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ink/ink1.xml" ContentType="application/inkml+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F604B" w14:textId="2FF710CA" w:rsidR="00906045" w:rsidRDefault="0062232B" w:rsidP="00E12683">
      <w:pPr>
        <w:spacing w:before="0" w:after="0"/>
        <w:rPr>
          <w:rFonts w:ascii="Arial Narrow" w:hAnsi="Arial Narrow" w:cs="Arial"/>
        </w:rPr>
      </w:pPr>
      <w:r>
        <w:rPr>
          <w:rFonts w:ascii="Arial Narrow" w:hAnsi="Arial Narrow" w:cs="Arial"/>
          <w:noProof/>
        </w:rPr>
        <w:drawing>
          <wp:anchor distT="0" distB="0" distL="114300" distR="114300" simplePos="0" relativeHeight="251695616" behindDoc="0" locked="0" layoutInCell="1" allowOverlap="1" wp14:anchorId="4BBF8CAE" wp14:editId="7A197EDB">
            <wp:simplePos x="0" y="0"/>
            <wp:positionH relativeFrom="column">
              <wp:posOffset>2428875</wp:posOffset>
            </wp:positionH>
            <wp:positionV relativeFrom="paragraph">
              <wp:posOffset>-487680</wp:posOffset>
            </wp:positionV>
            <wp:extent cx="939165" cy="5365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9165" cy="536575"/>
                    </a:xfrm>
                    <a:prstGeom prst="rect">
                      <a:avLst/>
                    </a:prstGeom>
                    <a:noFill/>
                  </pic:spPr>
                </pic:pic>
              </a:graphicData>
            </a:graphic>
          </wp:anchor>
        </w:drawing>
      </w:r>
      <w:r w:rsidR="008E46E9">
        <w:rPr>
          <w:noProof/>
        </w:rPr>
        <mc:AlternateContent>
          <mc:Choice Requires="wps">
            <w:drawing>
              <wp:anchor distT="0" distB="0" distL="114300" distR="114300" simplePos="0" relativeHeight="251641856" behindDoc="0" locked="0" layoutInCell="1" allowOverlap="1" wp14:anchorId="3F2E0D99" wp14:editId="2C035220">
                <wp:simplePos x="0" y="0"/>
                <wp:positionH relativeFrom="margin">
                  <wp:align>center</wp:align>
                </wp:positionH>
                <wp:positionV relativeFrom="paragraph">
                  <wp:posOffset>28575</wp:posOffset>
                </wp:positionV>
                <wp:extent cx="3295650" cy="340360"/>
                <wp:effectExtent l="0" t="0" r="0" b="254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5650" cy="340360"/>
                        </a:xfrm>
                        <a:prstGeom prst="rect">
                          <a:avLst/>
                        </a:prstGeom>
                        <a:solidFill>
                          <a:schemeClr val="lt1"/>
                        </a:solidFill>
                        <a:ln w="6350">
                          <a:noFill/>
                        </a:ln>
                      </wps:spPr>
                      <wps:txbx>
                        <w:txbxContent>
                          <w:p w14:paraId="69A03DA3" w14:textId="3340D953" w:rsidR="005B720E" w:rsidRPr="00B61061" w:rsidRDefault="00B61061" w:rsidP="0062232B">
                            <w:pPr>
                              <w:jc w:val="center"/>
                              <w:rPr>
                                <w:rFonts w:ascii="Arial Narrow" w:hAnsi="Arial Narrow"/>
                                <w:b/>
                                <w:i/>
                                <w:lang w:val="mk-MK"/>
                              </w:rPr>
                            </w:pPr>
                            <w:r>
                              <w:rPr>
                                <w:rFonts w:ascii="Arial Narrow" w:hAnsi="Arial Narrow"/>
                                <w:b/>
                                <w:i/>
                                <w:lang w:val="mk-MK"/>
                              </w:rPr>
                              <w:t>ПРОЕКТ ЗА ПОВРЗУВАЊЕ НА ЛОКАЛНИ ПАТИШТА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2E0D99" id="_x0000_t202" coordsize="21600,21600" o:spt="202" path="m,l,21600r21600,l21600,xe">
                <v:stroke joinstyle="miter"/>
                <v:path gradientshapeok="t" o:connecttype="rect"/>
              </v:shapetype>
              <v:shape id="Text Box 67" o:spid="_x0000_s1026" type="#_x0000_t202" style="position:absolute;left:0;text-align:left;margin-left:0;margin-top:2.25pt;width:259.5pt;height:26.8pt;z-index:251641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" fillcolor="white [3201]" stroked="f" strokeweight=".5pt">
                <v:textbox>
                  <w:txbxContent>
                    <w:p w14:paraId="69A03DA3" w14:textId="3340D953" w:rsidR="005B720E" w:rsidRPr="00B61061" w:rsidRDefault="00B61061" w:rsidP="0062232B">
                      <w:pPr>
                        <w:jc w:val="center"/>
                        <w:rPr>
                          <w:rFonts w:ascii="Arial Narrow" w:hAnsi="Arial Narrow"/>
                          <w:b/>
                          <w:i/>
                          <w:lang w:val="mk-MK"/>
                        </w:rPr>
                      </w:pPr>
                      <w:r>
                        <w:rPr>
                          <w:rFonts w:ascii="Arial Narrow" w:hAnsi="Arial Narrow"/>
                          <w:b/>
                          <w:i/>
                          <w:lang w:val="mk-MK"/>
                        </w:rPr>
                        <w:t>ПРОЕКТ ЗА ПОВРЗУВАЊЕ НА ЛОКАЛНИ ПАТИШТА</w:t>
                      </w:r>
                    </w:p>
                  </w:txbxContent>
                </v:textbox>
                <w10:wrap anchorx="margin"/>
              </v:shape>
            </w:pict>
          </mc:Fallback>
        </mc:AlternateContent>
      </w:r>
      <w:r w:rsidR="00906045">
        <w:rPr>
          <w:rFonts w:ascii="Arial Narrow" w:hAnsi="Arial Narrow" w:cs="Arial"/>
        </w:rPr>
        <w:t xml:space="preserve"> </w:t>
      </w:r>
      <w:bookmarkStart w:id="0" w:name="_Hlk126326993"/>
      <w:bookmarkEnd w:id="0"/>
    </w:p>
    <w:sdt>
      <w:sdtPr>
        <w:rPr>
          <w:rFonts w:ascii="Arial Narrow" w:hAnsi="Arial Narrow" w:cs="Arial"/>
        </w:rPr>
        <w:id w:val="-111830475"/>
        <w:docPartObj>
          <w:docPartGallery w:val="Cover Pages"/>
          <w:docPartUnique/>
        </w:docPartObj>
      </w:sdtPr>
      <w:sdtEndPr>
        <w:rPr>
          <w:sz w:val="18"/>
          <w:szCs w:val="18"/>
        </w:rPr>
      </w:sdtEndPr>
      <w:sdtContent>
        <w:p w14:paraId="48ACF6D9" w14:textId="2BDF4450" w:rsidR="00963FA1" w:rsidRPr="00145130" w:rsidRDefault="00963FA1" w:rsidP="00E12683">
          <w:pPr>
            <w:spacing w:before="0" w:after="0"/>
            <w:rPr>
              <w:rFonts w:ascii="Arial Narrow" w:hAnsi="Arial Narrow" w:cs="Arial"/>
              <w:b/>
              <w:i/>
            </w:rPr>
          </w:pPr>
        </w:p>
        <w:p w14:paraId="2E86BA6D" w14:textId="2F4C8C2D" w:rsidR="000E5C5B" w:rsidRPr="00325331" w:rsidRDefault="0062232B" w:rsidP="00190B75">
          <w:pPr>
            <w:spacing w:before="0" w:after="160" w:line="259" w:lineRule="auto"/>
            <w:ind w:left="-1418" w:right="-1440"/>
            <w:jc w:val="left"/>
            <w:rPr>
              <w:rFonts w:ascii="Arial Narrow" w:hAnsi="Arial Narrow" w:cs="Arial"/>
            </w:rPr>
          </w:pPr>
          <w:r w:rsidRPr="00003692">
            <w:rPr>
              <w:rFonts w:asciiTheme="minorHAnsi" w:hAnsiTheme="minorHAnsi" w:cstheme="minorHAnsi"/>
              <w:noProof/>
            </w:rPr>
            <w:drawing>
              <wp:anchor distT="0" distB="0" distL="114300" distR="114300" simplePos="0" relativeHeight="251790848" behindDoc="1" locked="0" layoutInCell="1" allowOverlap="1" wp14:anchorId="1934E797" wp14:editId="4E35D0FB">
                <wp:simplePos x="0" y="0"/>
                <wp:positionH relativeFrom="margin">
                  <wp:posOffset>2425065</wp:posOffset>
                </wp:positionH>
                <wp:positionV relativeFrom="paragraph">
                  <wp:posOffset>59055</wp:posOffset>
                </wp:positionV>
                <wp:extent cx="1019175" cy="1160145"/>
                <wp:effectExtent l="0" t="0" r="9525" b="1905"/>
                <wp:wrapTight wrapText="bothSides">
                  <wp:wrapPolygon edited="0">
                    <wp:start x="0" y="0"/>
                    <wp:lineTo x="0" y="21281"/>
                    <wp:lineTo x="21398" y="21281"/>
                    <wp:lineTo x="21398" y="0"/>
                    <wp:lineTo x="0" y="0"/>
                  </wp:wrapPolygon>
                </wp:wrapTight>
                <wp:docPr id="16359569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9175" cy="1160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51F0" w:rsidRPr="00D251F0" w:rsidDel="00D251F0">
            <w:rPr>
              <w:rFonts w:ascii="Arial Narrow" w:hAnsi="Arial Narrow" w:cs="Arial"/>
            </w:rPr>
            <w:t xml:space="preserve"> </w:t>
          </w:r>
          <w:bookmarkStart w:id="1" w:name="_Hlk102488819"/>
          <w:bookmarkEnd w:id="1"/>
          <w:r w:rsidR="007E4E08" w:rsidRPr="007E4E08">
            <w:t xml:space="preserve">  </w:t>
          </w:r>
          <w:r w:rsidR="00D251F0" w:rsidRPr="00325331">
            <w:rPr>
              <w:rFonts w:ascii="Arial Narrow" w:hAnsi="Arial Narrow" w:cs="Arial"/>
            </w:rPr>
            <w:t xml:space="preserve"> </w:t>
          </w:r>
        </w:p>
        <w:p w14:paraId="01AAA80A" w14:textId="5FBB2232" w:rsidR="006154E6" w:rsidRPr="00325331" w:rsidRDefault="006154E6" w:rsidP="006154E6">
          <w:pPr>
            <w:rPr>
              <w:rFonts w:ascii="Arial Narrow" w:hAnsi="Arial Narrow" w:cs="Arial"/>
            </w:rPr>
          </w:pPr>
        </w:p>
        <w:p w14:paraId="3107E4E1" w14:textId="17A6BD90" w:rsidR="002F6187" w:rsidRDefault="002F6187" w:rsidP="006154E6">
          <w:pPr>
            <w:rPr>
              <w:rFonts w:ascii="Arial Narrow" w:hAnsi="Arial Narrow" w:cs="Arial"/>
            </w:rPr>
          </w:pPr>
        </w:p>
        <w:p w14:paraId="72C2F3A2" w14:textId="77777777" w:rsidR="0062232B" w:rsidRPr="00325331" w:rsidRDefault="0062232B" w:rsidP="0062232B">
          <w:pPr>
            <w:jc w:val="center"/>
            <w:rPr>
              <w:rFonts w:ascii="Arial Narrow" w:hAnsi="Arial Narrow" w:cs="Arial"/>
            </w:rPr>
          </w:pPr>
        </w:p>
        <w:p w14:paraId="16E4650C" w14:textId="19E70CA9" w:rsidR="002F6187" w:rsidRPr="00325331" w:rsidRDefault="005F12D0" w:rsidP="006154E6">
          <w:pPr>
            <w:rPr>
              <w:rFonts w:ascii="Arial Narrow" w:hAnsi="Arial Narrow" w:cs="Arial"/>
            </w:rPr>
          </w:pPr>
          <w:r>
            <w:rPr>
              <w:noProof/>
            </w:rPr>
            <mc:AlternateContent>
              <mc:Choice Requires="wps">
                <w:drawing>
                  <wp:anchor distT="0" distB="0" distL="114300" distR="114300" simplePos="0" relativeHeight="251636735" behindDoc="0" locked="0" layoutInCell="1" allowOverlap="1" wp14:anchorId="13B1A4E7" wp14:editId="41ACD073">
                    <wp:simplePos x="0" y="0"/>
                    <wp:positionH relativeFrom="column">
                      <wp:posOffset>447675</wp:posOffset>
                    </wp:positionH>
                    <wp:positionV relativeFrom="paragraph">
                      <wp:posOffset>222885</wp:posOffset>
                    </wp:positionV>
                    <wp:extent cx="5343525" cy="5347970"/>
                    <wp:effectExtent l="0" t="0" r="28575" b="2413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3525" cy="534797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36B9CBA7" w14:textId="77777777" w:rsidR="003D34F8" w:rsidRDefault="003D34F8" w:rsidP="00692C8A">
                                <w:pPr>
                                  <w:jc w:val="center"/>
                                  <w:rPr>
                                    <w:rStyle w:val="tlid-translation"/>
                                    <w:rFonts w:ascii="Arial Narrow" w:eastAsiaTheme="majorEastAsia" w:hAnsi="Arial Narrow" w:cs="Arial"/>
                                    <w:noProof/>
                                  </w:rPr>
                                </w:pPr>
                              </w:p>
                              <w:p w14:paraId="2E43F703" w14:textId="77777777" w:rsidR="003D34F8" w:rsidRDefault="003D34F8" w:rsidP="00692C8A">
                                <w:pPr>
                                  <w:jc w:val="center"/>
                                  <w:rPr>
                                    <w:rStyle w:val="tlid-translation"/>
                                    <w:rFonts w:ascii="Arial Narrow" w:eastAsiaTheme="majorEastAsia" w:hAnsi="Arial Narrow" w:cs="Arial"/>
                                    <w:noProof/>
                                  </w:rPr>
                                </w:pPr>
                              </w:p>
                              <w:p w14:paraId="316CADFD" w14:textId="77777777" w:rsidR="003D34F8" w:rsidRDefault="003D34F8" w:rsidP="00692C8A">
                                <w:pPr>
                                  <w:jc w:val="center"/>
                                  <w:rPr>
                                    <w:rStyle w:val="tlid-translation"/>
                                    <w:rFonts w:ascii="Arial Narrow" w:eastAsiaTheme="majorEastAsia" w:hAnsi="Arial Narrow" w:cs="Arial"/>
                                    <w:noProof/>
                                  </w:rPr>
                                </w:pPr>
                              </w:p>
                              <w:p w14:paraId="20C4C6E4" w14:textId="77777777" w:rsidR="003D34F8" w:rsidRDefault="003D34F8" w:rsidP="00692C8A">
                                <w:pPr>
                                  <w:jc w:val="center"/>
                                  <w:rPr>
                                    <w:rStyle w:val="tlid-translation"/>
                                    <w:rFonts w:ascii="Arial Narrow" w:eastAsiaTheme="majorEastAsia" w:hAnsi="Arial Narrow" w:cs="Arial"/>
                                    <w:noProof/>
                                  </w:rPr>
                                </w:pPr>
                              </w:p>
                              <w:p w14:paraId="2CE5A54F" w14:textId="77777777" w:rsidR="003D34F8" w:rsidRDefault="003D34F8" w:rsidP="00692C8A">
                                <w:pPr>
                                  <w:jc w:val="center"/>
                                  <w:rPr>
                                    <w:rStyle w:val="tlid-translation"/>
                                    <w:rFonts w:ascii="Arial Narrow" w:eastAsiaTheme="majorEastAsia" w:hAnsi="Arial Narrow" w:cs="Arial"/>
                                    <w:noProof/>
                                  </w:rPr>
                                </w:pPr>
                              </w:p>
                              <w:p w14:paraId="004DFFDB" w14:textId="77777777" w:rsidR="003D34F8" w:rsidRDefault="003D34F8" w:rsidP="00692C8A">
                                <w:pPr>
                                  <w:jc w:val="center"/>
                                  <w:rPr>
                                    <w:rStyle w:val="tlid-translation"/>
                                    <w:rFonts w:ascii="Arial Narrow" w:eastAsiaTheme="majorEastAsia" w:hAnsi="Arial Narrow" w:cs="Arial"/>
                                    <w:noProof/>
                                  </w:rPr>
                                </w:pPr>
                              </w:p>
                              <w:p w14:paraId="61329035" w14:textId="2A8BB7AB" w:rsidR="00692C8A" w:rsidRDefault="0062232B" w:rsidP="00692C8A">
                                <w:pPr>
                                  <w:jc w:val="center"/>
                                </w:pPr>
                                <w:r>
                                  <w:rPr>
                                    <w:noProof/>
                                  </w:rPr>
                                  <w:drawing>
                                    <wp:inline distT="0" distB="0" distL="0" distR="0" wp14:anchorId="4D11E4B3" wp14:editId="427F8F1A">
                                      <wp:extent cx="4885714" cy="3314286"/>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85714" cy="33142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1A4E7" id="Rectangle 66" o:spid="_x0000_s1027" style="position:absolute;left:0;text-align:left;margin-left:35.25pt;margin-top:17.55pt;width:420.75pt;height:421.1pt;z-index:251636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" filled="f" strokecolor="#1f4d78 [1604]" strokeweight="1.5pt">
                    <v:path arrowok="t"/>
                    <v:textbox>
                      <w:txbxContent>
                        <w:p w14:paraId="36B9CBA7" w14:textId="77777777" w:rsidR="003D34F8" w:rsidRDefault="003D34F8" w:rsidP="00692C8A">
                          <w:pPr>
                            <w:jc w:val="center"/>
                            <w:rPr>
                              <w:rStyle w:val="tlid-translation"/>
                              <w:rFonts w:ascii="Arial Narrow" w:eastAsiaTheme="majorEastAsia" w:hAnsi="Arial Narrow" w:cs="Arial"/>
                              <w:noProof/>
                            </w:rPr>
                          </w:pPr>
                        </w:p>
                        <w:p w14:paraId="2E43F703" w14:textId="77777777" w:rsidR="003D34F8" w:rsidRDefault="003D34F8" w:rsidP="00692C8A">
                          <w:pPr>
                            <w:jc w:val="center"/>
                            <w:rPr>
                              <w:rStyle w:val="tlid-translation"/>
                              <w:rFonts w:ascii="Arial Narrow" w:eastAsiaTheme="majorEastAsia" w:hAnsi="Arial Narrow" w:cs="Arial"/>
                              <w:noProof/>
                            </w:rPr>
                          </w:pPr>
                        </w:p>
                        <w:p w14:paraId="316CADFD" w14:textId="77777777" w:rsidR="003D34F8" w:rsidRDefault="003D34F8" w:rsidP="00692C8A">
                          <w:pPr>
                            <w:jc w:val="center"/>
                            <w:rPr>
                              <w:rStyle w:val="tlid-translation"/>
                              <w:rFonts w:ascii="Arial Narrow" w:eastAsiaTheme="majorEastAsia" w:hAnsi="Arial Narrow" w:cs="Arial"/>
                              <w:noProof/>
                            </w:rPr>
                          </w:pPr>
                        </w:p>
                        <w:p w14:paraId="20C4C6E4" w14:textId="77777777" w:rsidR="003D34F8" w:rsidRDefault="003D34F8" w:rsidP="00692C8A">
                          <w:pPr>
                            <w:jc w:val="center"/>
                            <w:rPr>
                              <w:rStyle w:val="tlid-translation"/>
                              <w:rFonts w:ascii="Arial Narrow" w:eastAsiaTheme="majorEastAsia" w:hAnsi="Arial Narrow" w:cs="Arial"/>
                              <w:noProof/>
                            </w:rPr>
                          </w:pPr>
                        </w:p>
                        <w:p w14:paraId="2CE5A54F" w14:textId="77777777" w:rsidR="003D34F8" w:rsidRDefault="003D34F8" w:rsidP="00692C8A">
                          <w:pPr>
                            <w:jc w:val="center"/>
                            <w:rPr>
                              <w:rStyle w:val="tlid-translation"/>
                              <w:rFonts w:ascii="Arial Narrow" w:eastAsiaTheme="majorEastAsia" w:hAnsi="Arial Narrow" w:cs="Arial"/>
                              <w:noProof/>
                            </w:rPr>
                          </w:pPr>
                        </w:p>
                        <w:p w14:paraId="004DFFDB" w14:textId="77777777" w:rsidR="003D34F8" w:rsidRDefault="003D34F8" w:rsidP="00692C8A">
                          <w:pPr>
                            <w:jc w:val="center"/>
                            <w:rPr>
                              <w:rStyle w:val="tlid-translation"/>
                              <w:rFonts w:ascii="Arial Narrow" w:eastAsiaTheme="majorEastAsia" w:hAnsi="Arial Narrow" w:cs="Arial"/>
                              <w:noProof/>
                            </w:rPr>
                          </w:pPr>
                        </w:p>
                        <w:p w14:paraId="61329035" w14:textId="2A8BB7AB" w:rsidR="00692C8A" w:rsidRDefault="0062232B" w:rsidP="00692C8A">
                          <w:pPr>
                            <w:jc w:val="center"/>
                          </w:pPr>
                          <w:r>
                            <w:rPr>
                              <w:noProof/>
                            </w:rPr>
                            <w:drawing>
                              <wp:inline distT="0" distB="0" distL="0" distR="0" wp14:anchorId="4D11E4B3" wp14:editId="427F8F1A">
                                <wp:extent cx="4885714" cy="3314286"/>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85714" cy="3314286"/>
                                        </a:xfrm>
                                        <a:prstGeom prst="rect">
                                          <a:avLst/>
                                        </a:prstGeom>
                                      </pic:spPr>
                                    </pic:pic>
                                  </a:graphicData>
                                </a:graphic>
                              </wp:inline>
                            </w:drawing>
                          </w:r>
                        </w:p>
                      </w:txbxContent>
                    </v:textbox>
                  </v:rect>
                </w:pict>
              </mc:Fallback>
            </mc:AlternateContent>
          </w:r>
        </w:p>
        <w:p w14:paraId="5305355E" w14:textId="46D2DBF4" w:rsidR="002F6187" w:rsidRPr="00325331" w:rsidRDefault="00BE4A4A" w:rsidP="006154E6">
          <w:pPr>
            <w:rPr>
              <w:rFonts w:ascii="Arial Narrow" w:hAnsi="Arial Narrow" w:cs="Arial"/>
            </w:rPr>
          </w:pPr>
          <w:r>
            <w:rPr>
              <w:noProof/>
            </w:rPr>
            <mc:AlternateContent>
              <mc:Choice Requires="wps">
                <w:drawing>
                  <wp:anchor distT="0" distB="0" distL="114300" distR="114300" simplePos="0" relativeHeight="251780608" behindDoc="0" locked="0" layoutInCell="1" allowOverlap="1" wp14:anchorId="0FBB3A48" wp14:editId="7D483E25">
                    <wp:simplePos x="0" y="0"/>
                    <wp:positionH relativeFrom="margin">
                      <wp:posOffset>781050</wp:posOffset>
                    </wp:positionH>
                    <wp:positionV relativeFrom="page">
                      <wp:posOffset>2762250</wp:posOffset>
                    </wp:positionV>
                    <wp:extent cx="4743450" cy="1447800"/>
                    <wp:effectExtent l="0" t="0" r="0" b="0"/>
                    <wp:wrapSquare wrapText="bothSides"/>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3450" cy="1447800"/>
                            </a:xfrm>
                            <a:prstGeom prst="rect">
                              <a:avLst/>
                            </a:prstGeom>
                            <a:noFill/>
                            <a:ln w="6350">
                              <a:noFill/>
                            </a:ln>
                            <a:effectLst/>
                          </wps:spPr>
                          <wps:txbx>
                            <w:txbxContent>
                              <w:p w14:paraId="65B37851" w14:textId="3B34D3FB" w:rsidR="005B720E" w:rsidRDefault="00B61061" w:rsidP="005F12D0">
                                <w:pPr>
                                  <w:jc w:val="center"/>
                                  <w:rPr>
                                    <w:rFonts w:ascii="Arial Narrow" w:hAnsi="Arial Narrow" w:cstheme="minorHAnsi"/>
                                    <w:color w:val="000000" w:themeColor="text1"/>
                                    <w:sz w:val="36"/>
                                    <w:lang w:val="en-GB"/>
                                  </w:rPr>
                                </w:pPr>
                                <w:r>
                                  <w:rPr>
                                    <w:rFonts w:ascii="Arial Narrow" w:hAnsi="Arial Narrow" w:cstheme="minorHAnsi"/>
                                    <w:color w:val="000000" w:themeColor="text1"/>
                                    <w:sz w:val="36"/>
                                    <w:lang w:val="mk-MK"/>
                                  </w:rPr>
                                  <w:t>ПЛАН ЗА УПРАВУВАЊЕ СО ЖИВОТНА СРЕДИНА И СОЦИЈАЛНИ АСПЕКТИ</w:t>
                                </w:r>
                                <w:r w:rsidR="005B720E" w:rsidRPr="00D06619">
                                  <w:rPr>
                                    <w:rFonts w:ascii="Arial Narrow" w:hAnsi="Arial Narrow" w:cstheme="minorHAnsi"/>
                                    <w:color w:val="000000" w:themeColor="text1"/>
                                    <w:sz w:val="36"/>
                                    <w:lang w:val="en-GB"/>
                                  </w:rPr>
                                  <w:t xml:space="preserve"> (</w:t>
                                </w:r>
                                <w:r>
                                  <w:rPr>
                                    <w:rFonts w:ascii="Arial Narrow" w:hAnsi="Arial Narrow" w:cstheme="minorHAnsi"/>
                                    <w:color w:val="000000" w:themeColor="text1"/>
                                    <w:sz w:val="36"/>
                                    <w:lang w:val="mk-MK"/>
                                  </w:rPr>
                                  <w:t>ПУЖССА</w:t>
                                </w:r>
                                <w:r w:rsidR="005B720E" w:rsidRPr="00D06619">
                                  <w:rPr>
                                    <w:rFonts w:ascii="Arial Narrow" w:hAnsi="Arial Narrow" w:cstheme="minorHAnsi"/>
                                    <w:color w:val="000000" w:themeColor="text1"/>
                                    <w:sz w:val="36"/>
                                    <w:lang w:val="en-GB"/>
                                  </w:rPr>
                                  <w:t>)</w:t>
                                </w:r>
                              </w:p>
                              <w:p w14:paraId="0A5F81B3" w14:textId="243622D0" w:rsidR="005B720E" w:rsidRPr="00B61061" w:rsidRDefault="0062232B" w:rsidP="00E57938">
                                <w:pPr>
                                  <w:jc w:val="center"/>
                                  <w:rPr>
                                    <w:rFonts w:asciiTheme="majorHAnsi" w:eastAsiaTheme="majorEastAsia" w:hAnsiTheme="majorHAnsi" w:cstheme="majorBidi"/>
                                    <w:noProof/>
                                    <w:color w:val="44546A" w:themeColor="text2"/>
                                    <w:sz w:val="24"/>
                                    <w:szCs w:val="24"/>
                                    <w:lang w:val="mk-MK"/>
                                  </w:rPr>
                                </w:pPr>
                                <w:bookmarkStart w:id="2" w:name="_Hlk140847077"/>
                                <w:r>
                                  <w:rPr>
                                    <w:rFonts w:ascii="Arial Narrow" w:hAnsi="Arial Narrow" w:cstheme="minorHAnsi"/>
                                    <w:b/>
                                    <w:i/>
                                    <w:sz w:val="24"/>
                                    <w:szCs w:val="24"/>
                                    <w:lang w:val="mk-MK"/>
                                  </w:rPr>
                                  <w:t>Реконструкција</w:t>
                                </w:r>
                                <w:r w:rsidR="00B61061">
                                  <w:rPr>
                                    <w:rFonts w:ascii="Arial Narrow" w:hAnsi="Arial Narrow" w:cstheme="minorHAnsi"/>
                                    <w:b/>
                                    <w:i/>
                                    <w:sz w:val="24"/>
                                    <w:szCs w:val="24"/>
                                    <w:lang w:val="mk-MK"/>
                                  </w:rPr>
                                  <w:t xml:space="preserve"> на локалн</w:t>
                                </w:r>
                                <w:r>
                                  <w:rPr>
                                    <w:rFonts w:ascii="Arial Narrow" w:hAnsi="Arial Narrow" w:cstheme="minorHAnsi"/>
                                    <w:b/>
                                    <w:i/>
                                    <w:sz w:val="24"/>
                                    <w:szCs w:val="24"/>
                                    <w:lang w:val="mk-MK"/>
                                  </w:rPr>
                                  <w:t>ата улица</w:t>
                                </w:r>
                                <w:r w:rsidR="00B61061">
                                  <w:rPr>
                                    <w:rFonts w:ascii="Arial Narrow" w:hAnsi="Arial Narrow" w:cstheme="minorHAnsi"/>
                                    <w:b/>
                                    <w:i/>
                                    <w:sz w:val="24"/>
                                    <w:szCs w:val="24"/>
                                    <w:lang w:val="mk-MK"/>
                                  </w:rPr>
                                  <w:t xml:space="preserve"> </w:t>
                                </w:r>
                                <w:r>
                                  <w:rPr>
                                    <w:rFonts w:ascii="Arial Narrow" w:hAnsi="Arial Narrow" w:cstheme="minorHAnsi"/>
                                    <w:b/>
                                    <w:i/>
                                    <w:sz w:val="24"/>
                                    <w:szCs w:val="24"/>
                                    <w:lang w:val="mk-MK"/>
                                  </w:rPr>
                                  <w:t xml:space="preserve">„Коча Миленку“ и дел од локалната улица „Манчу Матак“, </w:t>
                                </w:r>
                                <w:r w:rsidR="00B61061">
                                  <w:rPr>
                                    <w:rFonts w:ascii="Arial Narrow" w:hAnsi="Arial Narrow" w:cstheme="minorHAnsi"/>
                                    <w:b/>
                                    <w:i/>
                                    <w:sz w:val="24"/>
                                    <w:szCs w:val="24"/>
                                    <w:lang w:val="mk-MK"/>
                                  </w:rPr>
                                  <w:t xml:space="preserve">во </w:t>
                                </w:r>
                                <w:r>
                                  <w:rPr>
                                    <w:rFonts w:ascii="Arial Narrow" w:hAnsi="Arial Narrow" w:cstheme="minorHAnsi"/>
                                    <w:b/>
                                    <w:i/>
                                    <w:sz w:val="24"/>
                                    <w:szCs w:val="24"/>
                                    <w:lang w:val="mk-MK"/>
                                  </w:rPr>
                                  <w:t>град</w:t>
                                </w:r>
                                <w:r w:rsidR="00B61061">
                                  <w:rPr>
                                    <w:rFonts w:ascii="Arial Narrow" w:hAnsi="Arial Narrow" w:cstheme="minorHAnsi"/>
                                    <w:b/>
                                    <w:i/>
                                    <w:sz w:val="24"/>
                                    <w:szCs w:val="24"/>
                                    <w:lang w:val="mk-MK"/>
                                  </w:rPr>
                                  <w:t xml:space="preserve"> </w:t>
                                </w:r>
                                <w:r>
                                  <w:rPr>
                                    <w:rFonts w:ascii="Arial Narrow" w:hAnsi="Arial Narrow" w:cstheme="minorHAnsi"/>
                                    <w:b/>
                                    <w:i/>
                                    <w:sz w:val="24"/>
                                    <w:szCs w:val="24"/>
                                    <w:lang w:val="mk-MK"/>
                                  </w:rPr>
                                  <w:t>Крушево</w:t>
                                </w:r>
                                <w:r w:rsidR="00B61061">
                                  <w:rPr>
                                    <w:rFonts w:ascii="Arial Narrow" w:hAnsi="Arial Narrow" w:cstheme="minorHAnsi"/>
                                    <w:b/>
                                    <w:i/>
                                    <w:sz w:val="24"/>
                                    <w:szCs w:val="24"/>
                                    <w:lang w:val="mk-MK"/>
                                  </w:rPr>
                                  <w:t xml:space="preserve">, Општина </w:t>
                                </w:r>
                                <w:r>
                                  <w:rPr>
                                    <w:rFonts w:ascii="Arial Narrow" w:hAnsi="Arial Narrow" w:cstheme="minorHAnsi"/>
                                    <w:b/>
                                    <w:i/>
                                    <w:sz w:val="24"/>
                                    <w:szCs w:val="24"/>
                                    <w:lang w:val="mk-MK"/>
                                  </w:rPr>
                                  <w:t>Крушево</w:t>
                                </w:r>
                              </w:p>
                              <w:bookmarkEnd w:id="2"/>
                              <w:p w14:paraId="5BE7DA0C" w14:textId="77777777" w:rsidR="00C3046C" w:rsidRDefault="00C30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BB3A48" id="Text Box 64" o:spid="_x0000_s1028" type="#_x0000_t202" style="position:absolute;left:0;text-align:left;margin-left:61.5pt;margin-top:217.5pt;width:373.5pt;height:114pt;z-index:251780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" filled="f" stroked="f" strokeweight=".5pt">
                    <v:textbox>
                      <w:txbxContent>
                        <w:p w14:paraId="65B37851" w14:textId="3B34D3FB" w:rsidR="005B720E" w:rsidRDefault="00B61061" w:rsidP="005F12D0">
                          <w:pPr>
                            <w:jc w:val="center"/>
                            <w:rPr>
                              <w:rFonts w:ascii="Arial Narrow" w:hAnsi="Arial Narrow" w:cstheme="minorHAnsi"/>
                              <w:color w:val="000000" w:themeColor="text1"/>
                              <w:sz w:val="36"/>
                              <w:lang w:val="en-GB"/>
                            </w:rPr>
                          </w:pPr>
                          <w:r>
                            <w:rPr>
                              <w:rFonts w:ascii="Arial Narrow" w:hAnsi="Arial Narrow" w:cstheme="minorHAnsi"/>
                              <w:color w:val="000000" w:themeColor="text1"/>
                              <w:sz w:val="36"/>
                              <w:lang w:val="mk-MK"/>
                            </w:rPr>
                            <w:t>ПЛАН ЗА УПРАВУВАЊЕ СО ЖИВОТНА СРЕДИНА И СОЦИЈАЛНИ АСПЕКТИ</w:t>
                          </w:r>
                          <w:r w:rsidR="005B720E" w:rsidRPr="00D06619">
                            <w:rPr>
                              <w:rFonts w:ascii="Arial Narrow" w:hAnsi="Arial Narrow" w:cstheme="minorHAnsi"/>
                              <w:color w:val="000000" w:themeColor="text1"/>
                              <w:sz w:val="36"/>
                              <w:lang w:val="en-GB"/>
                            </w:rPr>
                            <w:t xml:space="preserve"> (</w:t>
                          </w:r>
                          <w:r>
                            <w:rPr>
                              <w:rFonts w:ascii="Arial Narrow" w:hAnsi="Arial Narrow" w:cstheme="minorHAnsi"/>
                              <w:color w:val="000000" w:themeColor="text1"/>
                              <w:sz w:val="36"/>
                              <w:lang w:val="mk-MK"/>
                            </w:rPr>
                            <w:t>ПУЖССА</w:t>
                          </w:r>
                          <w:r w:rsidR="005B720E" w:rsidRPr="00D06619">
                            <w:rPr>
                              <w:rFonts w:ascii="Arial Narrow" w:hAnsi="Arial Narrow" w:cstheme="minorHAnsi"/>
                              <w:color w:val="000000" w:themeColor="text1"/>
                              <w:sz w:val="36"/>
                              <w:lang w:val="en-GB"/>
                            </w:rPr>
                            <w:t>)</w:t>
                          </w:r>
                        </w:p>
                        <w:p w14:paraId="0A5F81B3" w14:textId="243622D0" w:rsidR="005B720E" w:rsidRPr="00B61061" w:rsidRDefault="0062232B" w:rsidP="00E57938">
                          <w:pPr>
                            <w:jc w:val="center"/>
                            <w:rPr>
                              <w:rFonts w:asciiTheme="majorHAnsi" w:eastAsiaTheme="majorEastAsia" w:hAnsiTheme="majorHAnsi" w:cstheme="majorBidi"/>
                              <w:noProof/>
                              <w:color w:val="44546A" w:themeColor="text2"/>
                              <w:sz w:val="24"/>
                              <w:szCs w:val="24"/>
                              <w:lang w:val="mk-MK"/>
                            </w:rPr>
                          </w:pPr>
                          <w:bookmarkStart w:id="3" w:name="_Hlk140847077"/>
                          <w:r>
                            <w:rPr>
                              <w:rFonts w:ascii="Arial Narrow" w:hAnsi="Arial Narrow" w:cstheme="minorHAnsi"/>
                              <w:b/>
                              <w:i/>
                              <w:sz w:val="24"/>
                              <w:szCs w:val="24"/>
                              <w:lang w:val="mk-MK"/>
                            </w:rPr>
                            <w:t>Реконструкција</w:t>
                          </w:r>
                          <w:r w:rsidR="00B61061">
                            <w:rPr>
                              <w:rFonts w:ascii="Arial Narrow" w:hAnsi="Arial Narrow" w:cstheme="minorHAnsi"/>
                              <w:b/>
                              <w:i/>
                              <w:sz w:val="24"/>
                              <w:szCs w:val="24"/>
                              <w:lang w:val="mk-MK"/>
                            </w:rPr>
                            <w:t xml:space="preserve"> на локалн</w:t>
                          </w:r>
                          <w:r>
                            <w:rPr>
                              <w:rFonts w:ascii="Arial Narrow" w:hAnsi="Arial Narrow" w:cstheme="minorHAnsi"/>
                              <w:b/>
                              <w:i/>
                              <w:sz w:val="24"/>
                              <w:szCs w:val="24"/>
                              <w:lang w:val="mk-MK"/>
                            </w:rPr>
                            <w:t>ата улица</w:t>
                          </w:r>
                          <w:r w:rsidR="00B61061">
                            <w:rPr>
                              <w:rFonts w:ascii="Arial Narrow" w:hAnsi="Arial Narrow" w:cstheme="minorHAnsi"/>
                              <w:b/>
                              <w:i/>
                              <w:sz w:val="24"/>
                              <w:szCs w:val="24"/>
                              <w:lang w:val="mk-MK"/>
                            </w:rPr>
                            <w:t xml:space="preserve"> </w:t>
                          </w:r>
                          <w:r>
                            <w:rPr>
                              <w:rFonts w:ascii="Arial Narrow" w:hAnsi="Arial Narrow" w:cstheme="minorHAnsi"/>
                              <w:b/>
                              <w:i/>
                              <w:sz w:val="24"/>
                              <w:szCs w:val="24"/>
                              <w:lang w:val="mk-MK"/>
                            </w:rPr>
                            <w:t xml:space="preserve">„Коча Миленку“ и дел од локалната улица „Манчу Матак“, </w:t>
                          </w:r>
                          <w:r w:rsidR="00B61061">
                            <w:rPr>
                              <w:rFonts w:ascii="Arial Narrow" w:hAnsi="Arial Narrow" w:cstheme="minorHAnsi"/>
                              <w:b/>
                              <w:i/>
                              <w:sz w:val="24"/>
                              <w:szCs w:val="24"/>
                              <w:lang w:val="mk-MK"/>
                            </w:rPr>
                            <w:t xml:space="preserve">во </w:t>
                          </w:r>
                          <w:r>
                            <w:rPr>
                              <w:rFonts w:ascii="Arial Narrow" w:hAnsi="Arial Narrow" w:cstheme="minorHAnsi"/>
                              <w:b/>
                              <w:i/>
                              <w:sz w:val="24"/>
                              <w:szCs w:val="24"/>
                              <w:lang w:val="mk-MK"/>
                            </w:rPr>
                            <w:t>град</w:t>
                          </w:r>
                          <w:r w:rsidR="00B61061">
                            <w:rPr>
                              <w:rFonts w:ascii="Arial Narrow" w:hAnsi="Arial Narrow" w:cstheme="minorHAnsi"/>
                              <w:b/>
                              <w:i/>
                              <w:sz w:val="24"/>
                              <w:szCs w:val="24"/>
                              <w:lang w:val="mk-MK"/>
                            </w:rPr>
                            <w:t xml:space="preserve"> </w:t>
                          </w:r>
                          <w:r>
                            <w:rPr>
                              <w:rFonts w:ascii="Arial Narrow" w:hAnsi="Arial Narrow" w:cstheme="minorHAnsi"/>
                              <w:b/>
                              <w:i/>
                              <w:sz w:val="24"/>
                              <w:szCs w:val="24"/>
                              <w:lang w:val="mk-MK"/>
                            </w:rPr>
                            <w:t>Крушево</w:t>
                          </w:r>
                          <w:r w:rsidR="00B61061">
                            <w:rPr>
                              <w:rFonts w:ascii="Arial Narrow" w:hAnsi="Arial Narrow" w:cstheme="minorHAnsi"/>
                              <w:b/>
                              <w:i/>
                              <w:sz w:val="24"/>
                              <w:szCs w:val="24"/>
                              <w:lang w:val="mk-MK"/>
                            </w:rPr>
                            <w:t xml:space="preserve">, Општина </w:t>
                          </w:r>
                          <w:r>
                            <w:rPr>
                              <w:rFonts w:ascii="Arial Narrow" w:hAnsi="Arial Narrow" w:cstheme="minorHAnsi"/>
                              <w:b/>
                              <w:i/>
                              <w:sz w:val="24"/>
                              <w:szCs w:val="24"/>
                              <w:lang w:val="mk-MK"/>
                            </w:rPr>
                            <w:t>Крушево</w:t>
                          </w:r>
                        </w:p>
                        <w:bookmarkEnd w:id="3"/>
                        <w:p w14:paraId="5BE7DA0C" w14:textId="77777777" w:rsidR="00C3046C" w:rsidRDefault="00C3046C"/>
                      </w:txbxContent>
                    </v:textbox>
                    <w10:wrap type="square" anchorx="margin" anchory="page"/>
                  </v:shape>
                </w:pict>
              </mc:Fallback>
            </mc:AlternateContent>
          </w:r>
          <w:r>
            <w:rPr>
              <w:noProof/>
            </w:rPr>
            <mc:AlternateContent>
              <mc:Choice Requires="wps">
                <w:drawing>
                  <wp:anchor distT="0" distB="0" distL="114300" distR="114300" simplePos="0" relativeHeight="251637760" behindDoc="0" locked="0" layoutInCell="1" allowOverlap="1" wp14:anchorId="5F89DAAB" wp14:editId="46710DFF">
                    <wp:simplePos x="0" y="0"/>
                    <wp:positionH relativeFrom="page">
                      <wp:posOffset>1466850</wp:posOffset>
                    </wp:positionH>
                    <wp:positionV relativeFrom="page">
                      <wp:posOffset>2619375</wp:posOffset>
                    </wp:positionV>
                    <wp:extent cx="5143500" cy="1666875"/>
                    <wp:effectExtent l="0" t="0" r="19050" b="2857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0" cy="1666875"/>
                            </a:xfrm>
                            <a:prstGeom prst="rect">
                              <a:avLst/>
                            </a:prstGeom>
                            <a:solidFill>
                              <a:schemeClr val="accent6">
                                <a:lumMod val="40000"/>
                                <a:lumOff val="60000"/>
                              </a:schemeClr>
                            </a:solidFill>
                            <a:ln/>
                          </wps:spPr>
                          <wps:style>
                            <a:lnRef idx="1">
                              <a:schemeClr val="accent6"/>
                            </a:lnRef>
                            <a:fillRef idx="3">
                              <a:schemeClr val="accent6"/>
                            </a:fillRef>
                            <a:effectRef idx="2">
                              <a:schemeClr val="accent6"/>
                            </a:effectRef>
                            <a:fontRef idx="minor">
                              <a:schemeClr val="lt1"/>
                            </a:fontRef>
                          </wps:style>
                          <wps:txbx>
                            <w:txbxContent>
                              <w:p w14:paraId="43384A01" w14:textId="77777777" w:rsidR="005B720E" w:rsidRDefault="005B720E">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89DAAB" id="Rectangle 62" o:spid="_x0000_s1029" style="position:absolute;left:0;text-align:left;margin-left:115.5pt;margin-top:206.25pt;width:405pt;height:131.2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" fillcolor="#c5e0b3 [1305]" strokecolor="#70ad47 [3209]" strokeweight=".5pt">
                    <v:path arrowok="t"/>
                    <v:textbox inset="14.4pt,14.4pt,14.4pt,28.8pt">
                      <w:txbxContent>
                        <w:p w14:paraId="43384A01" w14:textId="77777777" w:rsidR="005B720E" w:rsidRDefault="005B720E">
                          <w:pPr>
                            <w:spacing w:before="240"/>
                            <w:jc w:val="center"/>
                            <w:rPr>
                              <w:color w:val="FFFFFF" w:themeColor="background1"/>
                            </w:rPr>
                          </w:pPr>
                        </w:p>
                      </w:txbxContent>
                    </v:textbox>
                    <w10:wrap anchorx="page" anchory="page"/>
                  </v:rect>
                </w:pict>
              </mc:Fallback>
            </mc:AlternateContent>
          </w:r>
        </w:p>
        <w:p w14:paraId="09DD3B98" w14:textId="59E9B01A" w:rsidR="002F6187" w:rsidRPr="00325331" w:rsidRDefault="002F6187" w:rsidP="006154E6">
          <w:pPr>
            <w:rPr>
              <w:rFonts w:ascii="Arial Narrow" w:hAnsi="Arial Narrow" w:cs="Arial"/>
            </w:rPr>
          </w:pPr>
        </w:p>
        <w:p w14:paraId="0743E953" w14:textId="775AB0E9" w:rsidR="002F6187" w:rsidRPr="00325331" w:rsidRDefault="002F6187" w:rsidP="006154E6">
          <w:pPr>
            <w:rPr>
              <w:rFonts w:ascii="Arial Narrow" w:hAnsi="Arial Narrow" w:cs="Arial"/>
            </w:rPr>
          </w:pPr>
        </w:p>
        <w:p w14:paraId="535AC3FB" w14:textId="02BB9AF6" w:rsidR="002F6187" w:rsidRPr="00325331" w:rsidRDefault="002F6187" w:rsidP="006154E6">
          <w:pPr>
            <w:rPr>
              <w:rFonts w:ascii="Arial Narrow" w:hAnsi="Arial Narrow" w:cs="Arial"/>
            </w:rPr>
          </w:pPr>
        </w:p>
        <w:p w14:paraId="5C1D622D" w14:textId="12B19870" w:rsidR="002F6187" w:rsidRPr="00325331" w:rsidRDefault="002F6187" w:rsidP="006154E6">
          <w:pPr>
            <w:rPr>
              <w:rFonts w:ascii="Arial Narrow" w:hAnsi="Arial Narrow" w:cs="Arial"/>
            </w:rPr>
          </w:pPr>
        </w:p>
        <w:p w14:paraId="6E4C4B0F" w14:textId="3BB5185E" w:rsidR="002F6187" w:rsidRPr="00325331" w:rsidRDefault="002F6187" w:rsidP="006154E6">
          <w:pPr>
            <w:rPr>
              <w:rFonts w:ascii="Arial Narrow" w:hAnsi="Arial Narrow" w:cs="Arial"/>
            </w:rPr>
          </w:pPr>
        </w:p>
        <w:p w14:paraId="7FE8822B" w14:textId="626537CF" w:rsidR="002F6187" w:rsidRPr="00325331" w:rsidRDefault="002F6187" w:rsidP="006154E6">
          <w:pPr>
            <w:rPr>
              <w:rFonts w:ascii="Arial Narrow" w:hAnsi="Arial Narrow" w:cs="Arial"/>
            </w:rPr>
          </w:pPr>
        </w:p>
        <w:p w14:paraId="15D6B86A" w14:textId="429AAE8B" w:rsidR="002F6187" w:rsidRPr="00325331" w:rsidRDefault="002F6187" w:rsidP="006154E6">
          <w:pPr>
            <w:rPr>
              <w:rFonts w:ascii="Arial Narrow" w:hAnsi="Arial Narrow" w:cs="Arial"/>
            </w:rPr>
          </w:pPr>
        </w:p>
        <w:p w14:paraId="696D79AC" w14:textId="54CAFA29" w:rsidR="002F6187" w:rsidRPr="00325331" w:rsidRDefault="002F6187" w:rsidP="006154E6">
          <w:pPr>
            <w:rPr>
              <w:rFonts w:ascii="Arial Narrow" w:hAnsi="Arial Narrow" w:cs="Arial"/>
            </w:rPr>
          </w:pPr>
        </w:p>
        <w:p w14:paraId="27E19A0C" w14:textId="713F0800" w:rsidR="002F6187" w:rsidRPr="00325331" w:rsidRDefault="002F6187" w:rsidP="006154E6">
          <w:pPr>
            <w:rPr>
              <w:rFonts w:ascii="Arial Narrow" w:hAnsi="Arial Narrow" w:cs="Arial"/>
            </w:rPr>
          </w:pPr>
        </w:p>
        <w:p w14:paraId="14DF7AAE" w14:textId="0B8D30ED" w:rsidR="002F6187" w:rsidRPr="00325331" w:rsidRDefault="002F6187" w:rsidP="006154E6">
          <w:pPr>
            <w:rPr>
              <w:rFonts w:ascii="Arial Narrow" w:hAnsi="Arial Narrow" w:cs="Arial"/>
            </w:rPr>
          </w:pPr>
        </w:p>
        <w:p w14:paraId="5C722127" w14:textId="7E11F2FF" w:rsidR="002F6187" w:rsidRPr="00325331" w:rsidRDefault="002F6187" w:rsidP="006154E6">
          <w:pPr>
            <w:rPr>
              <w:rFonts w:ascii="Arial Narrow" w:hAnsi="Arial Narrow" w:cs="Arial"/>
            </w:rPr>
          </w:pPr>
        </w:p>
        <w:p w14:paraId="216EBAFF" w14:textId="77777777" w:rsidR="002F6187" w:rsidRPr="00325331" w:rsidRDefault="002F6187" w:rsidP="006154E6">
          <w:pPr>
            <w:rPr>
              <w:rFonts w:ascii="Arial Narrow" w:hAnsi="Arial Narrow" w:cs="Arial"/>
            </w:rPr>
          </w:pPr>
        </w:p>
        <w:p w14:paraId="30089CB5" w14:textId="77777777" w:rsidR="002F6187" w:rsidRPr="00325331" w:rsidRDefault="002F6187" w:rsidP="006154E6">
          <w:pPr>
            <w:rPr>
              <w:rFonts w:ascii="Arial Narrow" w:hAnsi="Arial Narrow" w:cs="Arial"/>
            </w:rPr>
          </w:pPr>
        </w:p>
        <w:p w14:paraId="55709DF3" w14:textId="655E69C8" w:rsidR="002F6187" w:rsidRPr="00325331" w:rsidRDefault="002F6187" w:rsidP="006154E6">
          <w:pPr>
            <w:rPr>
              <w:rFonts w:ascii="Arial Narrow" w:hAnsi="Arial Narrow" w:cs="Arial"/>
            </w:rPr>
          </w:pPr>
        </w:p>
        <w:p w14:paraId="5C685715" w14:textId="64AADBB1" w:rsidR="002F6187" w:rsidRPr="00325331" w:rsidRDefault="002F6187" w:rsidP="006154E6">
          <w:pPr>
            <w:rPr>
              <w:rFonts w:ascii="Arial Narrow" w:hAnsi="Arial Narrow" w:cs="Arial"/>
            </w:rPr>
          </w:pPr>
        </w:p>
        <w:p w14:paraId="29E1985F" w14:textId="69DE57B0" w:rsidR="002F6187" w:rsidRPr="00325331" w:rsidRDefault="002F6187" w:rsidP="006154E6">
          <w:pPr>
            <w:rPr>
              <w:rFonts w:ascii="Arial Narrow" w:hAnsi="Arial Narrow" w:cs="Arial"/>
            </w:rPr>
          </w:pPr>
        </w:p>
        <w:p w14:paraId="4E9F42E3" w14:textId="4326D80C" w:rsidR="002F6187" w:rsidRPr="00325331" w:rsidRDefault="002F6187" w:rsidP="006154E6">
          <w:pPr>
            <w:rPr>
              <w:rFonts w:ascii="Arial Narrow" w:hAnsi="Arial Narrow" w:cs="Arial"/>
            </w:rPr>
          </w:pPr>
        </w:p>
        <w:p w14:paraId="4ED5D827" w14:textId="6D82932E" w:rsidR="002F6187" w:rsidRPr="00325331" w:rsidRDefault="002F6187" w:rsidP="006154E6">
          <w:pPr>
            <w:rPr>
              <w:rFonts w:ascii="Arial Narrow" w:hAnsi="Arial Narrow" w:cs="Arial"/>
            </w:rPr>
          </w:pPr>
        </w:p>
        <w:p w14:paraId="7CD23A43" w14:textId="77777777" w:rsidR="002F6187" w:rsidRPr="00325331" w:rsidRDefault="002F6187" w:rsidP="006154E6">
          <w:pPr>
            <w:rPr>
              <w:rFonts w:ascii="Arial Narrow" w:hAnsi="Arial Narrow" w:cs="Arial"/>
            </w:rPr>
          </w:pPr>
        </w:p>
        <w:p w14:paraId="28122456" w14:textId="77777777" w:rsidR="002F6187" w:rsidRPr="00325331" w:rsidRDefault="002F6187" w:rsidP="006154E6">
          <w:pPr>
            <w:rPr>
              <w:rFonts w:ascii="Arial Narrow" w:hAnsi="Arial Narrow" w:cs="Arial"/>
            </w:rPr>
          </w:pPr>
        </w:p>
        <w:p w14:paraId="0B0EE827" w14:textId="77777777" w:rsidR="00463AF5" w:rsidRDefault="00717725">
          <w:pPr>
            <w:spacing w:before="0" w:after="160" w:line="259" w:lineRule="auto"/>
            <w:jc w:val="left"/>
            <w:rPr>
              <w:rFonts w:ascii="Arial Narrow" w:hAnsi="Arial Narrow" w:cs="Arial"/>
            </w:rPr>
          </w:pPr>
          <w:r>
            <w:rPr>
              <w:rFonts w:ascii="Arial Narrow" w:hAnsi="Arial Narrow" w:cs="Arial"/>
            </w:rPr>
            <w:t xml:space="preserve">                                                                                  </w:t>
          </w:r>
        </w:p>
        <w:p w14:paraId="773E6C9B" w14:textId="77777777" w:rsidR="00463AF5" w:rsidRDefault="00463AF5">
          <w:pPr>
            <w:spacing w:before="0" w:after="160" w:line="259" w:lineRule="auto"/>
            <w:jc w:val="left"/>
            <w:rPr>
              <w:rFonts w:ascii="Arial Narrow" w:hAnsi="Arial Narrow" w:cs="Arial"/>
            </w:rPr>
          </w:pPr>
        </w:p>
        <w:p w14:paraId="1F3A4D12" w14:textId="77777777" w:rsidR="00463AF5" w:rsidRDefault="00463AF5">
          <w:pPr>
            <w:spacing w:before="0" w:after="160" w:line="259" w:lineRule="auto"/>
            <w:jc w:val="left"/>
            <w:rPr>
              <w:rFonts w:ascii="Arial Narrow" w:hAnsi="Arial Narrow" w:cs="Arial"/>
            </w:rPr>
          </w:pPr>
        </w:p>
        <w:p w14:paraId="3BE48891" w14:textId="77777777" w:rsidR="00463AF5" w:rsidRDefault="00463AF5">
          <w:pPr>
            <w:spacing w:before="0" w:after="160" w:line="259" w:lineRule="auto"/>
            <w:jc w:val="left"/>
            <w:rPr>
              <w:rFonts w:ascii="Arial Narrow" w:hAnsi="Arial Narrow" w:cs="Arial"/>
            </w:rPr>
          </w:pPr>
        </w:p>
        <w:p w14:paraId="4BDEAF66" w14:textId="77777777" w:rsidR="00463AF5" w:rsidRDefault="00463AF5">
          <w:pPr>
            <w:spacing w:before="0" w:after="160" w:line="259" w:lineRule="auto"/>
            <w:jc w:val="left"/>
            <w:rPr>
              <w:rFonts w:ascii="Arial Narrow" w:hAnsi="Arial Narrow" w:cs="Arial"/>
            </w:rPr>
          </w:pPr>
        </w:p>
        <w:p w14:paraId="341D57D5" w14:textId="654FD155" w:rsidR="008E46E9" w:rsidRPr="00145130" w:rsidRDefault="00BD49DF" w:rsidP="00463AF5">
          <w:pPr>
            <w:spacing w:before="0" w:after="160" w:line="259" w:lineRule="auto"/>
            <w:jc w:val="center"/>
            <w:rPr>
              <w:rFonts w:ascii="Arial Narrow" w:hAnsi="Arial Narrow" w:cs="Arial"/>
              <w:lang w:val="mk-MK"/>
            </w:rPr>
          </w:pPr>
          <w:r>
            <w:rPr>
              <w:rFonts w:ascii="Arial Narrow" w:hAnsi="Arial Narrow" w:cs="Arial"/>
              <w:lang w:val="mk-MK"/>
            </w:rPr>
            <w:t>Ноември</w:t>
          </w:r>
          <w:r w:rsidR="00717725">
            <w:rPr>
              <w:rFonts w:ascii="Arial Narrow" w:hAnsi="Arial Narrow" w:cs="Arial"/>
            </w:rPr>
            <w:t xml:space="preserve">, 2023 </w:t>
          </w:r>
          <w:r w:rsidR="008E46E9">
            <w:rPr>
              <w:rFonts w:ascii="Arial Narrow" w:hAnsi="Arial Narrow" w:cs="Arial"/>
            </w:rPr>
            <w:br w:type="page"/>
          </w:r>
        </w:p>
        <w:p w14:paraId="7F3BF026" w14:textId="54017FAF" w:rsidR="002F6187" w:rsidRDefault="002F6187" w:rsidP="006154E6">
          <w:pPr>
            <w:rPr>
              <w:rFonts w:ascii="Arial Narrow" w:hAnsi="Arial Narrow" w:cs="Arial"/>
            </w:rPr>
          </w:pPr>
        </w:p>
        <w:p w14:paraId="588C39C9" w14:textId="1691AC5D" w:rsidR="008E46E9" w:rsidRDefault="008E46E9" w:rsidP="006154E6">
          <w:pPr>
            <w:rPr>
              <w:rFonts w:ascii="Arial Narrow" w:hAnsi="Arial Narrow" w:cs="Arial"/>
            </w:rPr>
          </w:pPr>
        </w:p>
        <w:p w14:paraId="6D8E252E" w14:textId="013534CD" w:rsidR="008E46E9" w:rsidRDefault="008E46E9" w:rsidP="006154E6">
          <w:pPr>
            <w:rPr>
              <w:rFonts w:ascii="Arial Narrow" w:hAnsi="Arial Narrow" w:cs="Arial"/>
            </w:rPr>
          </w:pPr>
        </w:p>
        <w:p w14:paraId="71373CEA" w14:textId="6F28CFCC" w:rsidR="008E46E9" w:rsidRDefault="008E46E9" w:rsidP="006154E6">
          <w:pPr>
            <w:rPr>
              <w:rFonts w:ascii="Arial Narrow" w:hAnsi="Arial Narrow" w:cs="Arial"/>
            </w:rPr>
          </w:pPr>
        </w:p>
        <w:p w14:paraId="0BB8B4FB" w14:textId="4803BC01" w:rsidR="008E46E9" w:rsidRDefault="008E46E9" w:rsidP="006154E6">
          <w:pPr>
            <w:rPr>
              <w:rFonts w:ascii="Arial Narrow" w:hAnsi="Arial Narrow" w:cs="Arial"/>
            </w:rPr>
          </w:pPr>
        </w:p>
        <w:p w14:paraId="52503C64" w14:textId="6B29B3D9" w:rsidR="008E46E9" w:rsidRDefault="008E46E9" w:rsidP="006154E6">
          <w:pPr>
            <w:rPr>
              <w:rFonts w:ascii="Arial Narrow" w:hAnsi="Arial Narrow" w:cs="Arial"/>
            </w:rPr>
          </w:pPr>
        </w:p>
        <w:p w14:paraId="39E57EC6" w14:textId="343D3DFC" w:rsidR="008E46E9" w:rsidRDefault="008E46E9" w:rsidP="006154E6">
          <w:pPr>
            <w:rPr>
              <w:rFonts w:ascii="Arial Narrow" w:hAnsi="Arial Narrow" w:cs="Arial"/>
            </w:rPr>
          </w:pPr>
        </w:p>
        <w:p w14:paraId="2C7FAE09" w14:textId="39445FAB" w:rsidR="008E46E9" w:rsidRDefault="008E46E9" w:rsidP="006154E6">
          <w:pPr>
            <w:rPr>
              <w:rFonts w:ascii="Arial Narrow" w:hAnsi="Arial Narrow" w:cs="Arial"/>
            </w:rPr>
          </w:pPr>
        </w:p>
        <w:p w14:paraId="0F16F924" w14:textId="78F25CBE" w:rsidR="008E46E9" w:rsidRDefault="008E46E9" w:rsidP="006154E6">
          <w:pPr>
            <w:rPr>
              <w:rFonts w:ascii="Arial Narrow" w:hAnsi="Arial Narrow" w:cs="Arial"/>
            </w:rPr>
          </w:pPr>
        </w:p>
        <w:p w14:paraId="3925AF99" w14:textId="31E0B410" w:rsidR="008E46E9" w:rsidRDefault="008E46E9" w:rsidP="006154E6">
          <w:pPr>
            <w:rPr>
              <w:rFonts w:ascii="Arial Narrow" w:hAnsi="Arial Narrow" w:cs="Arial"/>
            </w:rPr>
          </w:pPr>
        </w:p>
        <w:p w14:paraId="099AA576" w14:textId="2AFFDE19" w:rsidR="008E46E9" w:rsidRDefault="008E46E9" w:rsidP="006154E6">
          <w:pPr>
            <w:rPr>
              <w:rFonts w:ascii="Arial Narrow" w:hAnsi="Arial Narrow" w:cs="Arial"/>
            </w:rPr>
          </w:pPr>
        </w:p>
        <w:p w14:paraId="47E3B48A" w14:textId="0591E708" w:rsidR="008E46E9" w:rsidRDefault="008E46E9" w:rsidP="006154E6">
          <w:pPr>
            <w:rPr>
              <w:rFonts w:ascii="Arial Narrow" w:hAnsi="Arial Narrow" w:cs="Arial"/>
            </w:rPr>
          </w:pPr>
        </w:p>
        <w:p w14:paraId="4958C9AA" w14:textId="6E3D5B97" w:rsidR="008E46E9" w:rsidRDefault="008E46E9" w:rsidP="006154E6">
          <w:pPr>
            <w:rPr>
              <w:rFonts w:ascii="Arial Narrow" w:hAnsi="Arial Narrow" w:cs="Arial"/>
            </w:rPr>
          </w:pPr>
        </w:p>
        <w:p w14:paraId="42EFB215" w14:textId="008F9DC9" w:rsidR="008E46E9" w:rsidRDefault="008E46E9" w:rsidP="006154E6">
          <w:pPr>
            <w:rPr>
              <w:rFonts w:ascii="Arial Narrow" w:hAnsi="Arial Narrow" w:cs="Arial"/>
            </w:rPr>
          </w:pPr>
        </w:p>
        <w:p w14:paraId="20A4C671" w14:textId="6C5DAD26" w:rsidR="008E46E9" w:rsidRDefault="008E46E9" w:rsidP="006154E6">
          <w:pPr>
            <w:rPr>
              <w:rFonts w:ascii="Arial Narrow" w:hAnsi="Arial Narrow" w:cs="Arial"/>
            </w:rPr>
          </w:pPr>
        </w:p>
        <w:p w14:paraId="60C876D0" w14:textId="0582F04B" w:rsidR="008E46E9" w:rsidRDefault="008E46E9" w:rsidP="006154E6">
          <w:pPr>
            <w:rPr>
              <w:rFonts w:ascii="Arial Narrow" w:hAnsi="Arial Narrow" w:cs="Arial"/>
            </w:rPr>
          </w:pPr>
        </w:p>
        <w:p w14:paraId="0B4921D9" w14:textId="0FA448F1" w:rsidR="008E46E9" w:rsidRDefault="008E46E9" w:rsidP="006154E6">
          <w:pPr>
            <w:rPr>
              <w:rFonts w:ascii="Arial Narrow" w:hAnsi="Arial Narrow" w:cs="Arial"/>
            </w:rPr>
          </w:pPr>
        </w:p>
        <w:p w14:paraId="2C8F077D" w14:textId="061F1A42" w:rsidR="008E46E9" w:rsidRDefault="008E46E9" w:rsidP="006154E6">
          <w:pPr>
            <w:rPr>
              <w:rFonts w:ascii="Arial Narrow" w:hAnsi="Arial Narrow" w:cs="Arial"/>
            </w:rPr>
          </w:pPr>
        </w:p>
        <w:p w14:paraId="723F1344" w14:textId="78D307DE" w:rsidR="008E46E9" w:rsidRDefault="008E46E9" w:rsidP="006154E6">
          <w:pPr>
            <w:rPr>
              <w:rFonts w:ascii="Arial Narrow" w:hAnsi="Arial Narrow" w:cs="Arial"/>
            </w:rPr>
          </w:pPr>
        </w:p>
        <w:p w14:paraId="52E1CCB4" w14:textId="3B76F560" w:rsidR="008E46E9" w:rsidRDefault="008E46E9" w:rsidP="006154E6">
          <w:pPr>
            <w:rPr>
              <w:rFonts w:ascii="Arial Narrow" w:hAnsi="Arial Narrow" w:cs="Arial"/>
            </w:rPr>
          </w:pPr>
        </w:p>
        <w:p w14:paraId="5DB03180" w14:textId="4B67DC3B" w:rsidR="008E46E9" w:rsidRDefault="008E46E9" w:rsidP="006154E6">
          <w:pPr>
            <w:rPr>
              <w:rFonts w:ascii="Arial Narrow" w:hAnsi="Arial Narrow" w:cs="Arial"/>
            </w:rPr>
          </w:pPr>
        </w:p>
        <w:p w14:paraId="6A78B061" w14:textId="33135720" w:rsidR="008E46E9" w:rsidRDefault="008E46E9" w:rsidP="006154E6">
          <w:pPr>
            <w:rPr>
              <w:rFonts w:ascii="Arial Narrow" w:hAnsi="Arial Narrow" w:cs="Arial"/>
            </w:rPr>
          </w:pPr>
        </w:p>
        <w:p w14:paraId="080230F5" w14:textId="571CE1AC" w:rsidR="008E46E9" w:rsidRDefault="008E46E9" w:rsidP="006154E6">
          <w:pPr>
            <w:rPr>
              <w:rFonts w:ascii="Arial Narrow" w:hAnsi="Arial Narrow" w:cs="Arial"/>
            </w:rPr>
          </w:pPr>
        </w:p>
        <w:p w14:paraId="0A0A65F2" w14:textId="4BF59BF4" w:rsidR="008E46E9" w:rsidRDefault="008E46E9" w:rsidP="006154E6">
          <w:pPr>
            <w:rPr>
              <w:rFonts w:ascii="Arial Narrow" w:hAnsi="Arial Narrow" w:cs="Arial"/>
            </w:rPr>
          </w:pPr>
        </w:p>
        <w:p w14:paraId="286CAB78" w14:textId="6BFAED89" w:rsidR="008E46E9" w:rsidRDefault="008E46E9" w:rsidP="006154E6">
          <w:pPr>
            <w:rPr>
              <w:rFonts w:ascii="Arial Narrow" w:hAnsi="Arial Narrow" w:cs="Arial"/>
            </w:rPr>
          </w:pPr>
        </w:p>
        <w:p w14:paraId="747C58DA" w14:textId="6169977B" w:rsidR="008E46E9" w:rsidRDefault="008E46E9" w:rsidP="006154E6">
          <w:pPr>
            <w:rPr>
              <w:rFonts w:ascii="Arial Narrow" w:hAnsi="Arial Narrow" w:cs="Arial"/>
            </w:rPr>
          </w:pPr>
        </w:p>
        <w:p w14:paraId="2AE5464A" w14:textId="77777777" w:rsidR="008E46E9" w:rsidRPr="00325331" w:rsidRDefault="008E46E9" w:rsidP="006154E6">
          <w:pPr>
            <w:rPr>
              <w:rFonts w:ascii="Arial Narrow" w:hAnsi="Arial Narrow" w:cs="Arial"/>
            </w:rPr>
          </w:pPr>
        </w:p>
        <w:p w14:paraId="64BF5B32" w14:textId="0D6513AD" w:rsidR="002F6187" w:rsidRPr="00325331" w:rsidRDefault="00B61061" w:rsidP="002F6187">
          <w:pPr>
            <w:jc w:val="right"/>
            <w:rPr>
              <w:rFonts w:ascii="Arial Narrow" w:hAnsi="Arial Narrow" w:cs="Arial"/>
            </w:rPr>
          </w:pPr>
          <w:r>
            <w:rPr>
              <w:rFonts w:ascii="Arial Narrow" w:hAnsi="Arial Narrow" w:cs="Arial"/>
              <w:lang w:val="mk-MK"/>
            </w:rPr>
            <w:t>Изработил</w:t>
          </w:r>
          <w:r w:rsidR="002F6187" w:rsidRPr="00325331">
            <w:rPr>
              <w:rFonts w:ascii="Arial Narrow" w:hAnsi="Arial Narrow" w:cs="Arial"/>
            </w:rPr>
            <w:t>:</w:t>
          </w:r>
        </w:p>
        <w:p w14:paraId="1C1A7EAF" w14:textId="44C0024A" w:rsidR="002F6187" w:rsidRPr="00B61061" w:rsidRDefault="00B61061" w:rsidP="002F6187">
          <w:pPr>
            <w:jc w:val="right"/>
            <w:rPr>
              <w:rFonts w:ascii="Arial Narrow" w:hAnsi="Arial Narrow" w:cs="Arial"/>
              <w:lang w:val="mk-MK"/>
            </w:rPr>
          </w:pPr>
          <w:r>
            <w:rPr>
              <w:rFonts w:ascii="Arial Narrow" w:hAnsi="Arial Narrow" w:cs="Arial"/>
              <w:lang w:val="mk-MK"/>
            </w:rPr>
            <w:t>М-р Славјанка Пејчиновска – Андонова, Инж. за животна средина</w:t>
          </w:r>
        </w:p>
        <w:p w14:paraId="2672A3FF" w14:textId="40C1CD97" w:rsidR="00772B26" w:rsidRPr="00A83790" w:rsidRDefault="00B61061" w:rsidP="00B61061">
          <w:pPr>
            <w:ind w:left="-567" w:hanging="426"/>
            <w:jc w:val="right"/>
            <w:rPr>
              <w:rFonts w:ascii="Arial Narrow" w:hAnsi="Arial Narrow" w:cs="Arial"/>
              <w:vertAlign w:val="superscript"/>
              <w:lang w:val="mk-MK"/>
            </w:rPr>
          </w:pPr>
          <w:r>
            <w:rPr>
              <w:rFonts w:ascii="Arial Narrow" w:hAnsi="Arial Narrow" w:cs="Arial"/>
              <w:lang w:val="mk-MK"/>
            </w:rPr>
            <w:t>Експерт за животна средина и социјални аспекти</w:t>
          </w:r>
          <w:r w:rsidR="00772B26" w:rsidRPr="00A83790">
            <w:rPr>
              <w:rFonts w:ascii="Arial Narrow" w:hAnsi="Arial Narrow" w:cs="Arial"/>
              <w:vertAlign w:val="superscript"/>
              <w:lang w:val="mk-MK"/>
            </w:rPr>
            <w:t>1</w:t>
          </w:r>
        </w:p>
        <w:p w14:paraId="65F9017B" w14:textId="5427732B" w:rsidR="00B61061" w:rsidRPr="00B61061" w:rsidRDefault="00B61061" w:rsidP="00B61061">
          <w:pPr>
            <w:ind w:left="-567" w:hanging="426"/>
            <w:jc w:val="right"/>
            <w:rPr>
              <w:rFonts w:ascii="Arial Narrow" w:hAnsi="Arial Narrow" w:cs="Arial"/>
              <w:lang w:val="mk-MK"/>
            </w:rPr>
          </w:pPr>
          <w:r>
            <w:rPr>
              <w:rFonts w:ascii="Arial Narrow" w:hAnsi="Arial Narrow" w:cs="Arial"/>
              <w:lang w:val="mk-MK"/>
            </w:rPr>
            <w:t>Проект за поврзување на локални патишта – Единица за имплементација на проектот</w:t>
          </w:r>
        </w:p>
      </w:sdtContent>
    </w:sdt>
    <w:p w14:paraId="6244DF1B" w14:textId="77777777" w:rsidR="00061A24" w:rsidRDefault="00061A24" w:rsidP="00061A24">
      <w:pPr>
        <w:rPr>
          <w:rFonts w:ascii="Arial Narrow" w:hAnsi="Arial Narrow" w:cs="Arial"/>
          <w:lang w:val="mk-MK"/>
        </w:rPr>
      </w:pPr>
    </w:p>
    <w:p w14:paraId="42D3856B" w14:textId="77777777" w:rsidR="00206CCF" w:rsidRDefault="00206CCF" w:rsidP="00061A24">
      <w:pPr>
        <w:rPr>
          <w:rFonts w:ascii="Arial Narrow" w:hAnsi="Arial Narrow" w:cs="Arial"/>
          <w:lang w:val="mk-MK"/>
        </w:rPr>
      </w:pPr>
    </w:p>
    <w:p w14:paraId="2B8C3E2B" w14:textId="77777777" w:rsidR="00206CCF" w:rsidRPr="00A83790" w:rsidRDefault="00206CCF" w:rsidP="00206CCF">
      <w:pPr>
        <w:ind w:left="426" w:hanging="426"/>
        <w:jc w:val="left"/>
        <w:rPr>
          <w:rFonts w:ascii="Arial Narrow" w:hAnsi="Arial Narrow" w:cs="Arial"/>
          <w:sz w:val="18"/>
          <w:szCs w:val="18"/>
          <w:lang w:val="mk-MK"/>
        </w:rPr>
        <w:sectPr w:rsidR="00206CCF" w:rsidRPr="00A83790" w:rsidSect="00CE7CAE">
          <w:headerReference w:type="default" r:id="rId11"/>
          <w:footerReference w:type="default" r:id="rId12"/>
          <w:footerReference w:type="first" r:id="rId13"/>
          <w:pgSz w:w="11906" w:h="16838" w:code="9"/>
          <w:pgMar w:top="1440" w:right="1440" w:bottom="1440" w:left="1440" w:header="708" w:footer="708" w:gutter="0"/>
          <w:pgNumType w:start="0"/>
          <w:cols w:space="708"/>
          <w:titlePg/>
          <w:docGrid w:linePitch="360"/>
        </w:sectPr>
      </w:pPr>
      <w:r w:rsidRPr="00145130">
        <w:rPr>
          <w:rFonts w:ascii="Arial Narrow" w:hAnsi="Arial Narrow" w:cs="Arial"/>
          <w:sz w:val="18"/>
          <w:szCs w:val="18"/>
          <w:vertAlign w:val="superscript"/>
        </w:rPr>
        <w:footnoteRef/>
      </w:r>
      <w:r w:rsidRPr="00A83790">
        <w:rPr>
          <w:rFonts w:ascii="Arial Narrow" w:hAnsi="Arial Narrow" w:cs="Arial"/>
          <w:sz w:val="18"/>
          <w:szCs w:val="18"/>
          <w:lang w:val="mk-MK"/>
        </w:rPr>
        <w:t xml:space="preserve"> </w:t>
      </w:r>
      <w:r w:rsidRPr="00B61061">
        <w:rPr>
          <w:rFonts w:ascii="Arial Narrow" w:hAnsi="Arial Narrow" w:cs="Arial"/>
          <w:sz w:val="16"/>
          <w:szCs w:val="16"/>
          <w:lang w:val="mk-MK"/>
        </w:rPr>
        <w:t>Ангажирана согласно Договор за консултантски услуги – Самостоен консултант, МТВ бр. 70-4331/2 од 26.12.2022</w:t>
      </w:r>
    </w:p>
    <w:p w14:paraId="538189B1" w14:textId="77777777" w:rsidR="00206CCF" w:rsidRPr="00A83790" w:rsidRDefault="00206CCF" w:rsidP="00061A24">
      <w:pPr>
        <w:rPr>
          <w:rFonts w:ascii="Arial Narrow" w:hAnsi="Arial Narrow" w:cs="Arial"/>
          <w:lang w:val="mk-MK"/>
        </w:rPr>
      </w:pPr>
    </w:p>
    <w:sdt>
      <w:sdtPr>
        <w:rPr>
          <w:rFonts w:ascii="Arial Narrow" w:eastAsiaTheme="majorEastAsia" w:hAnsi="Arial Narrow" w:cs="Arial"/>
          <w:color w:val="2E74B5" w:themeColor="accent1" w:themeShade="BF"/>
        </w:rPr>
        <w:id w:val="-1050689210"/>
        <w:docPartObj>
          <w:docPartGallery w:val="Table of Contents"/>
          <w:docPartUnique/>
        </w:docPartObj>
      </w:sdtPr>
      <w:sdtEndPr>
        <w:rPr>
          <w:rFonts w:eastAsia="Times New Roman"/>
          <w:b/>
          <w:bCs/>
          <w:noProof/>
          <w:color w:val="auto"/>
        </w:rPr>
      </w:sdtEndPr>
      <w:sdtContent>
        <w:p w14:paraId="073006B3" w14:textId="13537898" w:rsidR="00061A24" w:rsidRPr="00B61061" w:rsidRDefault="00B61061" w:rsidP="00061A24">
          <w:pPr>
            <w:rPr>
              <w:rFonts w:ascii="Arial Narrow" w:hAnsi="Arial Narrow" w:cs="Arial"/>
              <w:lang w:val="mk-MK"/>
            </w:rPr>
          </w:pPr>
          <w:r>
            <w:rPr>
              <w:rFonts w:ascii="Arial Narrow" w:hAnsi="Arial Narrow" w:cs="Arial"/>
              <w:lang w:val="mk-MK"/>
            </w:rPr>
            <w:t>СОДРЖИНА</w:t>
          </w:r>
        </w:p>
        <w:p w14:paraId="77BA48BE" w14:textId="5DDABFFF" w:rsidR="00EC067A" w:rsidRDefault="0046557E">
          <w:pPr>
            <w:pStyle w:val="TOC1"/>
            <w:tabs>
              <w:tab w:val="left" w:pos="440"/>
              <w:tab w:val="right" w:leader="dot" w:pos="9016"/>
            </w:tabs>
            <w:rPr>
              <w:rFonts w:asciiTheme="minorHAnsi" w:eastAsiaTheme="minorEastAsia" w:hAnsiTheme="minorHAnsi" w:cstheme="minorBidi"/>
              <w:noProof/>
              <w:kern w:val="2"/>
              <w:lang w:val="mk-MK" w:eastAsia="mk-MK"/>
              <w14:ligatures w14:val="standardContextual"/>
            </w:rPr>
          </w:pPr>
          <w:r>
            <w:rPr>
              <w:rFonts w:cs="Arial"/>
            </w:rPr>
            <w:fldChar w:fldCharType="begin"/>
          </w:r>
          <w:r w:rsidR="00325331">
            <w:rPr>
              <w:rFonts w:cs="Arial"/>
            </w:rPr>
            <w:instrText xml:space="preserve"> TOC \o "1-3" \h \z \u </w:instrText>
          </w:r>
          <w:r>
            <w:rPr>
              <w:rFonts w:cs="Arial"/>
            </w:rPr>
            <w:fldChar w:fldCharType="separate"/>
          </w:r>
          <w:hyperlink w:anchor="_Toc139898353" w:history="1">
            <w:r w:rsidR="00EC067A" w:rsidRPr="00FE2AC9">
              <w:rPr>
                <w:rStyle w:val="Hyperlink"/>
                <w:rFonts w:cs="Arial"/>
                <w:noProof/>
              </w:rPr>
              <w:t>1.</w:t>
            </w:r>
            <w:r w:rsidR="00EC067A">
              <w:rPr>
                <w:rFonts w:asciiTheme="minorHAnsi" w:eastAsiaTheme="minorEastAsia" w:hAnsiTheme="minorHAnsi" w:cstheme="minorBidi"/>
                <w:noProof/>
                <w:kern w:val="2"/>
                <w:lang w:val="mk-MK" w:eastAsia="mk-MK"/>
                <w14:ligatures w14:val="standardContextual"/>
              </w:rPr>
              <w:tab/>
            </w:r>
            <w:r w:rsidR="00EC067A" w:rsidRPr="00FE2AC9">
              <w:rPr>
                <w:rStyle w:val="Hyperlink"/>
                <w:rFonts w:cs="Arial"/>
                <w:noProof/>
                <w:lang w:val="mk-MK"/>
              </w:rPr>
              <w:t>ВОВЕД</w:t>
            </w:r>
            <w:r w:rsidR="00EC067A">
              <w:rPr>
                <w:noProof/>
                <w:webHidden/>
              </w:rPr>
              <w:tab/>
            </w:r>
            <w:r w:rsidR="00EC067A">
              <w:rPr>
                <w:noProof/>
                <w:webHidden/>
              </w:rPr>
              <w:fldChar w:fldCharType="begin"/>
            </w:r>
            <w:r w:rsidR="00EC067A">
              <w:rPr>
                <w:noProof/>
                <w:webHidden/>
              </w:rPr>
              <w:instrText xml:space="preserve"> PAGEREF _Toc139898353 \h </w:instrText>
            </w:r>
            <w:r w:rsidR="00EC067A">
              <w:rPr>
                <w:noProof/>
                <w:webHidden/>
              </w:rPr>
            </w:r>
            <w:r w:rsidR="00EC067A">
              <w:rPr>
                <w:noProof/>
                <w:webHidden/>
              </w:rPr>
              <w:fldChar w:fldCharType="separate"/>
            </w:r>
            <w:r w:rsidR="00EC067A">
              <w:rPr>
                <w:noProof/>
                <w:webHidden/>
              </w:rPr>
              <w:t>2</w:t>
            </w:r>
            <w:r w:rsidR="00EC067A">
              <w:rPr>
                <w:noProof/>
                <w:webHidden/>
              </w:rPr>
              <w:fldChar w:fldCharType="end"/>
            </w:r>
          </w:hyperlink>
        </w:p>
        <w:p w14:paraId="40859623" w14:textId="0C73873B" w:rsidR="00EC067A" w:rsidRDefault="00000000" w:rsidP="00276827">
          <w:pPr>
            <w:pStyle w:val="TOC2"/>
            <w:rPr>
              <w:rFonts w:asciiTheme="minorHAnsi" w:eastAsiaTheme="minorEastAsia" w:hAnsiTheme="minorHAnsi" w:cstheme="minorBidi"/>
              <w:kern w:val="2"/>
              <w:lang w:val="mk-MK" w:eastAsia="mk-MK"/>
              <w14:ligatures w14:val="standardContextual"/>
            </w:rPr>
          </w:pPr>
          <w:hyperlink w:anchor="_Toc139898354" w:history="1">
            <w:r w:rsidR="00EC067A" w:rsidRPr="00FE2AC9">
              <w:rPr>
                <w:rStyle w:val="Hyperlink"/>
                <w:rFonts w:cs="Arial"/>
                <w:lang w:val="mk-MK"/>
              </w:rPr>
              <w:t>Преглед на национално законодавство од областа на заштита на животната средина</w:t>
            </w:r>
            <w:r w:rsidR="00EC067A">
              <w:rPr>
                <w:webHidden/>
              </w:rPr>
              <w:tab/>
            </w:r>
            <w:r w:rsidR="00EC067A">
              <w:rPr>
                <w:webHidden/>
              </w:rPr>
              <w:fldChar w:fldCharType="begin"/>
            </w:r>
            <w:r w:rsidR="00EC067A">
              <w:rPr>
                <w:webHidden/>
              </w:rPr>
              <w:instrText xml:space="preserve"> PAGEREF _Toc139898354 \h </w:instrText>
            </w:r>
            <w:r w:rsidR="00EC067A">
              <w:rPr>
                <w:webHidden/>
              </w:rPr>
            </w:r>
            <w:r w:rsidR="00EC067A">
              <w:rPr>
                <w:webHidden/>
              </w:rPr>
              <w:fldChar w:fldCharType="separate"/>
            </w:r>
            <w:r w:rsidR="00EC067A">
              <w:rPr>
                <w:webHidden/>
              </w:rPr>
              <w:t>3</w:t>
            </w:r>
            <w:r w:rsidR="00EC067A">
              <w:rPr>
                <w:webHidden/>
              </w:rPr>
              <w:fldChar w:fldCharType="end"/>
            </w:r>
          </w:hyperlink>
        </w:p>
        <w:p w14:paraId="5FDD92F5" w14:textId="222A3C81" w:rsidR="00EC067A" w:rsidRDefault="00000000" w:rsidP="00276827">
          <w:pPr>
            <w:pStyle w:val="TOC2"/>
            <w:rPr>
              <w:rFonts w:asciiTheme="minorHAnsi" w:eastAsiaTheme="minorEastAsia" w:hAnsiTheme="minorHAnsi" w:cstheme="minorBidi"/>
              <w:kern w:val="2"/>
              <w:lang w:val="mk-MK" w:eastAsia="mk-MK"/>
              <w14:ligatures w14:val="standardContextual"/>
            </w:rPr>
          </w:pPr>
          <w:hyperlink w:anchor="_Toc139898355" w:history="1">
            <w:r w:rsidR="00EC067A" w:rsidRPr="00FE2AC9">
              <w:rPr>
                <w:rStyle w:val="Hyperlink"/>
                <w:rFonts w:cs="Arial"/>
                <w:lang w:val="mk-MK"/>
              </w:rPr>
              <w:t>Еколошки и социјални стандарди на Светска Банка</w:t>
            </w:r>
            <w:r w:rsidR="00EC067A">
              <w:rPr>
                <w:webHidden/>
              </w:rPr>
              <w:tab/>
            </w:r>
            <w:r w:rsidR="00EC067A">
              <w:rPr>
                <w:webHidden/>
              </w:rPr>
              <w:fldChar w:fldCharType="begin"/>
            </w:r>
            <w:r w:rsidR="00EC067A">
              <w:rPr>
                <w:webHidden/>
              </w:rPr>
              <w:instrText xml:space="preserve"> PAGEREF _Toc139898355 \h </w:instrText>
            </w:r>
            <w:r w:rsidR="00EC067A">
              <w:rPr>
                <w:webHidden/>
              </w:rPr>
            </w:r>
            <w:r w:rsidR="00EC067A">
              <w:rPr>
                <w:webHidden/>
              </w:rPr>
              <w:fldChar w:fldCharType="separate"/>
            </w:r>
            <w:r w:rsidR="00EC067A">
              <w:rPr>
                <w:webHidden/>
              </w:rPr>
              <w:t>5</w:t>
            </w:r>
            <w:r w:rsidR="00EC067A">
              <w:rPr>
                <w:webHidden/>
              </w:rPr>
              <w:fldChar w:fldCharType="end"/>
            </w:r>
          </w:hyperlink>
        </w:p>
        <w:p w14:paraId="525B9D77" w14:textId="60B8667A" w:rsidR="00EC067A" w:rsidRDefault="00000000" w:rsidP="00276827">
          <w:pPr>
            <w:pStyle w:val="TOC2"/>
            <w:rPr>
              <w:rFonts w:asciiTheme="minorHAnsi" w:eastAsiaTheme="minorEastAsia" w:hAnsiTheme="minorHAnsi" w:cstheme="minorBidi"/>
              <w:kern w:val="2"/>
              <w:lang w:val="mk-MK" w:eastAsia="mk-MK"/>
              <w14:ligatures w14:val="standardContextual"/>
            </w:rPr>
          </w:pPr>
          <w:hyperlink w:anchor="_Toc139898356" w:history="1">
            <w:r w:rsidR="00EC067A" w:rsidRPr="00FE2AC9">
              <w:rPr>
                <w:rStyle w:val="Hyperlink"/>
                <w:rFonts w:cs="Arial"/>
                <w:lang w:val="mk-MK"/>
              </w:rPr>
              <w:t>Јавно објавување и вклучување на граѓани</w:t>
            </w:r>
            <w:r w:rsidR="00EC067A">
              <w:rPr>
                <w:webHidden/>
              </w:rPr>
              <w:tab/>
            </w:r>
            <w:r w:rsidR="00EC067A">
              <w:rPr>
                <w:webHidden/>
              </w:rPr>
              <w:fldChar w:fldCharType="begin"/>
            </w:r>
            <w:r w:rsidR="00EC067A">
              <w:rPr>
                <w:webHidden/>
              </w:rPr>
              <w:instrText xml:space="preserve"> PAGEREF _Toc139898356 \h </w:instrText>
            </w:r>
            <w:r w:rsidR="00EC067A">
              <w:rPr>
                <w:webHidden/>
              </w:rPr>
            </w:r>
            <w:r w:rsidR="00EC067A">
              <w:rPr>
                <w:webHidden/>
              </w:rPr>
              <w:fldChar w:fldCharType="separate"/>
            </w:r>
            <w:r w:rsidR="00EC067A">
              <w:rPr>
                <w:webHidden/>
              </w:rPr>
              <w:t>7</w:t>
            </w:r>
            <w:r w:rsidR="00EC067A">
              <w:rPr>
                <w:webHidden/>
              </w:rPr>
              <w:fldChar w:fldCharType="end"/>
            </w:r>
          </w:hyperlink>
        </w:p>
        <w:p w14:paraId="1FB4BD9E" w14:textId="4DD678A7" w:rsidR="00EC067A" w:rsidRDefault="00000000">
          <w:pPr>
            <w:pStyle w:val="TOC1"/>
            <w:tabs>
              <w:tab w:val="left" w:pos="440"/>
              <w:tab w:val="right" w:leader="dot" w:pos="9016"/>
            </w:tabs>
            <w:rPr>
              <w:rFonts w:asciiTheme="minorHAnsi" w:eastAsiaTheme="minorEastAsia" w:hAnsiTheme="minorHAnsi" w:cstheme="minorBidi"/>
              <w:noProof/>
              <w:kern w:val="2"/>
              <w:lang w:val="mk-MK" w:eastAsia="mk-MK"/>
              <w14:ligatures w14:val="standardContextual"/>
            </w:rPr>
          </w:pPr>
          <w:hyperlink w:anchor="_Toc139898357" w:history="1">
            <w:r w:rsidR="00EC067A" w:rsidRPr="00FE2AC9">
              <w:rPr>
                <w:rStyle w:val="Hyperlink"/>
                <w:rFonts w:cs="Arial"/>
                <w:noProof/>
              </w:rPr>
              <w:t>2.</w:t>
            </w:r>
            <w:r w:rsidR="00EC067A">
              <w:rPr>
                <w:rFonts w:asciiTheme="minorHAnsi" w:eastAsiaTheme="minorEastAsia" w:hAnsiTheme="minorHAnsi" w:cstheme="minorBidi"/>
                <w:noProof/>
                <w:kern w:val="2"/>
                <w:lang w:val="mk-MK" w:eastAsia="mk-MK"/>
                <w14:ligatures w14:val="standardContextual"/>
              </w:rPr>
              <w:tab/>
            </w:r>
            <w:r w:rsidR="00EC067A" w:rsidRPr="00FE2AC9">
              <w:rPr>
                <w:rStyle w:val="Hyperlink"/>
                <w:rFonts w:cs="Arial"/>
                <w:noProof/>
                <w:lang w:val="mk-MK"/>
              </w:rPr>
              <w:t>Опис на проектот</w:t>
            </w:r>
            <w:r w:rsidR="00EC067A">
              <w:rPr>
                <w:noProof/>
                <w:webHidden/>
              </w:rPr>
              <w:tab/>
            </w:r>
            <w:r w:rsidR="00EC067A">
              <w:rPr>
                <w:noProof/>
                <w:webHidden/>
              </w:rPr>
              <w:fldChar w:fldCharType="begin"/>
            </w:r>
            <w:r w:rsidR="00EC067A">
              <w:rPr>
                <w:noProof/>
                <w:webHidden/>
              </w:rPr>
              <w:instrText xml:space="preserve"> PAGEREF _Toc139898357 \h </w:instrText>
            </w:r>
            <w:r w:rsidR="00EC067A">
              <w:rPr>
                <w:noProof/>
                <w:webHidden/>
              </w:rPr>
            </w:r>
            <w:r w:rsidR="00EC067A">
              <w:rPr>
                <w:noProof/>
                <w:webHidden/>
              </w:rPr>
              <w:fldChar w:fldCharType="separate"/>
            </w:r>
            <w:r w:rsidR="00EC067A">
              <w:rPr>
                <w:noProof/>
                <w:webHidden/>
              </w:rPr>
              <w:t>8</w:t>
            </w:r>
            <w:r w:rsidR="00EC067A">
              <w:rPr>
                <w:noProof/>
                <w:webHidden/>
              </w:rPr>
              <w:fldChar w:fldCharType="end"/>
            </w:r>
          </w:hyperlink>
        </w:p>
        <w:p w14:paraId="73DB12A3" w14:textId="0787A617" w:rsidR="00EC067A" w:rsidRDefault="00000000" w:rsidP="00276827">
          <w:pPr>
            <w:pStyle w:val="TOC2"/>
            <w:rPr>
              <w:rFonts w:asciiTheme="minorHAnsi" w:eastAsiaTheme="minorEastAsia" w:hAnsiTheme="minorHAnsi" w:cstheme="minorBidi"/>
              <w:kern w:val="2"/>
              <w:lang w:val="mk-MK" w:eastAsia="mk-MK"/>
              <w14:ligatures w14:val="standardContextual"/>
            </w:rPr>
          </w:pPr>
          <w:hyperlink w:anchor="_Toc139898358" w:history="1">
            <w:r w:rsidR="00EC067A" w:rsidRPr="00FE2AC9">
              <w:rPr>
                <w:rStyle w:val="Hyperlink"/>
                <w:rFonts w:cs="Arial"/>
              </w:rPr>
              <w:t>2.1</w:t>
            </w:r>
            <w:r w:rsidR="00EC067A">
              <w:rPr>
                <w:rFonts w:asciiTheme="minorHAnsi" w:eastAsiaTheme="minorEastAsia" w:hAnsiTheme="minorHAnsi" w:cstheme="minorBidi"/>
                <w:kern w:val="2"/>
                <w:lang w:val="mk-MK" w:eastAsia="mk-MK"/>
                <w14:ligatures w14:val="standardContextual"/>
              </w:rPr>
              <w:tab/>
            </w:r>
            <w:r w:rsidR="00EC067A" w:rsidRPr="00FE2AC9">
              <w:rPr>
                <w:rStyle w:val="Hyperlink"/>
                <w:rFonts w:cs="Arial"/>
                <w:lang w:val="mk-MK"/>
              </w:rPr>
              <w:t>Проектна макро локација</w:t>
            </w:r>
            <w:r w:rsidR="00EC067A">
              <w:rPr>
                <w:webHidden/>
              </w:rPr>
              <w:tab/>
            </w:r>
            <w:r w:rsidR="00EC067A">
              <w:rPr>
                <w:webHidden/>
              </w:rPr>
              <w:fldChar w:fldCharType="begin"/>
            </w:r>
            <w:r w:rsidR="00EC067A">
              <w:rPr>
                <w:webHidden/>
              </w:rPr>
              <w:instrText xml:space="preserve"> PAGEREF _Toc139898358 \h </w:instrText>
            </w:r>
            <w:r w:rsidR="00EC067A">
              <w:rPr>
                <w:webHidden/>
              </w:rPr>
            </w:r>
            <w:r w:rsidR="00EC067A">
              <w:rPr>
                <w:webHidden/>
              </w:rPr>
              <w:fldChar w:fldCharType="separate"/>
            </w:r>
            <w:r w:rsidR="00EC067A">
              <w:rPr>
                <w:webHidden/>
              </w:rPr>
              <w:t>8</w:t>
            </w:r>
            <w:r w:rsidR="00EC067A">
              <w:rPr>
                <w:webHidden/>
              </w:rPr>
              <w:fldChar w:fldCharType="end"/>
            </w:r>
          </w:hyperlink>
        </w:p>
        <w:p w14:paraId="3666F8EB" w14:textId="067528C8" w:rsidR="00EC067A" w:rsidRDefault="00000000" w:rsidP="00276827">
          <w:pPr>
            <w:pStyle w:val="TOC2"/>
            <w:rPr>
              <w:rFonts w:asciiTheme="minorHAnsi" w:eastAsiaTheme="minorEastAsia" w:hAnsiTheme="minorHAnsi" w:cstheme="minorBidi"/>
              <w:kern w:val="2"/>
              <w:lang w:val="mk-MK" w:eastAsia="mk-MK"/>
              <w14:ligatures w14:val="standardContextual"/>
            </w:rPr>
          </w:pPr>
          <w:hyperlink w:anchor="_Toc139898359" w:history="1">
            <w:r w:rsidR="00EC067A" w:rsidRPr="00FE2AC9">
              <w:rPr>
                <w:rStyle w:val="Hyperlink"/>
                <w:rFonts w:cs="Arial"/>
              </w:rPr>
              <w:t>2.2</w:t>
            </w:r>
            <w:r w:rsidR="00EC067A">
              <w:rPr>
                <w:rFonts w:asciiTheme="minorHAnsi" w:eastAsiaTheme="minorEastAsia" w:hAnsiTheme="minorHAnsi" w:cstheme="minorBidi"/>
                <w:kern w:val="2"/>
                <w:lang w:val="mk-MK" w:eastAsia="mk-MK"/>
                <w14:ligatures w14:val="standardContextual"/>
              </w:rPr>
              <w:tab/>
            </w:r>
            <w:r w:rsidR="00EC067A" w:rsidRPr="00FE2AC9">
              <w:rPr>
                <w:rStyle w:val="Hyperlink"/>
                <w:rFonts w:cs="Arial"/>
                <w:lang w:val="mk-MK"/>
              </w:rPr>
              <w:t>Проектна микро локација</w:t>
            </w:r>
            <w:r w:rsidR="00EC067A">
              <w:rPr>
                <w:webHidden/>
              </w:rPr>
              <w:tab/>
            </w:r>
            <w:r w:rsidR="00EC067A">
              <w:rPr>
                <w:webHidden/>
              </w:rPr>
              <w:fldChar w:fldCharType="begin"/>
            </w:r>
            <w:r w:rsidR="00EC067A">
              <w:rPr>
                <w:webHidden/>
              </w:rPr>
              <w:instrText xml:space="preserve"> PAGEREF _Toc139898359 \h </w:instrText>
            </w:r>
            <w:r w:rsidR="00EC067A">
              <w:rPr>
                <w:webHidden/>
              </w:rPr>
            </w:r>
            <w:r w:rsidR="00EC067A">
              <w:rPr>
                <w:webHidden/>
              </w:rPr>
              <w:fldChar w:fldCharType="separate"/>
            </w:r>
            <w:r w:rsidR="00EC067A">
              <w:rPr>
                <w:webHidden/>
              </w:rPr>
              <w:t>8</w:t>
            </w:r>
            <w:r w:rsidR="00EC067A">
              <w:rPr>
                <w:webHidden/>
              </w:rPr>
              <w:fldChar w:fldCharType="end"/>
            </w:r>
          </w:hyperlink>
        </w:p>
        <w:p w14:paraId="27681308" w14:textId="77D9F3CE" w:rsidR="00EC067A" w:rsidRDefault="00000000" w:rsidP="00276827">
          <w:pPr>
            <w:pStyle w:val="TOC2"/>
            <w:rPr>
              <w:rFonts w:asciiTheme="minorHAnsi" w:eastAsiaTheme="minorEastAsia" w:hAnsiTheme="minorHAnsi" w:cstheme="minorBidi"/>
              <w:kern w:val="2"/>
              <w:lang w:val="mk-MK" w:eastAsia="mk-MK"/>
              <w14:ligatures w14:val="standardContextual"/>
            </w:rPr>
          </w:pPr>
          <w:hyperlink w:anchor="_Toc139898360" w:history="1">
            <w:r w:rsidR="00EC067A" w:rsidRPr="00FE2AC9">
              <w:rPr>
                <w:rStyle w:val="Hyperlink"/>
              </w:rPr>
              <w:t>2.3</w:t>
            </w:r>
            <w:r w:rsidR="00EC067A">
              <w:rPr>
                <w:rFonts w:asciiTheme="minorHAnsi" w:eastAsiaTheme="minorEastAsia" w:hAnsiTheme="minorHAnsi" w:cstheme="minorBidi"/>
                <w:kern w:val="2"/>
                <w:lang w:val="mk-MK" w:eastAsia="mk-MK"/>
                <w14:ligatures w14:val="standardContextual"/>
              </w:rPr>
              <w:tab/>
            </w:r>
            <w:r w:rsidR="00EC067A" w:rsidRPr="00FE2AC9">
              <w:rPr>
                <w:rStyle w:val="Hyperlink"/>
                <w:lang w:val="mk-MK"/>
              </w:rPr>
              <w:t>Опис на постоечкиот пат</w:t>
            </w:r>
            <w:r w:rsidR="00EC067A">
              <w:rPr>
                <w:webHidden/>
              </w:rPr>
              <w:tab/>
            </w:r>
            <w:r w:rsidR="00EC067A">
              <w:rPr>
                <w:webHidden/>
              </w:rPr>
              <w:fldChar w:fldCharType="begin"/>
            </w:r>
            <w:r w:rsidR="00EC067A">
              <w:rPr>
                <w:webHidden/>
              </w:rPr>
              <w:instrText xml:space="preserve"> PAGEREF _Toc139898360 \h </w:instrText>
            </w:r>
            <w:r w:rsidR="00EC067A">
              <w:rPr>
                <w:webHidden/>
              </w:rPr>
            </w:r>
            <w:r w:rsidR="00EC067A">
              <w:rPr>
                <w:webHidden/>
              </w:rPr>
              <w:fldChar w:fldCharType="separate"/>
            </w:r>
            <w:r w:rsidR="00EC067A">
              <w:rPr>
                <w:webHidden/>
              </w:rPr>
              <w:t>9</w:t>
            </w:r>
            <w:r w:rsidR="00EC067A">
              <w:rPr>
                <w:webHidden/>
              </w:rPr>
              <w:fldChar w:fldCharType="end"/>
            </w:r>
          </w:hyperlink>
        </w:p>
        <w:p w14:paraId="5EAEF491" w14:textId="29B29EC9" w:rsidR="00EC067A" w:rsidRDefault="00000000" w:rsidP="00276827">
          <w:pPr>
            <w:pStyle w:val="TOC2"/>
            <w:rPr>
              <w:rFonts w:asciiTheme="minorHAnsi" w:eastAsiaTheme="minorEastAsia" w:hAnsiTheme="minorHAnsi" w:cstheme="minorBidi"/>
              <w:kern w:val="2"/>
              <w:lang w:val="mk-MK" w:eastAsia="mk-MK"/>
              <w14:ligatures w14:val="standardContextual"/>
            </w:rPr>
          </w:pPr>
          <w:hyperlink w:anchor="_Toc139898361" w:history="1">
            <w:r w:rsidR="00EC067A" w:rsidRPr="00FE2AC9">
              <w:rPr>
                <w:rStyle w:val="Hyperlink"/>
              </w:rPr>
              <w:t>2.4</w:t>
            </w:r>
            <w:r w:rsidR="00EC067A">
              <w:rPr>
                <w:rFonts w:asciiTheme="minorHAnsi" w:eastAsiaTheme="minorEastAsia" w:hAnsiTheme="minorHAnsi" w:cstheme="minorBidi"/>
                <w:kern w:val="2"/>
                <w:lang w:val="mk-MK" w:eastAsia="mk-MK"/>
                <w14:ligatures w14:val="standardContextual"/>
              </w:rPr>
              <w:tab/>
            </w:r>
            <w:r w:rsidR="00EC067A" w:rsidRPr="00FE2AC9">
              <w:rPr>
                <w:rStyle w:val="Hyperlink"/>
                <w:lang w:val="mk-MK"/>
              </w:rPr>
              <w:t>Планирани проектни активности</w:t>
            </w:r>
            <w:r w:rsidR="00EC067A">
              <w:rPr>
                <w:webHidden/>
              </w:rPr>
              <w:tab/>
            </w:r>
            <w:r w:rsidR="00EC067A">
              <w:rPr>
                <w:webHidden/>
              </w:rPr>
              <w:fldChar w:fldCharType="begin"/>
            </w:r>
            <w:r w:rsidR="00EC067A">
              <w:rPr>
                <w:webHidden/>
              </w:rPr>
              <w:instrText xml:space="preserve"> PAGEREF _Toc139898361 \h </w:instrText>
            </w:r>
            <w:r w:rsidR="00EC067A">
              <w:rPr>
                <w:webHidden/>
              </w:rPr>
            </w:r>
            <w:r w:rsidR="00EC067A">
              <w:rPr>
                <w:webHidden/>
              </w:rPr>
              <w:fldChar w:fldCharType="separate"/>
            </w:r>
            <w:r w:rsidR="00EC067A">
              <w:rPr>
                <w:webHidden/>
              </w:rPr>
              <w:t>10</w:t>
            </w:r>
            <w:r w:rsidR="00EC067A">
              <w:rPr>
                <w:webHidden/>
              </w:rPr>
              <w:fldChar w:fldCharType="end"/>
            </w:r>
          </w:hyperlink>
        </w:p>
        <w:p w14:paraId="78E956A2" w14:textId="271EB3F7" w:rsidR="00EC067A" w:rsidRDefault="00000000" w:rsidP="00276827">
          <w:pPr>
            <w:pStyle w:val="TOC2"/>
            <w:rPr>
              <w:rFonts w:asciiTheme="minorHAnsi" w:eastAsiaTheme="minorEastAsia" w:hAnsiTheme="minorHAnsi" w:cstheme="minorBidi"/>
              <w:kern w:val="2"/>
              <w:lang w:val="mk-MK" w:eastAsia="mk-MK"/>
              <w14:ligatures w14:val="standardContextual"/>
            </w:rPr>
          </w:pPr>
          <w:hyperlink w:anchor="_Toc139898362" w:history="1">
            <w:r w:rsidR="00EC067A" w:rsidRPr="00FE2AC9">
              <w:rPr>
                <w:rStyle w:val="Hyperlink"/>
              </w:rPr>
              <w:t>2.5</w:t>
            </w:r>
            <w:r w:rsidR="00EC067A">
              <w:rPr>
                <w:rFonts w:asciiTheme="minorHAnsi" w:eastAsiaTheme="minorEastAsia" w:hAnsiTheme="minorHAnsi" w:cstheme="minorBidi"/>
                <w:kern w:val="2"/>
                <w:lang w:val="mk-MK" w:eastAsia="mk-MK"/>
                <w14:ligatures w14:val="standardContextual"/>
              </w:rPr>
              <w:tab/>
            </w:r>
            <w:r w:rsidR="00EC067A" w:rsidRPr="00FE2AC9">
              <w:rPr>
                <w:rStyle w:val="Hyperlink"/>
                <w:rFonts w:cs="Arial"/>
                <w:lang w:val="mk-MK"/>
              </w:rPr>
              <w:t xml:space="preserve">Основна состојба на животната средина и социјални аспекти во Општина </w:t>
            </w:r>
            <w:r w:rsidR="00276827">
              <w:rPr>
                <w:rStyle w:val="Hyperlink"/>
                <w:rFonts w:cs="Arial"/>
                <w:lang w:val="mk-MK"/>
              </w:rPr>
              <w:t>Крушево</w:t>
            </w:r>
            <w:r w:rsidR="00EC067A">
              <w:rPr>
                <w:webHidden/>
              </w:rPr>
              <w:tab/>
            </w:r>
            <w:r w:rsidR="00EC067A">
              <w:rPr>
                <w:webHidden/>
              </w:rPr>
              <w:fldChar w:fldCharType="begin"/>
            </w:r>
            <w:r w:rsidR="00EC067A">
              <w:rPr>
                <w:webHidden/>
              </w:rPr>
              <w:instrText xml:space="preserve"> PAGEREF _Toc139898362 \h </w:instrText>
            </w:r>
            <w:r w:rsidR="00EC067A">
              <w:rPr>
                <w:webHidden/>
              </w:rPr>
            </w:r>
            <w:r w:rsidR="00EC067A">
              <w:rPr>
                <w:webHidden/>
              </w:rPr>
              <w:fldChar w:fldCharType="separate"/>
            </w:r>
            <w:r w:rsidR="00EC067A">
              <w:rPr>
                <w:webHidden/>
              </w:rPr>
              <w:t>12</w:t>
            </w:r>
            <w:r w:rsidR="00EC067A">
              <w:rPr>
                <w:webHidden/>
              </w:rPr>
              <w:fldChar w:fldCharType="end"/>
            </w:r>
          </w:hyperlink>
        </w:p>
        <w:p w14:paraId="2AAD7DA3" w14:textId="7CEC7CDD" w:rsidR="00EC067A" w:rsidRDefault="00000000">
          <w:pPr>
            <w:pStyle w:val="TOC3"/>
            <w:tabs>
              <w:tab w:val="left" w:pos="1100"/>
              <w:tab w:val="right" w:leader="dot" w:pos="9016"/>
            </w:tabs>
            <w:rPr>
              <w:rFonts w:asciiTheme="minorHAnsi" w:eastAsiaTheme="minorEastAsia" w:hAnsiTheme="minorHAnsi" w:cstheme="minorBidi"/>
              <w:noProof/>
              <w:kern w:val="2"/>
              <w:lang w:val="mk-MK" w:eastAsia="mk-MK"/>
              <w14:ligatures w14:val="standardContextual"/>
            </w:rPr>
          </w:pPr>
          <w:hyperlink w:anchor="_Toc139898363" w:history="1">
            <w:r w:rsidR="00EC067A" w:rsidRPr="00FE2AC9">
              <w:rPr>
                <w:rStyle w:val="Hyperlink"/>
                <w:rFonts w:ascii="Arial Narrow" w:hAnsi="Arial Narrow" w:cs="Arial"/>
                <w:noProof/>
              </w:rPr>
              <w:t>2.5.1</w:t>
            </w:r>
            <w:r w:rsidR="00EC067A">
              <w:rPr>
                <w:rFonts w:asciiTheme="minorHAnsi" w:eastAsiaTheme="minorEastAsia" w:hAnsiTheme="minorHAnsi" w:cstheme="minorBidi"/>
                <w:noProof/>
                <w:kern w:val="2"/>
                <w:lang w:val="mk-MK" w:eastAsia="mk-MK"/>
                <w14:ligatures w14:val="standardContextual"/>
              </w:rPr>
              <w:tab/>
            </w:r>
            <w:r w:rsidR="00EC067A" w:rsidRPr="00FE2AC9">
              <w:rPr>
                <w:rStyle w:val="Hyperlink"/>
                <w:rFonts w:ascii="Arial Narrow" w:hAnsi="Arial Narrow" w:cs="Arial"/>
                <w:noProof/>
                <w:lang w:val="mk-MK"/>
              </w:rPr>
              <w:t>Демографија</w:t>
            </w:r>
            <w:r w:rsidR="00EC067A">
              <w:rPr>
                <w:noProof/>
                <w:webHidden/>
              </w:rPr>
              <w:tab/>
            </w:r>
            <w:r w:rsidR="00EC067A">
              <w:rPr>
                <w:noProof/>
                <w:webHidden/>
              </w:rPr>
              <w:fldChar w:fldCharType="begin"/>
            </w:r>
            <w:r w:rsidR="00EC067A">
              <w:rPr>
                <w:noProof/>
                <w:webHidden/>
              </w:rPr>
              <w:instrText xml:space="preserve"> PAGEREF _Toc139898363 \h </w:instrText>
            </w:r>
            <w:r w:rsidR="00EC067A">
              <w:rPr>
                <w:noProof/>
                <w:webHidden/>
              </w:rPr>
            </w:r>
            <w:r w:rsidR="00EC067A">
              <w:rPr>
                <w:noProof/>
                <w:webHidden/>
              </w:rPr>
              <w:fldChar w:fldCharType="separate"/>
            </w:r>
            <w:r w:rsidR="00EC067A">
              <w:rPr>
                <w:noProof/>
                <w:webHidden/>
              </w:rPr>
              <w:t>13</w:t>
            </w:r>
            <w:r w:rsidR="00EC067A">
              <w:rPr>
                <w:noProof/>
                <w:webHidden/>
              </w:rPr>
              <w:fldChar w:fldCharType="end"/>
            </w:r>
          </w:hyperlink>
        </w:p>
        <w:p w14:paraId="5CB9A88F" w14:textId="37637B4A" w:rsidR="00EC067A" w:rsidRDefault="00000000">
          <w:pPr>
            <w:pStyle w:val="TOC3"/>
            <w:tabs>
              <w:tab w:val="left" w:pos="1100"/>
              <w:tab w:val="right" w:leader="dot" w:pos="9016"/>
            </w:tabs>
            <w:rPr>
              <w:rFonts w:asciiTheme="minorHAnsi" w:eastAsiaTheme="minorEastAsia" w:hAnsiTheme="minorHAnsi" w:cstheme="minorBidi"/>
              <w:noProof/>
              <w:kern w:val="2"/>
              <w:lang w:val="mk-MK" w:eastAsia="mk-MK"/>
              <w14:ligatures w14:val="standardContextual"/>
            </w:rPr>
          </w:pPr>
          <w:hyperlink w:anchor="_Toc139898364" w:history="1">
            <w:r w:rsidR="00EC067A" w:rsidRPr="00FE2AC9">
              <w:rPr>
                <w:rStyle w:val="Hyperlink"/>
                <w:rFonts w:ascii="Arial Narrow" w:hAnsi="Arial Narrow" w:cs="Arial"/>
                <w:noProof/>
              </w:rPr>
              <w:t>2.5.2</w:t>
            </w:r>
            <w:r w:rsidR="00EC067A">
              <w:rPr>
                <w:rFonts w:asciiTheme="minorHAnsi" w:eastAsiaTheme="minorEastAsia" w:hAnsiTheme="minorHAnsi" w:cstheme="minorBidi"/>
                <w:noProof/>
                <w:kern w:val="2"/>
                <w:lang w:val="mk-MK" w:eastAsia="mk-MK"/>
                <w14:ligatures w14:val="standardContextual"/>
              </w:rPr>
              <w:tab/>
            </w:r>
            <w:r w:rsidR="00EC067A" w:rsidRPr="00FE2AC9">
              <w:rPr>
                <w:rStyle w:val="Hyperlink"/>
                <w:rFonts w:ascii="Arial Narrow" w:hAnsi="Arial Narrow" w:cs="Arial"/>
                <w:noProof/>
                <w:lang w:val="mk-MK"/>
              </w:rPr>
              <w:t>Климатски карактеристики</w:t>
            </w:r>
            <w:r w:rsidR="00EC067A">
              <w:rPr>
                <w:noProof/>
                <w:webHidden/>
              </w:rPr>
              <w:tab/>
            </w:r>
            <w:r w:rsidR="00EC067A">
              <w:rPr>
                <w:noProof/>
                <w:webHidden/>
              </w:rPr>
              <w:fldChar w:fldCharType="begin"/>
            </w:r>
            <w:r w:rsidR="00EC067A">
              <w:rPr>
                <w:noProof/>
                <w:webHidden/>
              </w:rPr>
              <w:instrText xml:space="preserve"> PAGEREF _Toc139898364 \h </w:instrText>
            </w:r>
            <w:r w:rsidR="00EC067A">
              <w:rPr>
                <w:noProof/>
                <w:webHidden/>
              </w:rPr>
            </w:r>
            <w:r w:rsidR="00EC067A">
              <w:rPr>
                <w:noProof/>
                <w:webHidden/>
              </w:rPr>
              <w:fldChar w:fldCharType="separate"/>
            </w:r>
            <w:r w:rsidR="00EC067A">
              <w:rPr>
                <w:noProof/>
                <w:webHidden/>
              </w:rPr>
              <w:t>13</w:t>
            </w:r>
            <w:r w:rsidR="00EC067A">
              <w:rPr>
                <w:noProof/>
                <w:webHidden/>
              </w:rPr>
              <w:fldChar w:fldCharType="end"/>
            </w:r>
          </w:hyperlink>
        </w:p>
        <w:p w14:paraId="598467B0" w14:textId="645E1369" w:rsidR="00EC067A" w:rsidRDefault="00000000">
          <w:pPr>
            <w:pStyle w:val="TOC3"/>
            <w:tabs>
              <w:tab w:val="left" w:pos="1100"/>
              <w:tab w:val="right" w:leader="dot" w:pos="9016"/>
            </w:tabs>
            <w:rPr>
              <w:rFonts w:asciiTheme="minorHAnsi" w:eastAsiaTheme="minorEastAsia" w:hAnsiTheme="minorHAnsi" w:cstheme="minorBidi"/>
              <w:noProof/>
              <w:kern w:val="2"/>
              <w:lang w:val="mk-MK" w:eastAsia="mk-MK"/>
              <w14:ligatures w14:val="standardContextual"/>
            </w:rPr>
          </w:pPr>
          <w:hyperlink w:anchor="_Toc139898365" w:history="1">
            <w:r w:rsidR="00EC067A" w:rsidRPr="00FE2AC9">
              <w:rPr>
                <w:rStyle w:val="Hyperlink"/>
                <w:rFonts w:ascii="Arial Narrow" w:hAnsi="Arial Narrow" w:cs="Arial"/>
                <w:noProof/>
                <w:lang w:val="mk-MK"/>
              </w:rPr>
              <w:t>2.5.3</w:t>
            </w:r>
            <w:r w:rsidR="00EC067A">
              <w:rPr>
                <w:rFonts w:asciiTheme="minorHAnsi" w:eastAsiaTheme="minorEastAsia" w:hAnsiTheme="minorHAnsi" w:cstheme="minorBidi"/>
                <w:noProof/>
                <w:kern w:val="2"/>
                <w:lang w:val="mk-MK" w:eastAsia="mk-MK"/>
                <w14:ligatures w14:val="standardContextual"/>
              </w:rPr>
              <w:tab/>
            </w:r>
            <w:r w:rsidR="00EC067A" w:rsidRPr="00FE2AC9">
              <w:rPr>
                <w:rStyle w:val="Hyperlink"/>
                <w:rFonts w:ascii="Arial Narrow" w:hAnsi="Arial Narrow" w:cs="Arial"/>
                <w:noProof/>
                <w:lang w:val="mk-MK"/>
              </w:rPr>
              <w:t>Поплави и ерозија</w:t>
            </w:r>
            <w:r w:rsidR="00EC067A">
              <w:rPr>
                <w:noProof/>
                <w:webHidden/>
              </w:rPr>
              <w:tab/>
            </w:r>
            <w:r w:rsidR="00EC067A">
              <w:rPr>
                <w:noProof/>
                <w:webHidden/>
              </w:rPr>
              <w:fldChar w:fldCharType="begin"/>
            </w:r>
            <w:r w:rsidR="00EC067A">
              <w:rPr>
                <w:noProof/>
                <w:webHidden/>
              </w:rPr>
              <w:instrText xml:space="preserve"> PAGEREF _Toc139898365 \h </w:instrText>
            </w:r>
            <w:r w:rsidR="00EC067A">
              <w:rPr>
                <w:noProof/>
                <w:webHidden/>
              </w:rPr>
            </w:r>
            <w:r w:rsidR="00EC067A">
              <w:rPr>
                <w:noProof/>
                <w:webHidden/>
              </w:rPr>
              <w:fldChar w:fldCharType="separate"/>
            </w:r>
            <w:r w:rsidR="00EC067A">
              <w:rPr>
                <w:noProof/>
                <w:webHidden/>
              </w:rPr>
              <w:t>13</w:t>
            </w:r>
            <w:r w:rsidR="00EC067A">
              <w:rPr>
                <w:noProof/>
                <w:webHidden/>
              </w:rPr>
              <w:fldChar w:fldCharType="end"/>
            </w:r>
          </w:hyperlink>
        </w:p>
        <w:p w14:paraId="478AC0CD" w14:textId="78D84C1A" w:rsidR="00EC067A" w:rsidRDefault="00000000">
          <w:pPr>
            <w:pStyle w:val="TOC3"/>
            <w:tabs>
              <w:tab w:val="left" w:pos="1100"/>
              <w:tab w:val="right" w:leader="dot" w:pos="9016"/>
            </w:tabs>
            <w:rPr>
              <w:rFonts w:asciiTheme="minorHAnsi" w:eastAsiaTheme="minorEastAsia" w:hAnsiTheme="minorHAnsi" w:cstheme="minorBidi"/>
              <w:noProof/>
              <w:kern w:val="2"/>
              <w:lang w:val="mk-MK" w:eastAsia="mk-MK"/>
              <w14:ligatures w14:val="standardContextual"/>
            </w:rPr>
          </w:pPr>
          <w:hyperlink w:anchor="_Toc139898366" w:history="1">
            <w:r w:rsidR="00EC067A" w:rsidRPr="00FE2AC9">
              <w:rPr>
                <w:rStyle w:val="Hyperlink"/>
                <w:rFonts w:ascii="Arial Narrow" w:hAnsi="Arial Narrow" w:cs="Arial"/>
                <w:noProof/>
              </w:rPr>
              <w:t>2.5.4</w:t>
            </w:r>
            <w:r w:rsidR="00EC067A">
              <w:rPr>
                <w:rFonts w:asciiTheme="minorHAnsi" w:eastAsiaTheme="minorEastAsia" w:hAnsiTheme="minorHAnsi" w:cstheme="minorBidi"/>
                <w:noProof/>
                <w:kern w:val="2"/>
                <w:lang w:val="mk-MK" w:eastAsia="mk-MK"/>
                <w14:ligatures w14:val="standardContextual"/>
              </w:rPr>
              <w:tab/>
            </w:r>
            <w:r w:rsidR="00EC067A" w:rsidRPr="00FE2AC9">
              <w:rPr>
                <w:rStyle w:val="Hyperlink"/>
                <w:rFonts w:ascii="Arial Narrow" w:hAnsi="Arial Narrow" w:cs="Arial"/>
                <w:noProof/>
                <w:lang w:val="mk-MK"/>
              </w:rPr>
              <w:t>Сеизмологија</w:t>
            </w:r>
            <w:r w:rsidR="00EC067A">
              <w:rPr>
                <w:noProof/>
                <w:webHidden/>
              </w:rPr>
              <w:tab/>
            </w:r>
            <w:r w:rsidR="00EC067A">
              <w:rPr>
                <w:noProof/>
                <w:webHidden/>
              </w:rPr>
              <w:fldChar w:fldCharType="begin"/>
            </w:r>
            <w:r w:rsidR="00EC067A">
              <w:rPr>
                <w:noProof/>
                <w:webHidden/>
              </w:rPr>
              <w:instrText xml:space="preserve"> PAGEREF _Toc139898366 \h </w:instrText>
            </w:r>
            <w:r w:rsidR="00EC067A">
              <w:rPr>
                <w:noProof/>
                <w:webHidden/>
              </w:rPr>
            </w:r>
            <w:r w:rsidR="00EC067A">
              <w:rPr>
                <w:noProof/>
                <w:webHidden/>
              </w:rPr>
              <w:fldChar w:fldCharType="separate"/>
            </w:r>
            <w:r w:rsidR="00EC067A">
              <w:rPr>
                <w:noProof/>
                <w:webHidden/>
              </w:rPr>
              <w:t>13</w:t>
            </w:r>
            <w:r w:rsidR="00EC067A">
              <w:rPr>
                <w:noProof/>
                <w:webHidden/>
              </w:rPr>
              <w:fldChar w:fldCharType="end"/>
            </w:r>
          </w:hyperlink>
        </w:p>
        <w:p w14:paraId="31134799" w14:textId="3BB427D5" w:rsidR="00EC067A" w:rsidRDefault="00000000">
          <w:pPr>
            <w:pStyle w:val="TOC3"/>
            <w:tabs>
              <w:tab w:val="left" w:pos="1100"/>
              <w:tab w:val="right" w:leader="dot" w:pos="9016"/>
            </w:tabs>
            <w:rPr>
              <w:rFonts w:asciiTheme="minorHAnsi" w:eastAsiaTheme="minorEastAsia" w:hAnsiTheme="minorHAnsi" w:cstheme="minorBidi"/>
              <w:noProof/>
              <w:kern w:val="2"/>
              <w:lang w:val="mk-MK" w:eastAsia="mk-MK"/>
              <w14:ligatures w14:val="standardContextual"/>
            </w:rPr>
          </w:pPr>
          <w:hyperlink w:anchor="_Toc139898367" w:history="1">
            <w:r w:rsidR="00EC067A" w:rsidRPr="00FE2AC9">
              <w:rPr>
                <w:rStyle w:val="Hyperlink"/>
                <w:rFonts w:ascii="Arial Narrow" w:hAnsi="Arial Narrow" w:cs="Arial"/>
                <w:noProof/>
              </w:rPr>
              <w:t>2.5.5</w:t>
            </w:r>
            <w:r w:rsidR="00EC067A">
              <w:rPr>
                <w:rFonts w:asciiTheme="minorHAnsi" w:eastAsiaTheme="minorEastAsia" w:hAnsiTheme="minorHAnsi" w:cstheme="minorBidi"/>
                <w:noProof/>
                <w:kern w:val="2"/>
                <w:lang w:val="mk-MK" w:eastAsia="mk-MK"/>
                <w14:ligatures w14:val="standardContextual"/>
              </w:rPr>
              <w:tab/>
            </w:r>
            <w:r w:rsidR="00EC067A" w:rsidRPr="00FE2AC9">
              <w:rPr>
                <w:rStyle w:val="Hyperlink"/>
                <w:rFonts w:ascii="Arial Narrow" w:hAnsi="Arial Narrow" w:cs="Arial"/>
                <w:noProof/>
                <w:lang w:val="mk-MK"/>
              </w:rPr>
              <w:t>Вода</w:t>
            </w:r>
            <w:r w:rsidR="00EC067A">
              <w:rPr>
                <w:noProof/>
                <w:webHidden/>
              </w:rPr>
              <w:tab/>
            </w:r>
            <w:r w:rsidR="00EC067A">
              <w:rPr>
                <w:noProof/>
                <w:webHidden/>
              </w:rPr>
              <w:fldChar w:fldCharType="begin"/>
            </w:r>
            <w:r w:rsidR="00EC067A">
              <w:rPr>
                <w:noProof/>
                <w:webHidden/>
              </w:rPr>
              <w:instrText xml:space="preserve"> PAGEREF _Toc139898367 \h </w:instrText>
            </w:r>
            <w:r w:rsidR="00EC067A">
              <w:rPr>
                <w:noProof/>
                <w:webHidden/>
              </w:rPr>
            </w:r>
            <w:r w:rsidR="00EC067A">
              <w:rPr>
                <w:noProof/>
                <w:webHidden/>
              </w:rPr>
              <w:fldChar w:fldCharType="separate"/>
            </w:r>
            <w:r w:rsidR="00EC067A">
              <w:rPr>
                <w:noProof/>
                <w:webHidden/>
              </w:rPr>
              <w:t>14</w:t>
            </w:r>
            <w:r w:rsidR="00EC067A">
              <w:rPr>
                <w:noProof/>
                <w:webHidden/>
              </w:rPr>
              <w:fldChar w:fldCharType="end"/>
            </w:r>
          </w:hyperlink>
        </w:p>
        <w:p w14:paraId="4BAE8B3A" w14:textId="18968C8E" w:rsidR="00EC067A" w:rsidRDefault="00000000">
          <w:pPr>
            <w:pStyle w:val="TOC3"/>
            <w:tabs>
              <w:tab w:val="left" w:pos="1100"/>
              <w:tab w:val="right" w:leader="dot" w:pos="9016"/>
            </w:tabs>
            <w:rPr>
              <w:rFonts w:asciiTheme="minorHAnsi" w:eastAsiaTheme="minorEastAsia" w:hAnsiTheme="minorHAnsi" w:cstheme="minorBidi"/>
              <w:noProof/>
              <w:kern w:val="2"/>
              <w:lang w:val="mk-MK" w:eastAsia="mk-MK"/>
              <w14:ligatures w14:val="standardContextual"/>
            </w:rPr>
          </w:pPr>
          <w:hyperlink w:anchor="_Toc139898368" w:history="1">
            <w:r w:rsidR="00EC067A" w:rsidRPr="00FE2AC9">
              <w:rPr>
                <w:rStyle w:val="Hyperlink"/>
                <w:rFonts w:ascii="Arial Narrow" w:hAnsi="Arial Narrow" w:cs="Arial"/>
                <w:noProof/>
              </w:rPr>
              <w:t>2.5.6</w:t>
            </w:r>
            <w:r w:rsidR="00EC067A">
              <w:rPr>
                <w:rFonts w:asciiTheme="minorHAnsi" w:eastAsiaTheme="minorEastAsia" w:hAnsiTheme="minorHAnsi" w:cstheme="minorBidi"/>
                <w:noProof/>
                <w:kern w:val="2"/>
                <w:lang w:val="mk-MK" w:eastAsia="mk-MK"/>
                <w14:ligatures w14:val="standardContextual"/>
              </w:rPr>
              <w:tab/>
            </w:r>
            <w:r w:rsidR="00EC067A" w:rsidRPr="00FE2AC9">
              <w:rPr>
                <w:rStyle w:val="Hyperlink"/>
                <w:rFonts w:ascii="Arial Narrow" w:hAnsi="Arial Narrow" w:cs="Arial"/>
                <w:noProof/>
                <w:lang w:val="mk-MK"/>
              </w:rPr>
              <w:t>Квалитет на воздух</w:t>
            </w:r>
            <w:r w:rsidR="00EC067A">
              <w:rPr>
                <w:noProof/>
                <w:webHidden/>
              </w:rPr>
              <w:tab/>
            </w:r>
            <w:r w:rsidR="00EC067A">
              <w:rPr>
                <w:noProof/>
                <w:webHidden/>
              </w:rPr>
              <w:fldChar w:fldCharType="begin"/>
            </w:r>
            <w:r w:rsidR="00EC067A">
              <w:rPr>
                <w:noProof/>
                <w:webHidden/>
              </w:rPr>
              <w:instrText xml:space="preserve"> PAGEREF _Toc139898368 \h </w:instrText>
            </w:r>
            <w:r w:rsidR="00EC067A">
              <w:rPr>
                <w:noProof/>
                <w:webHidden/>
              </w:rPr>
            </w:r>
            <w:r w:rsidR="00EC067A">
              <w:rPr>
                <w:noProof/>
                <w:webHidden/>
              </w:rPr>
              <w:fldChar w:fldCharType="separate"/>
            </w:r>
            <w:r w:rsidR="00EC067A">
              <w:rPr>
                <w:noProof/>
                <w:webHidden/>
              </w:rPr>
              <w:t>14</w:t>
            </w:r>
            <w:r w:rsidR="00EC067A">
              <w:rPr>
                <w:noProof/>
                <w:webHidden/>
              </w:rPr>
              <w:fldChar w:fldCharType="end"/>
            </w:r>
          </w:hyperlink>
        </w:p>
        <w:p w14:paraId="02201753" w14:textId="1E23ADFC" w:rsidR="00EC067A" w:rsidRDefault="00000000">
          <w:pPr>
            <w:pStyle w:val="TOC3"/>
            <w:tabs>
              <w:tab w:val="left" w:pos="1100"/>
              <w:tab w:val="right" w:leader="dot" w:pos="9016"/>
            </w:tabs>
            <w:rPr>
              <w:rFonts w:asciiTheme="minorHAnsi" w:eastAsiaTheme="minorEastAsia" w:hAnsiTheme="minorHAnsi" w:cstheme="minorBidi"/>
              <w:noProof/>
              <w:kern w:val="2"/>
              <w:lang w:val="mk-MK" w:eastAsia="mk-MK"/>
              <w14:ligatures w14:val="standardContextual"/>
            </w:rPr>
          </w:pPr>
          <w:hyperlink w:anchor="_Toc139898369" w:history="1">
            <w:r w:rsidR="00EC067A" w:rsidRPr="00FE2AC9">
              <w:rPr>
                <w:rStyle w:val="Hyperlink"/>
                <w:rFonts w:ascii="Arial Narrow" w:hAnsi="Arial Narrow" w:cs="Arial"/>
                <w:noProof/>
              </w:rPr>
              <w:t>2.5.7</w:t>
            </w:r>
            <w:r w:rsidR="00EC067A">
              <w:rPr>
                <w:rFonts w:asciiTheme="minorHAnsi" w:eastAsiaTheme="minorEastAsia" w:hAnsiTheme="minorHAnsi" w:cstheme="minorBidi"/>
                <w:noProof/>
                <w:kern w:val="2"/>
                <w:lang w:val="mk-MK" w:eastAsia="mk-MK"/>
                <w14:ligatures w14:val="standardContextual"/>
              </w:rPr>
              <w:tab/>
            </w:r>
            <w:r w:rsidR="00EC067A" w:rsidRPr="00FE2AC9">
              <w:rPr>
                <w:rStyle w:val="Hyperlink"/>
                <w:rFonts w:ascii="Arial Narrow" w:hAnsi="Arial Narrow" w:cs="Arial"/>
                <w:noProof/>
                <w:lang w:val="mk-MK"/>
              </w:rPr>
              <w:t>Отпад</w:t>
            </w:r>
            <w:r w:rsidR="00EC067A">
              <w:rPr>
                <w:noProof/>
                <w:webHidden/>
              </w:rPr>
              <w:tab/>
            </w:r>
            <w:r w:rsidR="00EC067A">
              <w:rPr>
                <w:noProof/>
                <w:webHidden/>
              </w:rPr>
              <w:fldChar w:fldCharType="begin"/>
            </w:r>
            <w:r w:rsidR="00EC067A">
              <w:rPr>
                <w:noProof/>
                <w:webHidden/>
              </w:rPr>
              <w:instrText xml:space="preserve"> PAGEREF _Toc139898369 \h </w:instrText>
            </w:r>
            <w:r w:rsidR="00EC067A">
              <w:rPr>
                <w:noProof/>
                <w:webHidden/>
              </w:rPr>
            </w:r>
            <w:r w:rsidR="00EC067A">
              <w:rPr>
                <w:noProof/>
                <w:webHidden/>
              </w:rPr>
              <w:fldChar w:fldCharType="separate"/>
            </w:r>
            <w:r w:rsidR="00EC067A">
              <w:rPr>
                <w:noProof/>
                <w:webHidden/>
              </w:rPr>
              <w:t>14</w:t>
            </w:r>
            <w:r w:rsidR="00EC067A">
              <w:rPr>
                <w:noProof/>
                <w:webHidden/>
              </w:rPr>
              <w:fldChar w:fldCharType="end"/>
            </w:r>
          </w:hyperlink>
        </w:p>
        <w:p w14:paraId="242B8A2B" w14:textId="15F4C647" w:rsidR="00EC067A" w:rsidRDefault="00000000">
          <w:pPr>
            <w:pStyle w:val="TOC3"/>
            <w:tabs>
              <w:tab w:val="left" w:pos="1100"/>
              <w:tab w:val="right" w:leader="dot" w:pos="9016"/>
            </w:tabs>
            <w:rPr>
              <w:rFonts w:asciiTheme="minorHAnsi" w:eastAsiaTheme="minorEastAsia" w:hAnsiTheme="minorHAnsi" w:cstheme="minorBidi"/>
              <w:noProof/>
              <w:kern w:val="2"/>
              <w:lang w:val="mk-MK" w:eastAsia="mk-MK"/>
              <w14:ligatures w14:val="standardContextual"/>
            </w:rPr>
          </w:pPr>
          <w:hyperlink w:anchor="_Toc139898370" w:history="1">
            <w:r w:rsidR="00EC067A" w:rsidRPr="00FE2AC9">
              <w:rPr>
                <w:rStyle w:val="Hyperlink"/>
                <w:rFonts w:ascii="Arial Narrow" w:hAnsi="Arial Narrow" w:cs="Arial"/>
                <w:noProof/>
              </w:rPr>
              <w:t>2.5.8</w:t>
            </w:r>
            <w:r w:rsidR="00EC067A">
              <w:rPr>
                <w:rFonts w:asciiTheme="minorHAnsi" w:eastAsiaTheme="minorEastAsia" w:hAnsiTheme="minorHAnsi" w:cstheme="minorBidi"/>
                <w:noProof/>
                <w:kern w:val="2"/>
                <w:lang w:val="mk-MK" w:eastAsia="mk-MK"/>
                <w14:ligatures w14:val="standardContextual"/>
              </w:rPr>
              <w:tab/>
            </w:r>
            <w:r w:rsidR="00EC067A" w:rsidRPr="00FE2AC9">
              <w:rPr>
                <w:rStyle w:val="Hyperlink"/>
                <w:rFonts w:ascii="Arial Narrow" w:hAnsi="Arial Narrow" w:cs="Arial"/>
                <w:noProof/>
                <w:lang w:val="mk-MK"/>
              </w:rPr>
              <w:t>Геологија и почви</w:t>
            </w:r>
            <w:r w:rsidR="00EC067A">
              <w:rPr>
                <w:noProof/>
                <w:webHidden/>
              </w:rPr>
              <w:tab/>
            </w:r>
            <w:r w:rsidR="00EC067A">
              <w:rPr>
                <w:noProof/>
                <w:webHidden/>
              </w:rPr>
              <w:fldChar w:fldCharType="begin"/>
            </w:r>
            <w:r w:rsidR="00EC067A">
              <w:rPr>
                <w:noProof/>
                <w:webHidden/>
              </w:rPr>
              <w:instrText xml:space="preserve"> PAGEREF _Toc139898370 \h </w:instrText>
            </w:r>
            <w:r w:rsidR="00EC067A">
              <w:rPr>
                <w:noProof/>
                <w:webHidden/>
              </w:rPr>
            </w:r>
            <w:r w:rsidR="00EC067A">
              <w:rPr>
                <w:noProof/>
                <w:webHidden/>
              </w:rPr>
              <w:fldChar w:fldCharType="separate"/>
            </w:r>
            <w:r w:rsidR="00EC067A">
              <w:rPr>
                <w:noProof/>
                <w:webHidden/>
              </w:rPr>
              <w:t>15</w:t>
            </w:r>
            <w:r w:rsidR="00EC067A">
              <w:rPr>
                <w:noProof/>
                <w:webHidden/>
              </w:rPr>
              <w:fldChar w:fldCharType="end"/>
            </w:r>
          </w:hyperlink>
        </w:p>
        <w:p w14:paraId="3560643F" w14:textId="3A679570" w:rsidR="00EC067A" w:rsidRDefault="00000000">
          <w:pPr>
            <w:pStyle w:val="TOC3"/>
            <w:tabs>
              <w:tab w:val="left" w:pos="1100"/>
              <w:tab w:val="right" w:leader="dot" w:pos="9016"/>
            </w:tabs>
            <w:rPr>
              <w:rFonts w:asciiTheme="minorHAnsi" w:eastAsiaTheme="minorEastAsia" w:hAnsiTheme="minorHAnsi" w:cstheme="minorBidi"/>
              <w:noProof/>
              <w:kern w:val="2"/>
              <w:lang w:val="mk-MK" w:eastAsia="mk-MK"/>
              <w14:ligatures w14:val="standardContextual"/>
            </w:rPr>
          </w:pPr>
          <w:hyperlink w:anchor="_Toc139898371" w:history="1">
            <w:r w:rsidR="00EC067A" w:rsidRPr="00FE2AC9">
              <w:rPr>
                <w:rStyle w:val="Hyperlink"/>
                <w:rFonts w:ascii="Arial Narrow" w:hAnsi="Arial Narrow" w:cs="Arial"/>
                <w:noProof/>
              </w:rPr>
              <w:t>2.5.9</w:t>
            </w:r>
            <w:r w:rsidR="00EC067A">
              <w:rPr>
                <w:rFonts w:asciiTheme="minorHAnsi" w:eastAsiaTheme="minorEastAsia" w:hAnsiTheme="minorHAnsi" w:cstheme="minorBidi"/>
                <w:noProof/>
                <w:kern w:val="2"/>
                <w:lang w:val="mk-MK" w:eastAsia="mk-MK"/>
                <w14:ligatures w14:val="standardContextual"/>
              </w:rPr>
              <w:tab/>
            </w:r>
            <w:r w:rsidR="00EC067A" w:rsidRPr="00FE2AC9">
              <w:rPr>
                <w:rStyle w:val="Hyperlink"/>
                <w:rFonts w:ascii="Arial Narrow" w:hAnsi="Arial Narrow" w:cs="Arial"/>
                <w:noProof/>
                <w:lang w:val="mk-MK"/>
              </w:rPr>
              <w:t>Биодиверзитет</w:t>
            </w:r>
            <w:r w:rsidR="00EC067A">
              <w:rPr>
                <w:noProof/>
                <w:webHidden/>
              </w:rPr>
              <w:tab/>
            </w:r>
            <w:r w:rsidR="00EC067A">
              <w:rPr>
                <w:noProof/>
                <w:webHidden/>
              </w:rPr>
              <w:fldChar w:fldCharType="begin"/>
            </w:r>
            <w:r w:rsidR="00EC067A">
              <w:rPr>
                <w:noProof/>
                <w:webHidden/>
              </w:rPr>
              <w:instrText xml:space="preserve"> PAGEREF _Toc139898371 \h </w:instrText>
            </w:r>
            <w:r w:rsidR="00EC067A">
              <w:rPr>
                <w:noProof/>
                <w:webHidden/>
              </w:rPr>
            </w:r>
            <w:r w:rsidR="00EC067A">
              <w:rPr>
                <w:noProof/>
                <w:webHidden/>
              </w:rPr>
              <w:fldChar w:fldCharType="separate"/>
            </w:r>
            <w:r w:rsidR="00EC067A">
              <w:rPr>
                <w:noProof/>
                <w:webHidden/>
              </w:rPr>
              <w:t>15</w:t>
            </w:r>
            <w:r w:rsidR="00EC067A">
              <w:rPr>
                <w:noProof/>
                <w:webHidden/>
              </w:rPr>
              <w:fldChar w:fldCharType="end"/>
            </w:r>
          </w:hyperlink>
        </w:p>
        <w:p w14:paraId="4DF2A073" w14:textId="71C8EDC5" w:rsidR="00EC067A" w:rsidRDefault="00000000">
          <w:pPr>
            <w:pStyle w:val="TOC3"/>
            <w:tabs>
              <w:tab w:val="left" w:pos="1320"/>
              <w:tab w:val="right" w:leader="dot" w:pos="9016"/>
            </w:tabs>
            <w:rPr>
              <w:rFonts w:asciiTheme="minorHAnsi" w:eastAsiaTheme="minorEastAsia" w:hAnsiTheme="minorHAnsi" w:cstheme="minorBidi"/>
              <w:noProof/>
              <w:kern w:val="2"/>
              <w:lang w:val="mk-MK" w:eastAsia="mk-MK"/>
              <w14:ligatures w14:val="standardContextual"/>
            </w:rPr>
          </w:pPr>
          <w:hyperlink w:anchor="_Toc139898372" w:history="1">
            <w:r w:rsidR="00EC067A" w:rsidRPr="00FE2AC9">
              <w:rPr>
                <w:rStyle w:val="Hyperlink"/>
                <w:rFonts w:ascii="Arial Narrow" w:hAnsi="Arial Narrow" w:cs="Arial"/>
                <w:noProof/>
              </w:rPr>
              <w:t>2.5.10</w:t>
            </w:r>
            <w:r w:rsidR="00EC067A">
              <w:rPr>
                <w:rFonts w:asciiTheme="minorHAnsi" w:eastAsiaTheme="minorEastAsia" w:hAnsiTheme="minorHAnsi" w:cstheme="minorBidi"/>
                <w:noProof/>
                <w:kern w:val="2"/>
                <w:lang w:val="mk-MK" w:eastAsia="mk-MK"/>
                <w14:ligatures w14:val="standardContextual"/>
              </w:rPr>
              <w:tab/>
            </w:r>
            <w:r w:rsidR="00EC067A" w:rsidRPr="00FE2AC9">
              <w:rPr>
                <w:rStyle w:val="Hyperlink"/>
                <w:rFonts w:ascii="Arial Narrow" w:hAnsi="Arial Narrow" w:cs="Arial"/>
                <w:noProof/>
                <w:lang w:val="mk-MK"/>
              </w:rPr>
              <w:t>Бучава</w:t>
            </w:r>
            <w:r w:rsidR="00EC067A">
              <w:rPr>
                <w:noProof/>
                <w:webHidden/>
              </w:rPr>
              <w:tab/>
            </w:r>
            <w:r w:rsidR="00EC067A">
              <w:rPr>
                <w:noProof/>
                <w:webHidden/>
              </w:rPr>
              <w:fldChar w:fldCharType="begin"/>
            </w:r>
            <w:r w:rsidR="00EC067A">
              <w:rPr>
                <w:noProof/>
                <w:webHidden/>
              </w:rPr>
              <w:instrText xml:space="preserve"> PAGEREF _Toc139898372 \h </w:instrText>
            </w:r>
            <w:r w:rsidR="00EC067A">
              <w:rPr>
                <w:noProof/>
                <w:webHidden/>
              </w:rPr>
            </w:r>
            <w:r w:rsidR="00EC067A">
              <w:rPr>
                <w:noProof/>
                <w:webHidden/>
              </w:rPr>
              <w:fldChar w:fldCharType="separate"/>
            </w:r>
            <w:r w:rsidR="00EC067A">
              <w:rPr>
                <w:noProof/>
                <w:webHidden/>
              </w:rPr>
              <w:t>15</w:t>
            </w:r>
            <w:r w:rsidR="00EC067A">
              <w:rPr>
                <w:noProof/>
                <w:webHidden/>
              </w:rPr>
              <w:fldChar w:fldCharType="end"/>
            </w:r>
          </w:hyperlink>
        </w:p>
        <w:p w14:paraId="70023444" w14:textId="60F905C4" w:rsidR="00EC067A" w:rsidRDefault="00000000">
          <w:pPr>
            <w:pStyle w:val="TOC3"/>
            <w:tabs>
              <w:tab w:val="left" w:pos="1320"/>
              <w:tab w:val="right" w:leader="dot" w:pos="9016"/>
            </w:tabs>
            <w:rPr>
              <w:rFonts w:asciiTheme="minorHAnsi" w:eastAsiaTheme="minorEastAsia" w:hAnsiTheme="minorHAnsi" w:cstheme="minorBidi"/>
              <w:noProof/>
              <w:kern w:val="2"/>
              <w:lang w:val="mk-MK" w:eastAsia="mk-MK"/>
              <w14:ligatures w14:val="standardContextual"/>
            </w:rPr>
          </w:pPr>
          <w:hyperlink w:anchor="_Toc139898373" w:history="1">
            <w:r w:rsidR="00EC067A" w:rsidRPr="00FE2AC9">
              <w:rPr>
                <w:rStyle w:val="Hyperlink"/>
                <w:rFonts w:ascii="Arial Narrow" w:hAnsi="Arial Narrow" w:cs="Arial"/>
                <w:noProof/>
              </w:rPr>
              <w:t>2.5.11</w:t>
            </w:r>
            <w:r w:rsidR="00EC067A">
              <w:rPr>
                <w:rFonts w:asciiTheme="minorHAnsi" w:eastAsiaTheme="minorEastAsia" w:hAnsiTheme="minorHAnsi" w:cstheme="minorBidi"/>
                <w:noProof/>
                <w:kern w:val="2"/>
                <w:lang w:val="mk-MK" w:eastAsia="mk-MK"/>
                <w14:ligatures w14:val="standardContextual"/>
              </w:rPr>
              <w:tab/>
            </w:r>
            <w:r w:rsidR="00EC067A" w:rsidRPr="00FE2AC9">
              <w:rPr>
                <w:rStyle w:val="Hyperlink"/>
                <w:rFonts w:ascii="Arial Narrow" w:hAnsi="Arial Narrow" w:cs="Arial"/>
                <w:noProof/>
                <w:lang w:val="mk-MK"/>
              </w:rPr>
              <w:t>Културно наследство</w:t>
            </w:r>
            <w:r w:rsidR="00EC067A">
              <w:rPr>
                <w:noProof/>
                <w:webHidden/>
              </w:rPr>
              <w:tab/>
            </w:r>
            <w:r w:rsidR="00EC067A">
              <w:rPr>
                <w:noProof/>
                <w:webHidden/>
              </w:rPr>
              <w:fldChar w:fldCharType="begin"/>
            </w:r>
            <w:r w:rsidR="00EC067A">
              <w:rPr>
                <w:noProof/>
                <w:webHidden/>
              </w:rPr>
              <w:instrText xml:space="preserve"> PAGEREF _Toc139898373 \h </w:instrText>
            </w:r>
            <w:r w:rsidR="00EC067A">
              <w:rPr>
                <w:noProof/>
                <w:webHidden/>
              </w:rPr>
            </w:r>
            <w:r w:rsidR="00EC067A">
              <w:rPr>
                <w:noProof/>
                <w:webHidden/>
              </w:rPr>
              <w:fldChar w:fldCharType="separate"/>
            </w:r>
            <w:r w:rsidR="00EC067A">
              <w:rPr>
                <w:noProof/>
                <w:webHidden/>
              </w:rPr>
              <w:t>15</w:t>
            </w:r>
            <w:r w:rsidR="00EC067A">
              <w:rPr>
                <w:noProof/>
                <w:webHidden/>
              </w:rPr>
              <w:fldChar w:fldCharType="end"/>
            </w:r>
          </w:hyperlink>
        </w:p>
        <w:p w14:paraId="1F9C0267" w14:textId="553A66EB" w:rsidR="00EC067A" w:rsidRDefault="00000000" w:rsidP="00276827">
          <w:pPr>
            <w:pStyle w:val="TOC2"/>
            <w:rPr>
              <w:rFonts w:asciiTheme="minorHAnsi" w:eastAsiaTheme="minorEastAsia" w:hAnsiTheme="minorHAnsi" w:cstheme="minorBidi"/>
              <w:kern w:val="2"/>
              <w:lang w:val="mk-MK" w:eastAsia="mk-MK"/>
              <w14:ligatures w14:val="standardContextual"/>
            </w:rPr>
          </w:pPr>
          <w:hyperlink w:anchor="_Toc139898374" w:history="1">
            <w:r w:rsidR="00EC067A" w:rsidRPr="00FE2AC9">
              <w:rPr>
                <w:rStyle w:val="Hyperlink"/>
                <w:rFonts w:cs="Arial"/>
              </w:rPr>
              <w:t>2.6</w:t>
            </w:r>
            <w:r w:rsidR="00EC067A">
              <w:rPr>
                <w:rFonts w:asciiTheme="minorHAnsi" w:eastAsiaTheme="minorEastAsia" w:hAnsiTheme="minorHAnsi" w:cstheme="minorBidi"/>
                <w:kern w:val="2"/>
                <w:lang w:val="mk-MK" w:eastAsia="mk-MK"/>
                <w14:ligatures w14:val="standardContextual"/>
              </w:rPr>
              <w:tab/>
            </w:r>
            <w:r w:rsidR="00EC067A" w:rsidRPr="00FE2AC9">
              <w:rPr>
                <w:rStyle w:val="Hyperlink"/>
                <w:rFonts w:cs="Arial"/>
                <w:lang w:val="mk-MK"/>
              </w:rPr>
              <w:t>Сензитивни рецептори</w:t>
            </w:r>
            <w:r w:rsidR="00EC067A">
              <w:rPr>
                <w:webHidden/>
              </w:rPr>
              <w:tab/>
            </w:r>
            <w:r w:rsidR="00EC067A">
              <w:rPr>
                <w:webHidden/>
              </w:rPr>
              <w:fldChar w:fldCharType="begin"/>
            </w:r>
            <w:r w:rsidR="00EC067A">
              <w:rPr>
                <w:webHidden/>
              </w:rPr>
              <w:instrText xml:space="preserve"> PAGEREF _Toc139898374 \h </w:instrText>
            </w:r>
            <w:r w:rsidR="00EC067A">
              <w:rPr>
                <w:webHidden/>
              </w:rPr>
            </w:r>
            <w:r w:rsidR="00EC067A">
              <w:rPr>
                <w:webHidden/>
              </w:rPr>
              <w:fldChar w:fldCharType="separate"/>
            </w:r>
            <w:r w:rsidR="00EC067A">
              <w:rPr>
                <w:webHidden/>
              </w:rPr>
              <w:t>15</w:t>
            </w:r>
            <w:r w:rsidR="00EC067A">
              <w:rPr>
                <w:webHidden/>
              </w:rPr>
              <w:fldChar w:fldCharType="end"/>
            </w:r>
          </w:hyperlink>
        </w:p>
        <w:p w14:paraId="3F14D9E6" w14:textId="63D07329" w:rsidR="00EC067A" w:rsidRDefault="00000000">
          <w:pPr>
            <w:pStyle w:val="TOC1"/>
            <w:tabs>
              <w:tab w:val="right" w:leader="dot" w:pos="9016"/>
            </w:tabs>
            <w:rPr>
              <w:rFonts w:asciiTheme="minorHAnsi" w:eastAsiaTheme="minorEastAsia" w:hAnsiTheme="minorHAnsi" w:cstheme="minorBidi"/>
              <w:noProof/>
              <w:kern w:val="2"/>
              <w:lang w:val="mk-MK" w:eastAsia="mk-MK"/>
              <w14:ligatures w14:val="standardContextual"/>
            </w:rPr>
          </w:pPr>
          <w:hyperlink w:anchor="_Toc139898375" w:history="1">
            <w:r w:rsidR="00EC067A" w:rsidRPr="00FE2AC9">
              <w:rPr>
                <w:rStyle w:val="Hyperlink"/>
                <w:rFonts w:cs="Arial"/>
                <w:noProof/>
              </w:rPr>
              <w:t xml:space="preserve">3 </w:t>
            </w:r>
            <w:r w:rsidR="00EC067A" w:rsidRPr="00FE2AC9">
              <w:rPr>
                <w:rStyle w:val="Hyperlink"/>
                <w:rFonts w:cs="Arial"/>
                <w:noProof/>
                <w:lang w:val="mk-MK"/>
              </w:rPr>
              <w:t>ПОТЕНЦИЈАЛНИ ВЛИЈАНИЈА И РИЗИЦИ ЗА ВРЕМЕ НА ИЗВЕДУВАЊЕ НА ПРОЕКТОТ</w:t>
            </w:r>
            <w:r w:rsidR="00EC067A">
              <w:rPr>
                <w:noProof/>
                <w:webHidden/>
              </w:rPr>
              <w:tab/>
            </w:r>
            <w:r w:rsidR="00EC067A">
              <w:rPr>
                <w:noProof/>
                <w:webHidden/>
              </w:rPr>
              <w:fldChar w:fldCharType="begin"/>
            </w:r>
            <w:r w:rsidR="00EC067A">
              <w:rPr>
                <w:noProof/>
                <w:webHidden/>
              </w:rPr>
              <w:instrText xml:space="preserve"> PAGEREF _Toc139898375 \h </w:instrText>
            </w:r>
            <w:r w:rsidR="00EC067A">
              <w:rPr>
                <w:noProof/>
                <w:webHidden/>
              </w:rPr>
            </w:r>
            <w:r w:rsidR="00EC067A">
              <w:rPr>
                <w:noProof/>
                <w:webHidden/>
              </w:rPr>
              <w:fldChar w:fldCharType="separate"/>
            </w:r>
            <w:r w:rsidR="00EC067A">
              <w:rPr>
                <w:noProof/>
                <w:webHidden/>
              </w:rPr>
              <w:t>15</w:t>
            </w:r>
            <w:r w:rsidR="00EC067A">
              <w:rPr>
                <w:noProof/>
                <w:webHidden/>
              </w:rPr>
              <w:fldChar w:fldCharType="end"/>
            </w:r>
          </w:hyperlink>
        </w:p>
        <w:p w14:paraId="1DF8140A" w14:textId="57F9C6D1" w:rsidR="00EC067A" w:rsidRDefault="00000000" w:rsidP="00276827">
          <w:pPr>
            <w:pStyle w:val="TOC2"/>
            <w:rPr>
              <w:rFonts w:asciiTheme="minorHAnsi" w:eastAsiaTheme="minorEastAsia" w:hAnsiTheme="minorHAnsi" w:cstheme="minorBidi"/>
              <w:kern w:val="2"/>
              <w:lang w:val="mk-MK" w:eastAsia="mk-MK"/>
              <w14:ligatures w14:val="standardContextual"/>
            </w:rPr>
          </w:pPr>
          <w:hyperlink w:anchor="_Toc139898376" w:history="1">
            <w:r w:rsidR="00EC067A" w:rsidRPr="00FE2AC9">
              <w:rPr>
                <w:rStyle w:val="Hyperlink"/>
                <w:rFonts w:cs="Arial"/>
                <w:lang w:val="mk-MK"/>
              </w:rPr>
              <w:t>Спроведување на ПУЖССА</w:t>
            </w:r>
            <w:r w:rsidR="00EC067A">
              <w:rPr>
                <w:webHidden/>
              </w:rPr>
              <w:tab/>
            </w:r>
            <w:r w:rsidR="00EC067A">
              <w:rPr>
                <w:webHidden/>
              </w:rPr>
              <w:fldChar w:fldCharType="begin"/>
            </w:r>
            <w:r w:rsidR="00EC067A">
              <w:rPr>
                <w:webHidden/>
              </w:rPr>
              <w:instrText xml:space="preserve"> PAGEREF _Toc139898376 \h </w:instrText>
            </w:r>
            <w:r w:rsidR="00EC067A">
              <w:rPr>
                <w:webHidden/>
              </w:rPr>
            </w:r>
            <w:r w:rsidR="00EC067A">
              <w:rPr>
                <w:webHidden/>
              </w:rPr>
              <w:fldChar w:fldCharType="separate"/>
            </w:r>
            <w:r w:rsidR="00EC067A">
              <w:rPr>
                <w:webHidden/>
              </w:rPr>
              <w:t>18</w:t>
            </w:r>
            <w:r w:rsidR="00EC067A">
              <w:rPr>
                <w:webHidden/>
              </w:rPr>
              <w:fldChar w:fldCharType="end"/>
            </w:r>
          </w:hyperlink>
        </w:p>
        <w:p w14:paraId="5125820C" w14:textId="1016795F" w:rsidR="00EC067A" w:rsidRDefault="00000000">
          <w:pPr>
            <w:pStyle w:val="TOC1"/>
            <w:tabs>
              <w:tab w:val="left" w:pos="440"/>
              <w:tab w:val="right" w:leader="dot" w:pos="9016"/>
            </w:tabs>
            <w:rPr>
              <w:rFonts w:asciiTheme="minorHAnsi" w:eastAsiaTheme="minorEastAsia" w:hAnsiTheme="minorHAnsi" w:cstheme="minorBidi"/>
              <w:noProof/>
              <w:kern w:val="2"/>
              <w:lang w:val="mk-MK" w:eastAsia="mk-MK"/>
              <w14:ligatures w14:val="standardContextual"/>
            </w:rPr>
          </w:pPr>
          <w:hyperlink w:anchor="_Toc139898377" w:history="1">
            <w:r w:rsidR="00EC067A" w:rsidRPr="00FE2AC9">
              <w:rPr>
                <w:rStyle w:val="Hyperlink"/>
                <w:rFonts w:cs="Arial"/>
                <w:noProof/>
                <w:lang w:val="mk-MK"/>
              </w:rPr>
              <w:t>3.</w:t>
            </w:r>
            <w:r w:rsidR="00EC067A">
              <w:rPr>
                <w:rFonts w:asciiTheme="minorHAnsi" w:eastAsiaTheme="minorEastAsia" w:hAnsiTheme="minorHAnsi" w:cstheme="minorBidi"/>
                <w:noProof/>
                <w:kern w:val="2"/>
                <w:lang w:val="mk-MK" w:eastAsia="mk-MK"/>
                <w14:ligatures w14:val="standardContextual"/>
              </w:rPr>
              <w:tab/>
            </w:r>
            <w:r w:rsidR="00EC067A" w:rsidRPr="00FE2AC9">
              <w:rPr>
                <w:rStyle w:val="Hyperlink"/>
                <w:rFonts w:cs="Arial"/>
                <w:noProof/>
                <w:lang w:val="mk-MK"/>
              </w:rPr>
              <w:t>ПЛАН ЗА УБЛАЖУВАЊЕ НА ЕКОЛОШКО-СОЦИЈАЛНИ СТАНДАРДИ</w:t>
            </w:r>
            <w:r w:rsidR="00EC067A">
              <w:rPr>
                <w:noProof/>
                <w:webHidden/>
              </w:rPr>
              <w:tab/>
            </w:r>
            <w:r w:rsidR="00EC067A">
              <w:rPr>
                <w:noProof/>
                <w:webHidden/>
              </w:rPr>
              <w:fldChar w:fldCharType="begin"/>
            </w:r>
            <w:r w:rsidR="00EC067A">
              <w:rPr>
                <w:noProof/>
                <w:webHidden/>
              </w:rPr>
              <w:instrText xml:space="preserve"> PAGEREF _Toc139898377 \h </w:instrText>
            </w:r>
            <w:r w:rsidR="00EC067A">
              <w:rPr>
                <w:noProof/>
                <w:webHidden/>
              </w:rPr>
            </w:r>
            <w:r w:rsidR="00EC067A">
              <w:rPr>
                <w:noProof/>
                <w:webHidden/>
              </w:rPr>
              <w:fldChar w:fldCharType="separate"/>
            </w:r>
            <w:r w:rsidR="00EC067A">
              <w:rPr>
                <w:noProof/>
                <w:webHidden/>
              </w:rPr>
              <w:t>20</w:t>
            </w:r>
            <w:r w:rsidR="00EC067A">
              <w:rPr>
                <w:noProof/>
                <w:webHidden/>
              </w:rPr>
              <w:fldChar w:fldCharType="end"/>
            </w:r>
          </w:hyperlink>
        </w:p>
        <w:p w14:paraId="26FAEBF7" w14:textId="7DED6772" w:rsidR="00EC067A" w:rsidRDefault="00000000">
          <w:pPr>
            <w:pStyle w:val="TOC1"/>
            <w:tabs>
              <w:tab w:val="left" w:pos="440"/>
              <w:tab w:val="right" w:leader="dot" w:pos="9016"/>
            </w:tabs>
            <w:rPr>
              <w:rFonts w:asciiTheme="minorHAnsi" w:eastAsiaTheme="minorEastAsia" w:hAnsiTheme="minorHAnsi" w:cstheme="minorBidi"/>
              <w:noProof/>
              <w:kern w:val="2"/>
              <w:lang w:val="mk-MK" w:eastAsia="mk-MK"/>
              <w14:ligatures w14:val="standardContextual"/>
            </w:rPr>
          </w:pPr>
          <w:hyperlink w:anchor="_Toc139898378" w:history="1">
            <w:r w:rsidR="00EC067A" w:rsidRPr="00FE2AC9">
              <w:rPr>
                <w:rStyle w:val="Hyperlink"/>
                <w:rFonts w:cs="Arial"/>
                <w:noProof/>
              </w:rPr>
              <w:t>4.</w:t>
            </w:r>
            <w:r w:rsidR="00EC067A">
              <w:rPr>
                <w:rFonts w:asciiTheme="minorHAnsi" w:eastAsiaTheme="minorEastAsia" w:hAnsiTheme="minorHAnsi" w:cstheme="minorBidi"/>
                <w:noProof/>
                <w:kern w:val="2"/>
                <w:lang w:val="mk-MK" w:eastAsia="mk-MK"/>
                <w14:ligatures w14:val="standardContextual"/>
              </w:rPr>
              <w:tab/>
            </w:r>
            <w:r w:rsidR="00EC067A" w:rsidRPr="00FE2AC9">
              <w:rPr>
                <w:rStyle w:val="Hyperlink"/>
                <w:rFonts w:cs="Arial"/>
                <w:noProof/>
                <w:lang w:val="mk-MK"/>
              </w:rPr>
              <w:t>МОНИТОРИНГ ПЛАН ЗА ЖИВОТНА СРЕДИНА И СОЦИЈАЛНИ АСПЕКТИ</w:t>
            </w:r>
            <w:r w:rsidR="00EC067A">
              <w:rPr>
                <w:noProof/>
                <w:webHidden/>
              </w:rPr>
              <w:tab/>
            </w:r>
            <w:r w:rsidR="00EC067A">
              <w:rPr>
                <w:noProof/>
                <w:webHidden/>
              </w:rPr>
              <w:fldChar w:fldCharType="begin"/>
            </w:r>
            <w:r w:rsidR="00EC067A">
              <w:rPr>
                <w:noProof/>
                <w:webHidden/>
              </w:rPr>
              <w:instrText xml:space="preserve"> PAGEREF _Toc139898378 \h </w:instrText>
            </w:r>
            <w:r w:rsidR="00EC067A">
              <w:rPr>
                <w:noProof/>
                <w:webHidden/>
              </w:rPr>
            </w:r>
            <w:r w:rsidR="00EC067A">
              <w:rPr>
                <w:noProof/>
                <w:webHidden/>
              </w:rPr>
              <w:fldChar w:fldCharType="separate"/>
            </w:r>
            <w:r w:rsidR="00EC067A">
              <w:rPr>
                <w:noProof/>
                <w:webHidden/>
              </w:rPr>
              <w:t>42</w:t>
            </w:r>
            <w:r w:rsidR="00EC067A">
              <w:rPr>
                <w:noProof/>
                <w:webHidden/>
              </w:rPr>
              <w:fldChar w:fldCharType="end"/>
            </w:r>
          </w:hyperlink>
        </w:p>
        <w:p w14:paraId="033B21E6" w14:textId="764DC45B" w:rsidR="00EC067A" w:rsidRDefault="00000000">
          <w:pPr>
            <w:pStyle w:val="TOC1"/>
            <w:tabs>
              <w:tab w:val="left" w:pos="440"/>
              <w:tab w:val="right" w:leader="dot" w:pos="9016"/>
            </w:tabs>
            <w:rPr>
              <w:rFonts w:asciiTheme="minorHAnsi" w:eastAsiaTheme="minorEastAsia" w:hAnsiTheme="minorHAnsi" w:cstheme="minorBidi"/>
              <w:noProof/>
              <w:kern w:val="2"/>
              <w:lang w:val="mk-MK" w:eastAsia="mk-MK"/>
              <w14:ligatures w14:val="standardContextual"/>
            </w:rPr>
          </w:pPr>
          <w:hyperlink w:anchor="_Toc139898379" w:history="1">
            <w:r w:rsidR="00EC067A" w:rsidRPr="00FE2AC9">
              <w:rPr>
                <w:rStyle w:val="Hyperlink"/>
                <w:rFonts w:cs="Arial"/>
                <w:noProof/>
              </w:rPr>
              <w:t>5.</w:t>
            </w:r>
            <w:r w:rsidR="00EC067A">
              <w:rPr>
                <w:rFonts w:asciiTheme="minorHAnsi" w:eastAsiaTheme="minorEastAsia" w:hAnsiTheme="minorHAnsi" w:cstheme="minorBidi"/>
                <w:noProof/>
                <w:kern w:val="2"/>
                <w:lang w:val="mk-MK" w:eastAsia="mk-MK"/>
                <w14:ligatures w14:val="standardContextual"/>
              </w:rPr>
              <w:tab/>
            </w:r>
            <w:r w:rsidR="00EC067A" w:rsidRPr="00FE2AC9">
              <w:rPr>
                <w:rStyle w:val="Hyperlink"/>
                <w:rFonts w:cs="Arial"/>
                <w:noProof/>
                <w:lang w:val="mk-MK"/>
              </w:rPr>
              <w:t>Прилози</w:t>
            </w:r>
            <w:r w:rsidR="00EC067A">
              <w:rPr>
                <w:noProof/>
                <w:webHidden/>
              </w:rPr>
              <w:tab/>
            </w:r>
            <w:r w:rsidR="00EC067A">
              <w:rPr>
                <w:noProof/>
                <w:webHidden/>
              </w:rPr>
              <w:fldChar w:fldCharType="begin"/>
            </w:r>
            <w:r w:rsidR="00EC067A">
              <w:rPr>
                <w:noProof/>
                <w:webHidden/>
              </w:rPr>
              <w:instrText xml:space="preserve"> PAGEREF _Toc139898379 \h </w:instrText>
            </w:r>
            <w:r w:rsidR="00EC067A">
              <w:rPr>
                <w:noProof/>
                <w:webHidden/>
              </w:rPr>
            </w:r>
            <w:r w:rsidR="00EC067A">
              <w:rPr>
                <w:noProof/>
                <w:webHidden/>
              </w:rPr>
              <w:fldChar w:fldCharType="separate"/>
            </w:r>
            <w:r w:rsidR="00EC067A">
              <w:rPr>
                <w:noProof/>
                <w:webHidden/>
              </w:rPr>
              <w:t>49</w:t>
            </w:r>
            <w:r w:rsidR="00EC067A">
              <w:rPr>
                <w:noProof/>
                <w:webHidden/>
              </w:rPr>
              <w:fldChar w:fldCharType="end"/>
            </w:r>
          </w:hyperlink>
        </w:p>
        <w:p w14:paraId="4F03FF7D" w14:textId="0E902CC1" w:rsidR="00061A24" w:rsidRPr="00325331" w:rsidRDefault="0046557E" w:rsidP="00A240C0">
          <w:pPr>
            <w:pStyle w:val="TOC1"/>
            <w:tabs>
              <w:tab w:val="left" w:pos="440"/>
              <w:tab w:val="right" w:leader="dot" w:pos="9016"/>
            </w:tabs>
            <w:rPr>
              <w:rFonts w:cs="Arial"/>
            </w:rPr>
          </w:pPr>
          <w:r>
            <w:rPr>
              <w:rFonts w:cs="Arial"/>
            </w:rPr>
            <w:fldChar w:fldCharType="end"/>
          </w:r>
        </w:p>
      </w:sdtContent>
    </w:sdt>
    <w:p w14:paraId="0B1540AF" w14:textId="701E9E36" w:rsidR="00DB0ED7" w:rsidRDefault="00DB0ED7">
      <w:pPr>
        <w:spacing w:before="0" w:after="160" w:line="259" w:lineRule="auto"/>
        <w:jc w:val="left"/>
        <w:rPr>
          <w:rFonts w:ascii="Arial Narrow" w:hAnsi="Arial Narrow" w:cs="Arial"/>
        </w:rPr>
      </w:pPr>
      <w:r>
        <w:rPr>
          <w:rFonts w:ascii="Arial Narrow" w:hAnsi="Arial Narrow" w:cs="Arial"/>
        </w:rPr>
        <w:br w:type="page"/>
      </w:r>
    </w:p>
    <w:p w14:paraId="676D2C2F" w14:textId="6C6B1E42" w:rsidR="00673FC2" w:rsidRPr="001D2002" w:rsidRDefault="001D2002" w:rsidP="00673FC2">
      <w:pPr>
        <w:rPr>
          <w:rFonts w:ascii="Arial Narrow" w:hAnsi="Arial Narrow" w:cs="Arial"/>
          <w:b/>
          <w:bCs/>
          <w:lang w:val="mk-MK"/>
        </w:rPr>
      </w:pPr>
      <w:r w:rsidRPr="001D2002">
        <w:rPr>
          <w:rFonts w:ascii="Arial Narrow" w:hAnsi="Arial Narrow" w:cs="Arial"/>
          <w:b/>
          <w:bCs/>
          <w:lang w:val="mk-MK"/>
        </w:rPr>
        <w:lastRenderedPageBreak/>
        <w:t>СЛИКИ</w:t>
      </w:r>
    </w:p>
    <w:p w14:paraId="0E717318" w14:textId="0DFE34FF" w:rsidR="001D2002" w:rsidRDefault="001D2002">
      <w:pPr>
        <w:pStyle w:val="TableofFigures"/>
        <w:tabs>
          <w:tab w:val="right" w:leader="dot" w:pos="9016"/>
        </w:tabs>
        <w:rPr>
          <w:rFonts w:asciiTheme="minorHAnsi" w:eastAsiaTheme="minorEastAsia" w:hAnsiTheme="minorHAnsi" w:cstheme="minorBidi"/>
          <w:noProof/>
        </w:rPr>
      </w:pPr>
      <w:r>
        <w:rPr>
          <w:rStyle w:val="Hyperlink"/>
          <w:rFonts w:eastAsiaTheme="majorEastAsia"/>
          <w:noProof/>
        </w:rPr>
        <w:fldChar w:fldCharType="begin"/>
      </w:r>
      <w:r>
        <w:rPr>
          <w:rStyle w:val="Hyperlink"/>
          <w:rFonts w:eastAsiaTheme="majorEastAsia"/>
          <w:noProof/>
        </w:rPr>
        <w:instrText xml:space="preserve"> TOC \h \z \c "Слика" </w:instrText>
      </w:r>
      <w:r>
        <w:rPr>
          <w:rStyle w:val="Hyperlink"/>
          <w:rFonts w:eastAsiaTheme="majorEastAsia"/>
          <w:noProof/>
        </w:rPr>
        <w:fldChar w:fldCharType="separate"/>
      </w:r>
      <w:hyperlink w:anchor="_Toc139894048" w:history="1">
        <w:r w:rsidRPr="001319B1">
          <w:rPr>
            <w:rStyle w:val="Hyperlink"/>
            <w:rFonts w:eastAsiaTheme="majorEastAsia"/>
            <w:noProof/>
          </w:rPr>
          <w:t>Слика 1</w:t>
        </w:r>
        <w:r w:rsidRPr="001319B1">
          <w:rPr>
            <w:rStyle w:val="Hyperlink"/>
            <w:rFonts w:eastAsiaTheme="majorEastAsia"/>
            <w:noProof/>
            <w:lang w:val="mk-MK"/>
          </w:rPr>
          <w:t xml:space="preserve"> Локација на Општина </w:t>
        </w:r>
        <w:r w:rsidR="00BD49DF">
          <w:rPr>
            <w:rStyle w:val="Hyperlink"/>
            <w:rFonts w:eastAsiaTheme="majorEastAsia"/>
            <w:noProof/>
            <w:lang w:val="mk-MK"/>
          </w:rPr>
          <w:t>Крушево</w:t>
        </w:r>
        <w:r>
          <w:rPr>
            <w:noProof/>
            <w:webHidden/>
          </w:rPr>
          <w:tab/>
        </w:r>
        <w:r>
          <w:rPr>
            <w:noProof/>
            <w:webHidden/>
          </w:rPr>
          <w:fldChar w:fldCharType="begin"/>
        </w:r>
        <w:r>
          <w:rPr>
            <w:noProof/>
            <w:webHidden/>
          </w:rPr>
          <w:instrText xml:space="preserve"> PAGEREF _Toc139894048 \h </w:instrText>
        </w:r>
        <w:r>
          <w:rPr>
            <w:noProof/>
            <w:webHidden/>
          </w:rPr>
        </w:r>
        <w:r>
          <w:rPr>
            <w:noProof/>
            <w:webHidden/>
          </w:rPr>
          <w:fldChar w:fldCharType="separate"/>
        </w:r>
        <w:r>
          <w:rPr>
            <w:noProof/>
            <w:webHidden/>
          </w:rPr>
          <w:t>8</w:t>
        </w:r>
        <w:r>
          <w:rPr>
            <w:noProof/>
            <w:webHidden/>
          </w:rPr>
          <w:fldChar w:fldCharType="end"/>
        </w:r>
      </w:hyperlink>
    </w:p>
    <w:p w14:paraId="70E0D947" w14:textId="77777777" w:rsidR="00276827" w:rsidRPr="00276827" w:rsidRDefault="001D2002" w:rsidP="00276827">
      <w:pPr>
        <w:pStyle w:val="TableofFigures"/>
        <w:tabs>
          <w:tab w:val="right" w:leader="dot" w:pos="9016"/>
        </w:tabs>
        <w:rPr>
          <w:rStyle w:val="Hyperlink"/>
          <w:rFonts w:eastAsiaTheme="majorEastAsia"/>
          <w:noProof/>
          <w:lang w:val="mk-MK"/>
        </w:rPr>
      </w:pPr>
      <w:r>
        <w:fldChar w:fldCharType="begin"/>
      </w:r>
      <w:r w:rsidR="00000000">
        <w:instrText>HYPERLINK \l "_Toc139894049"</w:instrText>
      </w:r>
      <w:r>
        <w:fldChar w:fldCharType="separate"/>
      </w:r>
      <w:r w:rsidRPr="00276827">
        <w:rPr>
          <w:rStyle w:val="Hyperlink"/>
          <w:rFonts w:eastAsiaTheme="majorEastAsia"/>
          <w:noProof/>
        </w:rPr>
        <w:t xml:space="preserve">Слика 2 </w:t>
      </w:r>
      <w:r w:rsidRPr="00276827">
        <w:rPr>
          <w:rStyle w:val="Hyperlink"/>
          <w:rFonts w:eastAsiaTheme="majorEastAsia"/>
          <w:noProof/>
          <w:lang w:val="mk-MK"/>
        </w:rPr>
        <w:t xml:space="preserve">Локација на </w:t>
      </w:r>
    </w:p>
    <w:p w14:paraId="047A15D6" w14:textId="77777777" w:rsidR="00276827" w:rsidRPr="00276827" w:rsidRDefault="00276827" w:rsidP="00276827">
      <w:pPr>
        <w:pStyle w:val="TableofFigures"/>
        <w:tabs>
          <w:tab w:val="right" w:leader="dot" w:pos="9016"/>
        </w:tabs>
        <w:rPr>
          <w:rStyle w:val="Hyperlink"/>
          <w:rFonts w:eastAsiaTheme="majorEastAsia"/>
          <w:noProof/>
          <w:lang w:val="mk-MK"/>
        </w:rPr>
      </w:pPr>
      <w:r w:rsidRPr="00276827">
        <w:rPr>
          <w:rStyle w:val="Hyperlink"/>
          <w:rFonts w:eastAsiaTheme="majorEastAsia"/>
          <w:noProof/>
          <w:lang w:val="mk-MK"/>
        </w:rPr>
        <w:t>локалната улица „Коча Миленку“ и дел од локалната улица „Манчу Матак“, во град Крушево, Општина Крушево</w:t>
      </w:r>
    </w:p>
    <w:p w14:paraId="3159257A" w14:textId="7F108E2C" w:rsidR="001D2002" w:rsidRDefault="001D2002">
      <w:pPr>
        <w:pStyle w:val="TableofFigures"/>
        <w:tabs>
          <w:tab w:val="right" w:leader="dot" w:pos="9016"/>
        </w:tabs>
        <w:rPr>
          <w:rFonts w:asciiTheme="minorHAnsi" w:eastAsiaTheme="minorEastAsia" w:hAnsiTheme="minorHAnsi" w:cstheme="minorBidi"/>
          <w:noProof/>
        </w:rPr>
      </w:pPr>
      <w:r w:rsidRPr="00276827">
        <w:rPr>
          <w:rStyle w:val="Hyperlink"/>
          <w:noProof/>
          <w:webHidden/>
        </w:rPr>
        <w:tab/>
      </w:r>
      <w:r w:rsidRPr="00276827">
        <w:rPr>
          <w:rStyle w:val="Hyperlink"/>
          <w:noProof/>
          <w:webHidden/>
        </w:rPr>
        <w:fldChar w:fldCharType="begin"/>
      </w:r>
      <w:r w:rsidRPr="00276827">
        <w:rPr>
          <w:rStyle w:val="Hyperlink"/>
          <w:noProof/>
          <w:webHidden/>
        </w:rPr>
        <w:instrText xml:space="preserve"> PAGEREF _Toc139894049 \h </w:instrText>
      </w:r>
      <w:r w:rsidRPr="00276827">
        <w:rPr>
          <w:rStyle w:val="Hyperlink"/>
          <w:noProof/>
          <w:webHidden/>
        </w:rPr>
      </w:r>
      <w:r w:rsidRPr="00276827">
        <w:rPr>
          <w:rStyle w:val="Hyperlink"/>
          <w:noProof/>
          <w:webHidden/>
        </w:rPr>
        <w:fldChar w:fldCharType="separate"/>
      </w:r>
      <w:r w:rsidRPr="00276827">
        <w:rPr>
          <w:rStyle w:val="Hyperlink"/>
          <w:noProof/>
          <w:webHidden/>
        </w:rPr>
        <w:t>9</w:t>
      </w:r>
      <w:r w:rsidRPr="00276827">
        <w:rPr>
          <w:rStyle w:val="Hyperlink"/>
          <w:noProof/>
          <w:webHidden/>
        </w:rPr>
        <w:fldChar w:fldCharType="end"/>
      </w:r>
      <w:r>
        <w:rPr>
          <w:noProof/>
        </w:rPr>
        <w:fldChar w:fldCharType="end"/>
      </w:r>
    </w:p>
    <w:p w14:paraId="6CC752EF" w14:textId="77777777" w:rsidR="00276827" w:rsidRPr="00276827" w:rsidRDefault="001D2002" w:rsidP="00276827">
      <w:pPr>
        <w:pStyle w:val="TableofFigures"/>
        <w:tabs>
          <w:tab w:val="right" w:leader="dot" w:pos="9016"/>
        </w:tabs>
        <w:rPr>
          <w:rStyle w:val="Hyperlink"/>
          <w:rFonts w:eastAsiaTheme="majorEastAsia"/>
          <w:noProof/>
          <w:lang w:val="mk-MK"/>
        </w:rPr>
      </w:pPr>
      <w:r>
        <w:fldChar w:fldCharType="begin"/>
      </w:r>
      <w:r w:rsidR="00000000">
        <w:instrText>HYPERLINK \l "_Toc139894050"</w:instrText>
      </w:r>
      <w:r>
        <w:fldChar w:fldCharType="separate"/>
      </w:r>
      <w:r w:rsidRPr="00276827">
        <w:rPr>
          <w:rStyle w:val="Hyperlink"/>
          <w:rFonts w:eastAsiaTheme="majorEastAsia"/>
          <w:noProof/>
        </w:rPr>
        <w:t xml:space="preserve">Слика 3 </w:t>
      </w:r>
      <w:r w:rsidRPr="00276827">
        <w:rPr>
          <w:rStyle w:val="Hyperlink"/>
          <w:rFonts w:eastAsiaTheme="majorEastAsia"/>
          <w:noProof/>
          <w:lang w:val="mk-MK"/>
        </w:rPr>
        <w:t xml:space="preserve">Сегашна состојба на </w:t>
      </w:r>
    </w:p>
    <w:p w14:paraId="0404A7F1" w14:textId="77777777" w:rsidR="00276827" w:rsidRPr="00276827" w:rsidRDefault="00276827" w:rsidP="00276827">
      <w:pPr>
        <w:pStyle w:val="TableofFigures"/>
        <w:tabs>
          <w:tab w:val="right" w:leader="dot" w:pos="9016"/>
        </w:tabs>
        <w:rPr>
          <w:rStyle w:val="Hyperlink"/>
          <w:rFonts w:eastAsiaTheme="majorEastAsia"/>
          <w:noProof/>
          <w:lang w:val="mk-MK"/>
        </w:rPr>
      </w:pPr>
      <w:r w:rsidRPr="00276827">
        <w:rPr>
          <w:rStyle w:val="Hyperlink"/>
          <w:rFonts w:eastAsiaTheme="majorEastAsia"/>
          <w:noProof/>
          <w:lang w:val="mk-MK"/>
        </w:rPr>
        <w:t>локалната улица „Коча Миленку“ и дел од локалната улица „Манчу Матак“, во град Крушево, Општина Крушево</w:t>
      </w:r>
    </w:p>
    <w:p w14:paraId="43FF9748" w14:textId="392B1E9A" w:rsidR="001D2002" w:rsidRDefault="001D2002">
      <w:pPr>
        <w:pStyle w:val="TableofFigures"/>
        <w:tabs>
          <w:tab w:val="right" w:leader="dot" w:pos="9016"/>
        </w:tabs>
        <w:rPr>
          <w:rFonts w:asciiTheme="minorHAnsi" w:eastAsiaTheme="minorEastAsia" w:hAnsiTheme="minorHAnsi" w:cstheme="minorBidi"/>
          <w:noProof/>
        </w:rPr>
      </w:pPr>
      <w:r w:rsidRPr="00276827">
        <w:rPr>
          <w:rStyle w:val="Hyperlink"/>
          <w:noProof/>
          <w:webHidden/>
        </w:rPr>
        <w:tab/>
      </w:r>
      <w:r w:rsidRPr="00276827">
        <w:rPr>
          <w:rStyle w:val="Hyperlink"/>
          <w:noProof/>
          <w:webHidden/>
        </w:rPr>
        <w:fldChar w:fldCharType="begin"/>
      </w:r>
      <w:r w:rsidRPr="00276827">
        <w:rPr>
          <w:rStyle w:val="Hyperlink"/>
          <w:noProof/>
          <w:webHidden/>
        </w:rPr>
        <w:instrText xml:space="preserve"> PAGEREF _Toc139894050 \h </w:instrText>
      </w:r>
      <w:r w:rsidRPr="00276827">
        <w:rPr>
          <w:rStyle w:val="Hyperlink"/>
          <w:noProof/>
          <w:webHidden/>
        </w:rPr>
      </w:r>
      <w:r w:rsidRPr="00276827">
        <w:rPr>
          <w:rStyle w:val="Hyperlink"/>
          <w:noProof/>
          <w:webHidden/>
        </w:rPr>
        <w:fldChar w:fldCharType="separate"/>
      </w:r>
      <w:r w:rsidRPr="00276827">
        <w:rPr>
          <w:rStyle w:val="Hyperlink"/>
          <w:noProof/>
          <w:webHidden/>
        </w:rPr>
        <w:t>10</w:t>
      </w:r>
      <w:r w:rsidRPr="00276827">
        <w:rPr>
          <w:rStyle w:val="Hyperlink"/>
          <w:noProof/>
          <w:webHidden/>
        </w:rPr>
        <w:fldChar w:fldCharType="end"/>
      </w:r>
      <w:r>
        <w:rPr>
          <w:noProof/>
        </w:rPr>
        <w:fldChar w:fldCharType="end"/>
      </w:r>
    </w:p>
    <w:p w14:paraId="0E9C5E50" w14:textId="77777777" w:rsidR="00276827" w:rsidRPr="00276827" w:rsidRDefault="001D2002" w:rsidP="00276827">
      <w:pPr>
        <w:pStyle w:val="TableofFigures"/>
        <w:tabs>
          <w:tab w:val="right" w:leader="dot" w:pos="9016"/>
        </w:tabs>
        <w:rPr>
          <w:rStyle w:val="Hyperlink"/>
          <w:rFonts w:eastAsiaTheme="majorEastAsia"/>
          <w:noProof/>
          <w:lang w:val="mk-MK"/>
        </w:rPr>
      </w:pPr>
      <w:r>
        <w:fldChar w:fldCharType="begin"/>
      </w:r>
      <w:r w:rsidR="00000000">
        <w:instrText>HYPERLINK \l "_Toc139894051"</w:instrText>
      </w:r>
      <w:r>
        <w:fldChar w:fldCharType="separate"/>
      </w:r>
      <w:r w:rsidRPr="00276827">
        <w:rPr>
          <w:rStyle w:val="Hyperlink"/>
          <w:rFonts w:eastAsiaTheme="majorEastAsia"/>
          <w:noProof/>
        </w:rPr>
        <w:t>Слика 4</w:t>
      </w:r>
      <w:r w:rsidRPr="00276827">
        <w:rPr>
          <w:rStyle w:val="Hyperlink"/>
          <w:rFonts w:eastAsiaTheme="majorEastAsia"/>
          <w:noProof/>
          <w:lang w:val="mk-MK"/>
        </w:rPr>
        <w:t xml:space="preserve"> Планирана ситуација на </w:t>
      </w:r>
    </w:p>
    <w:p w14:paraId="4E3AB7C4" w14:textId="77777777" w:rsidR="00276827" w:rsidRPr="00276827" w:rsidRDefault="00276827" w:rsidP="00276827">
      <w:pPr>
        <w:pStyle w:val="TableofFigures"/>
        <w:tabs>
          <w:tab w:val="right" w:leader="dot" w:pos="9016"/>
        </w:tabs>
        <w:rPr>
          <w:rStyle w:val="Hyperlink"/>
          <w:rFonts w:eastAsiaTheme="majorEastAsia"/>
          <w:noProof/>
          <w:lang w:val="mk-MK"/>
        </w:rPr>
      </w:pPr>
      <w:r w:rsidRPr="00276827">
        <w:rPr>
          <w:rStyle w:val="Hyperlink"/>
          <w:rFonts w:eastAsiaTheme="majorEastAsia"/>
          <w:noProof/>
          <w:lang w:val="mk-MK"/>
        </w:rPr>
        <w:t>локалната улица „Коча Миленку“ и дел од локалната улица „Манчу Матак“, во град Крушево, Општина Крушево</w:t>
      </w:r>
    </w:p>
    <w:p w14:paraId="3F5B7674" w14:textId="4641D416" w:rsidR="001D2002" w:rsidRDefault="001D2002">
      <w:pPr>
        <w:pStyle w:val="TableofFigures"/>
        <w:tabs>
          <w:tab w:val="right" w:leader="dot" w:pos="9016"/>
        </w:tabs>
        <w:rPr>
          <w:rFonts w:asciiTheme="minorHAnsi" w:eastAsiaTheme="minorEastAsia" w:hAnsiTheme="minorHAnsi" w:cstheme="minorBidi"/>
          <w:noProof/>
        </w:rPr>
      </w:pPr>
      <w:r w:rsidRPr="00276827">
        <w:rPr>
          <w:rStyle w:val="Hyperlink"/>
          <w:noProof/>
          <w:webHidden/>
        </w:rPr>
        <w:tab/>
      </w:r>
      <w:r w:rsidRPr="00276827">
        <w:rPr>
          <w:rStyle w:val="Hyperlink"/>
          <w:noProof/>
          <w:webHidden/>
        </w:rPr>
        <w:fldChar w:fldCharType="begin"/>
      </w:r>
      <w:r w:rsidRPr="00276827">
        <w:rPr>
          <w:rStyle w:val="Hyperlink"/>
          <w:noProof/>
          <w:webHidden/>
        </w:rPr>
        <w:instrText xml:space="preserve"> PAGEREF _Toc139894051 \h </w:instrText>
      </w:r>
      <w:r w:rsidRPr="00276827">
        <w:rPr>
          <w:rStyle w:val="Hyperlink"/>
          <w:noProof/>
          <w:webHidden/>
        </w:rPr>
      </w:r>
      <w:r w:rsidRPr="00276827">
        <w:rPr>
          <w:rStyle w:val="Hyperlink"/>
          <w:noProof/>
          <w:webHidden/>
        </w:rPr>
        <w:fldChar w:fldCharType="separate"/>
      </w:r>
      <w:r w:rsidRPr="00276827">
        <w:rPr>
          <w:rStyle w:val="Hyperlink"/>
          <w:noProof/>
          <w:webHidden/>
        </w:rPr>
        <w:t>12</w:t>
      </w:r>
      <w:r w:rsidRPr="00276827">
        <w:rPr>
          <w:rStyle w:val="Hyperlink"/>
          <w:noProof/>
          <w:webHidden/>
        </w:rPr>
        <w:fldChar w:fldCharType="end"/>
      </w:r>
      <w:r>
        <w:rPr>
          <w:noProof/>
        </w:rPr>
        <w:fldChar w:fldCharType="end"/>
      </w:r>
    </w:p>
    <w:p w14:paraId="32DC1D0E" w14:textId="629A3C0F" w:rsidR="001D2002" w:rsidRDefault="00000000">
      <w:pPr>
        <w:pStyle w:val="TableofFigures"/>
        <w:tabs>
          <w:tab w:val="right" w:leader="dot" w:pos="9016"/>
        </w:tabs>
        <w:rPr>
          <w:rFonts w:asciiTheme="minorHAnsi" w:eastAsiaTheme="minorEastAsia" w:hAnsiTheme="minorHAnsi" w:cstheme="minorBidi"/>
          <w:noProof/>
        </w:rPr>
      </w:pPr>
      <w:hyperlink w:anchor="_Toc139894052" w:history="1">
        <w:r w:rsidR="001D2002" w:rsidRPr="001319B1">
          <w:rPr>
            <w:rStyle w:val="Hyperlink"/>
            <w:rFonts w:eastAsiaTheme="majorEastAsia"/>
            <w:noProof/>
          </w:rPr>
          <w:t>Слика 5</w:t>
        </w:r>
        <w:r w:rsidR="001D2002" w:rsidRPr="001319B1">
          <w:rPr>
            <w:rStyle w:val="Hyperlink"/>
            <w:rFonts w:eastAsiaTheme="majorEastAsia"/>
            <w:noProof/>
            <w:lang w:val="mk-MK"/>
          </w:rPr>
          <w:t xml:space="preserve"> Мапа со потенцјални природни катастрофи</w:t>
        </w:r>
        <w:r w:rsidR="001D2002" w:rsidRPr="001319B1">
          <w:rPr>
            <w:rStyle w:val="Hyperlink"/>
            <w:rFonts w:eastAsiaTheme="majorEastAsia"/>
            <w:noProof/>
          </w:rPr>
          <w:t xml:space="preserve"> (</w:t>
        </w:r>
        <w:r w:rsidR="001D2002" w:rsidRPr="001319B1">
          <w:rPr>
            <w:rStyle w:val="Hyperlink"/>
            <w:rFonts w:eastAsiaTheme="majorEastAsia"/>
            <w:noProof/>
            <w:lang w:val="mk-MK"/>
          </w:rPr>
          <w:t>ерозија, свлечишта и земјотреси</w:t>
        </w:r>
        <w:r w:rsidR="001D2002" w:rsidRPr="001319B1">
          <w:rPr>
            <w:rStyle w:val="Hyperlink"/>
            <w:rFonts w:eastAsiaTheme="majorEastAsia"/>
            <w:noProof/>
          </w:rPr>
          <w:t>)</w:t>
        </w:r>
        <w:r w:rsidR="001D2002">
          <w:rPr>
            <w:noProof/>
            <w:webHidden/>
          </w:rPr>
          <w:tab/>
        </w:r>
        <w:r w:rsidR="001D2002">
          <w:rPr>
            <w:noProof/>
            <w:webHidden/>
          </w:rPr>
          <w:fldChar w:fldCharType="begin"/>
        </w:r>
        <w:r w:rsidR="001D2002">
          <w:rPr>
            <w:noProof/>
            <w:webHidden/>
          </w:rPr>
          <w:instrText xml:space="preserve"> PAGEREF _Toc139894052 \h </w:instrText>
        </w:r>
        <w:r w:rsidR="001D2002">
          <w:rPr>
            <w:noProof/>
            <w:webHidden/>
          </w:rPr>
        </w:r>
        <w:r w:rsidR="001D2002">
          <w:rPr>
            <w:noProof/>
            <w:webHidden/>
          </w:rPr>
          <w:fldChar w:fldCharType="separate"/>
        </w:r>
        <w:r w:rsidR="001D2002">
          <w:rPr>
            <w:noProof/>
            <w:webHidden/>
          </w:rPr>
          <w:t>13</w:t>
        </w:r>
        <w:r w:rsidR="001D2002">
          <w:rPr>
            <w:noProof/>
            <w:webHidden/>
          </w:rPr>
          <w:fldChar w:fldCharType="end"/>
        </w:r>
      </w:hyperlink>
    </w:p>
    <w:p w14:paraId="41535E8E" w14:textId="72658CA3" w:rsidR="001D2002" w:rsidRDefault="00000000">
      <w:pPr>
        <w:pStyle w:val="TableofFigures"/>
        <w:tabs>
          <w:tab w:val="right" w:leader="dot" w:pos="9016"/>
        </w:tabs>
        <w:rPr>
          <w:rFonts w:asciiTheme="minorHAnsi" w:eastAsiaTheme="minorEastAsia" w:hAnsiTheme="minorHAnsi" w:cstheme="minorBidi"/>
          <w:noProof/>
        </w:rPr>
      </w:pPr>
      <w:hyperlink w:anchor="_Toc139894053" w:history="1">
        <w:r w:rsidR="001D2002" w:rsidRPr="001319B1">
          <w:rPr>
            <w:rStyle w:val="Hyperlink"/>
            <w:rFonts w:eastAsiaTheme="majorEastAsia"/>
            <w:noProof/>
          </w:rPr>
          <w:t xml:space="preserve">Слика 6 </w:t>
        </w:r>
        <w:r w:rsidR="001D2002" w:rsidRPr="001319B1">
          <w:rPr>
            <w:rStyle w:val="Hyperlink"/>
            <w:rFonts w:eastAsiaTheme="majorEastAsia"/>
            <w:noProof/>
            <w:lang w:val="mk-MK"/>
          </w:rPr>
          <w:t>Сеизмолошка карта за РСМ</w:t>
        </w:r>
        <w:r w:rsidR="001D2002">
          <w:rPr>
            <w:noProof/>
            <w:webHidden/>
          </w:rPr>
          <w:tab/>
        </w:r>
        <w:r w:rsidR="001D2002">
          <w:rPr>
            <w:noProof/>
            <w:webHidden/>
          </w:rPr>
          <w:fldChar w:fldCharType="begin"/>
        </w:r>
        <w:r w:rsidR="001D2002">
          <w:rPr>
            <w:noProof/>
            <w:webHidden/>
          </w:rPr>
          <w:instrText xml:space="preserve"> PAGEREF _Toc139894053 \h </w:instrText>
        </w:r>
        <w:r w:rsidR="001D2002">
          <w:rPr>
            <w:noProof/>
            <w:webHidden/>
          </w:rPr>
        </w:r>
        <w:r w:rsidR="001D2002">
          <w:rPr>
            <w:noProof/>
            <w:webHidden/>
          </w:rPr>
          <w:fldChar w:fldCharType="separate"/>
        </w:r>
        <w:r w:rsidR="001D2002">
          <w:rPr>
            <w:noProof/>
            <w:webHidden/>
          </w:rPr>
          <w:t>14</w:t>
        </w:r>
        <w:r w:rsidR="001D2002">
          <w:rPr>
            <w:noProof/>
            <w:webHidden/>
          </w:rPr>
          <w:fldChar w:fldCharType="end"/>
        </w:r>
      </w:hyperlink>
    </w:p>
    <w:p w14:paraId="3DF7332B" w14:textId="6B7B0C08" w:rsidR="001D2002" w:rsidRPr="001D2002" w:rsidRDefault="001D2002" w:rsidP="001D2002">
      <w:pPr>
        <w:rPr>
          <w:rFonts w:ascii="Arial Narrow" w:hAnsi="Arial Narrow" w:cs="Arial"/>
          <w:b/>
          <w:bCs/>
          <w:lang w:val="mk-MK"/>
        </w:rPr>
      </w:pPr>
      <w:r>
        <w:rPr>
          <w:rStyle w:val="Hyperlink"/>
          <w:rFonts w:eastAsiaTheme="majorEastAsia"/>
          <w:noProof/>
        </w:rPr>
        <w:fldChar w:fldCharType="end"/>
      </w:r>
      <w:r w:rsidRPr="001D2002">
        <w:rPr>
          <w:rFonts w:ascii="Arial Narrow" w:hAnsi="Arial Narrow" w:cs="Arial"/>
          <w:b/>
          <w:bCs/>
          <w:lang w:val="mk-MK"/>
        </w:rPr>
        <w:t>ТАБЕЛИ</w:t>
      </w:r>
    </w:p>
    <w:p w14:paraId="2F94282B" w14:textId="77777777" w:rsidR="00276827" w:rsidRPr="00276827" w:rsidRDefault="001D2002" w:rsidP="00276827">
      <w:pPr>
        <w:pStyle w:val="TableofFigures"/>
        <w:tabs>
          <w:tab w:val="right" w:leader="dot" w:pos="9016"/>
        </w:tabs>
        <w:rPr>
          <w:rStyle w:val="Hyperlink"/>
          <w:rFonts w:eastAsiaTheme="majorEastAsia"/>
          <w:noProof/>
          <w:lang w:val="mk-MK"/>
        </w:rPr>
      </w:pPr>
      <w:r>
        <w:rPr>
          <w:rFonts w:cs="Arial"/>
          <w:lang w:val="mk-MK"/>
        </w:rPr>
        <w:fldChar w:fldCharType="begin"/>
      </w:r>
      <w:r>
        <w:rPr>
          <w:rFonts w:cs="Arial"/>
          <w:lang w:val="mk-MK"/>
        </w:rPr>
        <w:instrText xml:space="preserve"> TOC \h \z \c "Табела" </w:instrText>
      </w:r>
      <w:r>
        <w:rPr>
          <w:rFonts w:cs="Arial"/>
          <w:lang w:val="mk-MK"/>
        </w:rPr>
        <w:fldChar w:fldCharType="separate"/>
      </w:r>
      <w:r>
        <w:fldChar w:fldCharType="begin"/>
      </w:r>
      <w:r>
        <w:instrText>HYPERLINK \l "_Toc139894067"</w:instrText>
      </w:r>
      <w:r>
        <w:fldChar w:fldCharType="separate"/>
      </w:r>
      <w:r w:rsidRPr="00276827">
        <w:rPr>
          <w:rStyle w:val="Hyperlink"/>
          <w:rFonts w:eastAsiaTheme="majorEastAsia"/>
          <w:noProof/>
        </w:rPr>
        <w:t>Табела 1</w:t>
      </w:r>
      <w:r w:rsidRPr="00276827">
        <w:rPr>
          <w:rStyle w:val="Hyperlink"/>
          <w:rFonts w:eastAsiaTheme="majorEastAsia"/>
          <w:noProof/>
          <w:lang w:val="mk-MK"/>
        </w:rPr>
        <w:t xml:space="preserve"> Планирани проектни активности </w:t>
      </w:r>
    </w:p>
    <w:p w14:paraId="6EADCEF1" w14:textId="77777777" w:rsidR="00276827" w:rsidRPr="00276827" w:rsidRDefault="00276827" w:rsidP="00276827">
      <w:pPr>
        <w:pStyle w:val="TableofFigures"/>
        <w:tabs>
          <w:tab w:val="right" w:leader="dot" w:pos="9016"/>
        </w:tabs>
        <w:rPr>
          <w:rStyle w:val="Hyperlink"/>
          <w:rFonts w:eastAsiaTheme="majorEastAsia"/>
          <w:noProof/>
          <w:lang w:val="mk-MK"/>
        </w:rPr>
      </w:pPr>
      <w:r w:rsidRPr="00276827">
        <w:rPr>
          <w:rStyle w:val="Hyperlink"/>
          <w:rFonts w:eastAsiaTheme="majorEastAsia"/>
          <w:noProof/>
          <w:lang w:val="mk-MK"/>
        </w:rPr>
        <w:t>локалната улица „Коча Миленку“ и дел од локалната улица „Манчу Матак“, во град Крушево, Општина Крушево</w:t>
      </w:r>
    </w:p>
    <w:p w14:paraId="6F68C86A" w14:textId="41EFE241" w:rsidR="001D2002" w:rsidRDefault="001D2002">
      <w:pPr>
        <w:pStyle w:val="TableofFigures"/>
        <w:tabs>
          <w:tab w:val="right" w:leader="dot" w:pos="9016"/>
        </w:tabs>
        <w:rPr>
          <w:rFonts w:asciiTheme="minorHAnsi" w:eastAsiaTheme="minorEastAsia" w:hAnsiTheme="minorHAnsi" w:cstheme="minorBidi"/>
          <w:noProof/>
        </w:rPr>
      </w:pPr>
      <w:r w:rsidRPr="00276827">
        <w:rPr>
          <w:rStyle w:val="Hyperlink"/>
          <w:noProof/>
          <w:webHidden/>
        </w:rPr>
        <w:tab/>
      </w:r>
      <w:r w:rsidRPr="00276827">
        <w:rPr>
          <w:rStyle w:val="Hyperlink"/>
          <w:noProof/>
          <w:webHidden/>
        </w:rPr>
        <w:fldChar w:fldCharType="begin"/>
      </w:r>
      <w:r w:rsidRPr="00276827">
        <w:rPr>
          <w:rStyle w:val="Hyperlink"/>
          <w:noProof/>
          <w:webHidden/>
        </w:rPr>
        <w:instrText xml:space="preserve"> PAGEREF _Toc139894067 \h </w:instrText>
      </w:r>
      <w:r w:rsidRPr="00276827">
        <w:rPr>
          <w:rStyle w:val="Hyperlink"/>
          <w:noProof/>
          <w:webHidden/>
        </w:rPr>
      </w:r>
      <w:r w:rsidRPr="00276827">
        <w:rPr>
          <w:rStyle w:val="Hyperlink"/>
          <w:noProof/>
          <w:webHidden/>
        </w:rPr>
        <w:fldChar w:fldCharType="separate"/>
      </w:r>
      <w:r w:rsidRPr="00276827">
        <w:rPr>
          <w:rStyle w:val="Hyperlink"/>
          <w:noProof/>
          <w:webHidden/>
        </w:rPr>
        <w:t>12</w:t>
      </w:r>
      <w:r w:rsidRPr="00276827">
        <w:rPr>
          <w:rStyle w:val="Hyperlink"/>
          <w:noProof/>
          <w:webHidden/>
        </w:rPr>
        <w:fldChar w:fldCharType="end"/>
      </w:r>
      <w:r>
        <w:rPr>
          <w:noProof/>
        </w:rPr>
        <w:fldChar w:fldCharType="end"/>
      </w:r>
    </w:p>
    <w:p w14:paraId="21DD7C8D" w14:textId="2B1A59CE" w:rsidR="001D2002" w:rsidRDefault="00000000">
      <w:pPr>
        <w:pStyle w:val="TableofFigures"/>
        <w:tabs>
          <w:tab w:val="right" w:leader="dot" w:pos="9016"/>
        </w:tabs>
        <w:rPr>
          <w:rFonts w:asciiTheme="minorHAnsi" w:eastAsiaTheme="minorEastAsia" w:hAnsiTheme="minorHAnsi" w:cstheme="minorBidi"/>
          <w:noProof/>
        </w:rPr>
      </w:pPr>
      <w:hyperlink w:anchor="_Toc139894068" w:history="1">
        <w:r w:rsidR="001D2002" w:rsidRPr="00DF22E5">
          <w:rPr>
            <w:rStyle w:val="Hyperlink"/>
            <w:rFonts w:eastAsiaTheme="majorEastAsia"/>
            <w:noProof/>
            <w:lang w:val="mk-MK"/>
          </w:rPr>
          <w:t>Табела 2 Потенцијлни влијанија и ризици за време на изведување на проектот</w:t>
        </w:r>
        <w:r w:rsidR="001D2002">
          <w:rPr>
            <w:noProof/>
            <w:webHidden/>
          </w:rPr>
          <w:tab/>
        </w:r>
        <w:r w:rsidR="001D2002">
          <w:rPr>
            <w:noProof/>
            <w:webHidden/>
          </w:rPr>
          <w:fldChar w:fldCharType="begin"/>
        </w:r>
        <w:r w:rsidR="001D2002">
          <w:rPr>
            <w:noProof/>
            <w:webHidden/>
          </w:rPr>
          <w:instrText xml:space="preserve"> PAGEREF _Toc139894068 \h </w:instrText>
        </w:r>
        <w:r w:rsidR="001D2002">
          <w:rPr>
            <w:noProof/>
            <w:webHidden/>
          </w:rPr>
        </w:r>
        <w:r w:rsidR="001D2002">
          <w:rPr>
            <w:noProof/>
            <w:webHidden/>
          </w:rPr>
          <w:fldChar w:fldCharType="separate"/>
        </w:r>
        <w:r w:rsidR="001D2002">
          <w:rPr>
            <w:noProof/>
            <w:webHidden/>
          </w:rPr>
          <w:t>17</w:t>
        </w:r>
        <w:r w:rsidR="001D2002">
          <w:rPr>
            <w:noProof/>
            <w:webHidden/>
          </w:rPr>
          <w:fldChar w:fldCharType="end"/>
        </w:r>
      </w:hyperlink>
    </w:p>
    <w:p w14:paraId="766DC34E" w14:textId="14C06C8D" w:rsidR="001D2002" w:rsidRPr="001D2002" w:rsidRDefault="001D2002" w:rsidP="001D2002">
      <w:pPr>
        <w:rPr>
          <w:rFonts w:ascii="Arial Narrow" w:hAnsi="Arial Narrow" w:cs="Arial"/>
          <w:b/>
          <w:bCs/>
          <w:lang w:val="mk-MK"/>
        </w:rPr>
      </w:pPr>
      <w:r>
        <w:rPr>
          <w:rFonts w:ascii="Arial Narrow" w:hAnsi="Arial Narrow" w:cs="Arial"/>
          <w:lang w:val="mk-MK"/>
        </w:rPr>
        <w:fldChar w:fldCharType="end"/>
      </w:r>
      <w:r w:rsidRPr="001D2002">
        <w:rPr>
          <w:rFonts w:ascii="Arial Narrow" w:hAnsi="Arial Narrow" w:cs="Arial"/>
          <w:b/>
          <w:bCs/>
          <w:lang w:val="mk-MK"/>
        </w:rPr>
        <w:t>ПРИЛОЗИ</w:t>
      </w:r>
    </w:p>
    <w:p w14:paraId="06355B02" w14:textId="60E0DAF1" w:rsidR="001D2002" w:rsidRDefault="001D2002">
      <w:pPr>
        <w:pStyle w:val="TableofFigures"/>
        <w:tabs>
          <w:tab w:val="right" w:leader="dot" w:pos="9016"/>
        </w:tabs>
        <w:rPr>
          <w:rFonts w:asciiTheme="minorHAnsi" w:eastAsiaTheme="minorEastAsia" w:hAnsiTheme="minorHAnsi" w:cstheme="minorBidi"/>
          <w:noProof/>
        </w:rPr>
      </w:pPr>
      <w:r>
        <w:rPr>
          <w:rFonts w:cs="Arial"/>
          <w:lang w:val="mk-MK"/>
        </w:rPr>
        <w:fldChar w:fldCharType="begin"/>
      </w:r>
      <w:r>
        <w:rPr>
          <w:rFonts w:cs="Arial"/>
          <w:lang w:val="mk-MK"/>
        </w:rPr>
        <w:instrText xml:space="preserve"> TOC \h \z \c "Прилог" </w:instrText>
      </w:r>
      <w:r>
        <w:rPr>
          <w:rFonts w:cs="Arial"/>
          <w:lang w:val="mk-MK"/>
        </w:rPr>
        <w:fldChar w:fldCharType="separate"/>
      </w:r>
      <w:hyperlink w:anchor="_Toc139894086" w:history="1">
        <w:r w:rsidRPr="00015294">
          <w:rPr>
            <w:rStyle w:val="Hyperlink"/>
            <w:rFonts w:eastAsiaTheme="majorEastAsia"/>
            <w:noProof/>
          </w:rPr>
          <w:t>Прилог 1</w:t>
        </w:r>
        <w:r w:rsidRPr="00015294">
          <w:rPr>
            <w:rStyle w:val="Hyperlink"/>
            <w:rFonts w:eastAsiaTheme="majorEastAsia"/>
            <w:noProof/>
            <w:lang w:val="mk-MK"/>
          </w:rPr>
          <w:t xml:space="preserve"> Образец за доставување на коментари</w:t>
        </w:r>
        <w:r>
          <w:rPr>
            <w:noProof/>
            <w:webHidden/>
          </w:rPr>
          <w:tab/>
        </w:r>
        <w:r>
          <w:rPr>
            <w:noProof/>
            <w:webHidden/>
          </w:rPr>
          <w:fldChar w:fldCharType="begin"/>
        </w:r>
        <w:r>
          <w:rPr>
            <w:noProof/>
            <w:webHidden/>
          </w:rPr>
          <w:instrText xml:space="preserve"> PAGEREF _Toc139894086 \h </w:instrText>
        </w:r>
        <w:r>
          <w:rPr>
            <w:noProof/>
            <w:webHidden/>
          </w:rPr>
        </w:r>
        <w:r>
          <w:rPr>
            <w:noProof/>
            <w:webHidden/>
          </w:rPr>
          <w:fldChar w:fldCharType="separate"/>
        </w:r>
        <w:r>
          <w:rPr>
            <w:noProof/>
            <w:webHidden/>
          </w:rPr>
          <w:t>50</w:t>
        </w:r>
        <w:r>
          <w:rPr>
            <w:noProof/>
            <w:webHidden/>
          </w:rPr>
          <w:fldChar w:fldCharType="end"/>
        </w:r>
      </w:hyperlink>
    </w:p>
    <w:p w14:paraId="47F100D1" w14:textId="51B82E30" w:rsidR="001D2002" w:rsidRDefault="00000000">
      <w:pPr>
        <w:pStyle w:val="TableofFigures"/>
        <w:tabs>
          <w:tab w:val="right" w:leader="dot" w:pos="9016"/>
        </w:tabs>
        <w:rPr>
          <w:rFonts w:asciiTheme="minorHAnsi" w:eastAsiaTheme="minorEastAsia" w:hAnsiTheme="minorHAnsi" w:cstheme="minorBidi"/>
          <w:noProof/>
        </w:rPr>
      </w:pPr>
      <w:hyperlink w:anchor="_Toc139894087" w:history="1">
        <w:r w:rsidR="001D2002" w:rsidRPr="00015294">
          <w:rPr>
            <w:rStyle w:val="Hyperlink"/>
            <w:rFonts w:eastAsiaTheme="majorEastAsia"/>
            <w:noProof/>
          </w:rPr>
          <w:t xml:space="preserve">Прилог 2 </w:t>
        </w:r>
        <w:r w:rsidR="001D2002" w:rsidRPr="00015294">
          <w:rPr>
            <w:rStyle w:val="Hyperlink"/>
            <w:rFonts w:eastAsiaTheme="majorEastAsia"/>
            <w:noProof/>
            <w:lang w:val="mk-MK"/>
          </w:rPr>
          <w:t>Образец на поплаки за целиот период на спроведување на проектот</w:t>
        </w:r>
        <w:r w:rsidR="001D2002">
          <w:rPr>
            <w:noProof/>
            <w:webHidden/>
          </w:rPr>
          <w:tab/>
        </w:r>
        <w:r w:rsidR="001D2002">
          <w:rPr>
            <w:noProof/>
            <w:webHidden/>
          </w:rPr>
          <w:fldChar w:fldCharType="begin"/>
        </w:r>
        <w:r w:rsidR="001D2002">
          <w:rPr>
            <w:noProof/>
            <w:webHidden/>
          </w:rPr>
          <w:instrText xml:space="preserve"> PAGEREF _Toc139894087 \h </w:instrText>
        </w:r>
        <w:r w:rsidR="001D2002">
          <w:rPr>
            <w:noProof/>
            <w:webHidden/>
          </w:rPr>
        </w:r>
        <w:r w:rsidR="001D2002">
          <w:rPr>
            <w:noProof/>
            <w:webHidden/>
          </w:rPr>
          <w:fldChar w:fldCharType="separate"/>
        </w:r>
        <w:r w:rsidR="001D2002">
          <w:rPr>
            <w:noProof/>
            <w:webHidden/>
          </w:rPr>
          <w:t>51</w:t>
        </w:r>
        <w:r w:rsidR="001D2002">
          <w:rPr>
            <w:noProof/>
            <w:webHidden/>
          </w:rPr>
          <w:fldChar w:fldCharType="end"/>
        </w:r>
      </w:hyperlink>
    </w:p>
    <w:p w14:paraId="03B92866" w14:textId="2AC7A757" w:rsidR="001D2002" w:rsidRDefault="00000000">
      <w:pPr>
        <w:pStyle w:val="TableofFigures"/>
        <w:tabs>
          <w:tab w:val="right" w:leader="dot" w:pos="9016"/>
        </w:tabs>
        <w:rPr>
          <w:rFonts w:asciiTheme="minorHAnsi" w:eastAsiaTheme="minorEastAsia" w:hAnsiTheme="minorHAnsi" w:cstheme="minorBidi"/>
          <w:noProof/>
        </w:rPr>
      </w:pPr>
      <w:hyperlink w:anchor="_Toc139894088" w:history="1">
        <w:r w:rsidR="001D2002" w:rsidRPr="00015294">
          <w:rPr>
            <w:rStyle w:val="Hyperlink"/>
            <w:rFonts w:eastAsiaTheme="majorEastAsia"/>
            <w:noProof/>
          </w:rPr>
          <w:t xml:space="preserve">Прилог 3 </w:t>
        </w:r>
        <w:r w:rsidR="001D2002" w:rsidRPr="00015294">
          <w:rPr>
            <w:rStyle w:val="Hyperlink"/>
            <w:rFonts w:eastAsiaTheme="majorEastAsia"/>
            <w:noProof/>
            <w:lang w:val="mk-MK"/>
          </w:rPr>
          <w:t xml:space="preserve">Решение за одобрување на Елаборат за животна средина издадено од Општина </w:t>
        </w:r>
        <w:r w:rsidR="00276827">
          <w:rPr>
            <w:rStyle w:val="Hyperlink"/>
            <w:rFonts w:eastAsiaTheme="majorEastAsia"/>
            <w:noProof/>
            <w:lang w:val="mk-MK"/>
          </w:rPr>
          <w:t>Крушево</w:t>
        </w:r>
        <w:r w:rsidR="001D2002">
          <w:rPr>
            <w:noProof/>
            <w:webHidden/>
          </w:rPr>
          <w:tab/>
        </w:r>
        <w:r w:rsidR="001D2002">
          <w:rPr>
            <w:noProof/>
            <w:webHidden/>
          </w:rPr>
          <w:fldChar w:fldCharType="begin"/>
        </w:r>
        <w:r w:rsidR="001D2002">
          <w:rPr>
            <w:noProof/>
            <w:webHidden/>
          </w:rPr>
          <w:instrText xml:space="preserve"> PAGEREF _Toc139894088 \h </w:instrText>
        </w:r>
        <w:r w:rsidR="001D2002">
          <w:rPr>
            <w:noProof/>
            <w:webHidden/>
          </w:rPr>
        </w:r>
        <w:r w:rsidR="001D2002">
          <w:rPr>
            <w:noProof/>
            <w:webHidden/>
          </w:rPr>
          <w:fldChar w:fldCharType="separate"/>
        </w:r>
        <w:r w:rsidR="001D2002">
          <w:rPr>
            <w:noProof/>
            <w:webHidden/>
          </w:rPr>
          <w:t>52</w:t>
        </w:r>
        <w:r w:rsidR="001D2002">
          <w:rPr>
            <w:noProof/>
            <w:webHidden/>
          </w:rPr>
          <w:fldChar w:fldCharType="end"/>
        </w:r>
      </w:hyperlink>
    </w:p>
    <w:p w14:paraId="714F75B1" w14:textId="1988BC3A" w:rsidR="001D2002" w:rsidRDefault="00000000">
      <w:pPr>
        <w:pStyle w:val="TableofFigures"/>
        <w:tabs>
          <w:tab w:val="right" w:leader="dot" w:pos="9016"/>
        </w:tabs>
        <w:rPr>
          <w:rFonts w:asciiTheme="minorHAnsi" w:eastAsiaTheme="minorEastAsia" w:hAnsiTheme="minorHAnsi" w:cstheme="minorBidi"/>
          <w:noProof/>
        </w:rPr>
      </w:pPr>
      <w:hyperlink w:anchor="_Toc139894089" w:history="1">
        <w:r w:rsidR="001D2002" w:rsidRPr="00015294">
          <w:rPr>
            <w:rStyle w:val="Hyperlink"/>
            <w:rFonts w:eastAsiaTheme="majorEastAsia"/>
            <w:noProof/>
          </w:rPr>
          <w:t xml:space="preserve">Прилог 4 </w:t>
        </w:r>
        <w:r w:rsidR="001D2002" w:rsidRPr="00015294">
          <w:rPr>
            <w:rStyle w:val="Hyperlink"/>
            <w:rFonts w:eastAsiaTheme="majorEastAsia"/>
            <w:noProof/>
            <w:lang w:val="mk-MK"/>
          </w:rPr>
          <w:t>Решение за формирање на Комисија за ревегатција и постапувања од комисијата</w:t>
        </w:r>
        <w:r w:rsidR="001D2002">
          <w:rPr>
            <w:noProof/>
            <w:webHidden/>
          </w:rPr>
          <w:tab/>
        </w:r>
        <w:r w:rsidR="001D2002">
          <w:rPr>
            <w:noProof/>
            <w:webHidden/>
          </w:rPr>
          <w:fldChar w:fldCharType="begin"/>
        </w:r>
        <w:r w:rsidR="001D2002">
          <w:rPr>
            <w:noProof/>
            <w:webHidden/>
          </w:rPr>
          <w:instrText xml:space="preserve"> PAGEREF _Toc139894089 \h </w:instrText>
        </w:r>
        <w:r w:rsidR="001D2002">
          <w:rPr>
            <w:noProof/>
            <w:webHidden/>
          </w:rPr>
        </w:r>
        <w:r w:rsidR="001D2002">
          <w:rPr>
            <w:noProof/>
            <w:webHidden/>
          </w:rPr>
          <w:fldChar w:fldCharType="separate"/>
        </w:r>
        <w:r w:rsidR="001D2002">
          <w:rPr>
            <w:noProof/>
            <w:webHidden/>
          </w:rPr>
          <w:t>54</w:t>
        </w:r>
        <w:r w:rsidR="001D2002">
          <w:rPr>
            <w:noProof/>
            <w:webHidden/>
          </w:rPr>
          <w:fldChar w:fldCharType="end"/>
        </w:r>
      </w:hyperlink>
    </w:p>
    <w:p w14:paraId="45D69439" w14:textId="77777777" w:rsidR="00EC067A" w:rsidRDefault="001D2002" w:rsidP="006846BC">
      <w:pPr>
        <w:rPr>
          <w:rFonts w:ascii="Arial Narrow" w:hAnsi="Arial Narrow" w:cs="Arial"/>
          <w:lang w:val="mk-MK"/>
        </w:rPr>
      </w:pPr>
      <w:r>
        <w:rPr>
          <w:rFonts w:ascii="Arial Narrow" w:hAnsi="Arial Narrow" w:cs="Arial"/>
          <w:lang w:val="mk-MK"/>
        </w:rPr>
        <w:fldChar w:fldCharType="end"/>
      </w:r>
    </w:p>
    <w:p w14:paraId="50DF7AC3" w14:textId="77777777" w:rsidR="007D780E" w:rsidRDefault="007D780E" w:rsidP="006846BC">
      <w:pPr>
        <w:rPr>
          <w:rFonts w:ascii="Arial Narrow" w:hAnsi="Arial Narrow" w:cs="Arial"/>
          <w:lang w:val="mk-MK"/>
        </w:rPr>
      </w:pPr>
    </w:p>
    <w:p w14:paraId="3344D77F" w14:textId="77777777" w:rsidR="007D780E" w:rsidRDefault="007D780E" w:rsidP="006846BC">
      <w:pPr>
        <w:rPr>
          <w:rFonts w:ascii="Arial Narrow" w:hAnsi="Arial Narrow" w:cs="Arial"/>
          <w:lang w:val="mk-MK"/>
        </w:rPr>
      </w:pPr>
    </w:p>
    <w:p w14:paraId="602EEC5B" w14:textId="77777777" w:rsidR="007D780E" w:rsidRDefault="007D780E" w:rsidP="006846BC">
      <w:pPr>
        <w:rPr>
          <w:rFonts w:ascii="Arial Narrow" w:hAnsi="Arial Narrow" w:cs="Arial"/>
          <w:lang w:val="mk-MK"/>
        </w:rPr>
      </w:pPr>
    </w:p>
    <w:p w14:paraId="3088A2E3" w14:textId="77777777" w:rsidR="007D780E" w:rsidRDefault="007D780E" w:rsidP="006846BC">
      <w:pPr>
        <w:rPr>
          <w:rFonts w:ascii="Arial Narrow" w:hAnsi="Arial Narrow" w:cs="Arial"/>
          <w:lang w:val="mk-MK"/>
        </w:rPr>
      </w:pPr>
    </w:p>
    <w:p w14:paraId="49C97C1B" w14:textId="77777777" w:rsidR="007D780E" w:rsidRDefault="007D780E" w:rsidP="006846BC">
      <w:pPr>
        <w:rPr>
          <w:rFonts w:ascii="Arial Narrow" w:hAnsi="Arial Narrow" w:cs="Arial"/>
          <w:lang w:val="mk-MK"/>
        </w:rPr>
      </w:pPr>
    </w:p>
    <w:p w14:paraId="6A8C4D1E" w14:textId="77777777" w:rsidR="007D780E" w:rsidRDefault="007D780E" w:rsidP="006846BC">
      <w:pPr>
        <w:rPr>
          <w:rFonts w:ascii="Arial Narrow" w:hAnsi="Arial Narrow" w:cs="Arial"/>
          <w:lang w:val="mk-MK"/>
        </w:rPr>
      </w:pPr>
    </w:p>
    <w:p w14:paraId="5B2E4FFB" w14:textId="77777777" w:rsidR="007D780E" w:rsidRDefault="007D780E" w:rsidP="006846BC">
      <w:pPr>
        <w:rPr>
          <w:rFonts w:ascii="Arial Narrow" w:hAnsi="Arial Narrow" w:cs="Arial"/>
          <w:lang w:val="mk-MK"/>
        </w:rPr>
      </w:pPr>
    </w:p>
    <w:p w14:paraId="428CE766" w14:textId="297D4541" w:rsidR="00940FD4" w:rsidRPr="001D2002" w:rsidRDefault="001D2002" w:rsidP="006846BC">
      <w:pPr>
        <w:rPr>
          <w:rFonts w:ascii="Arial Narrow" w:hAnsi="Arial Narrow" w:cs="Arial"/>
          <w:b/>
          <w:bCs/>
          <w:lang w:val="mk-MK"/>
        </w:rPr>
      </w:pPr>
      <w:r w:rsidRPr="001D2002">
        <w:rPr>
          <w:rFonts w:ascii="Arial Narrow" w:hAnsi="Arial Narrow" w:cs="Arial"/>
          <w:b/>
          <w:bCs/>
          <w:lang w:val="mk-MK"/>
        </w:rPr>
        <w:lastRenderedPageBreak/>
        <w:t>КРАТЕНКИ</w:t>
      </w:r>
    </w:p>
    <w:tbl>
      <w:tblPr>
        <w:tblW w:w="694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5351"/>
      </w:tblGrid>
      <w:tr w:rsidR="001D2002" w:rsidRPr="00325331" w14:paraId="4636CA25" w14:textId="77777777" w:rsidTr="00EC067A">
        <w:trPr>
          <w:trHeight w:val="113"/>
        </w:trPr>
        <w:tc>
          <w:tcPr>
            <w:tcW w:w="1590" w:type="dxa"/>
            <w:shd w:val="clear" w:color="auto" w:fill="auto"/>
            <w:noWrap/>
            <w:hideMark/>
          </w:tcPr>
          <w:p w14:paraId="329613BD" w14:textId="57316EDE" w:rsidR="001D2002" w:rsidRPr="00625C20" w:rsidRDefault="001D2002" w:rsidP="001D2002">
            <w:pPr>
              <w:spacing w:before="0" w:after="0"/>
              <w:rPr>
                <w:rFonts w:ascii="Arial Narrow" w:hAnsi="Arial Narrow" w:cstheme="minorHAnsi"/>
                <w:sz w:val="20"/>
                <w:szCs w:val="20"/>
              </w:rPr>
            </w:pPr>
            <w:r>
              <w:rPr>
                <w:rFonts w:ascii="Arial Narrow" w:hAnsi="Arial Narrow" w:cstheme="minorHAnsi"/>
                <w:sz w:val="20"/>
                <w:szCs w:val="20"/>
                <w:lang w:val="mk-MK"/>
              </w:rPr>
              <w:t>ОВЖС</w:t>
            </w:r>
          </w:p>
        </w:tc>
        <w:tc>
          <w:tcPr>
            <w:tcW w:w="5351" w:type="dxa"/>
            <w:shd w:val="clear" w:color="auto" w:fill="auto"/>
            <w:noWrap/>
            <w:hideMark/>
          </w:tcPr>
          <w:p w14:paraId="428011C7" w14:textId="585CDC76" w:rsidR="001D2002" w:rsidRPr="00625C20" w:rsidRDefault="001D2002" w:rsidP="001D2002">
            <w:pPr>
              <w:spacing w:before="0" w:after="0"/>
              <w:rPr>
                <w:rFonts w:ascii="Arial Narrow" w:hAnsi="Arial Narrow" w:cstheme="minorHAnsi"/>
                <w:sz w:val="20"/>
                <w:szCs w:val="20"/>
              </w:rPr>
            </w:pPr>
            <w:r w:rsidRPr="008C5B20">
              <w:rPr>
                <w:rFonts w:ascii="Arial Narrow" w:hAnsi="Arial Narrow" w:cstheme="minorHAnsi"/>
                <w:sz w:val="20"/>
                <w:szCs w:val="20"/>
                <w:lang w:val="mk-MK"/>
              </w:rPr>
              <w:t>Оцена на влијанието на животната средина</w:t>
            </w:r>
          </w:p>
        </w:tc>
      </w:tr>
      <w:tr w:rsidR="001D2002" w:rsidRPr="00325331" w14:paraId="0A4960B7" w14:textId="77777777" w:rsidTr="00EC067A">
        <w:trPr>
          <w:trHeight w:val="231"/>
        </w:trPr>
        <w:tc>
          <w:tcPr>
            <w:tcW w:w="1590" w:type="dxa"/>
            <w:shd w:val="clear" w:color="auto" w:fill="auto"/>
            <w:noWrap/>
            <w:hideMark/>
          </w:tcPr>
          <w:p w14:paraId="3EF5D8E4" w14:textId="134DB833" w:rsidR="001D2002" w:rsidRPr="00625C20" w:rsidRDefault="001D2002" w:rsidP="001D2002">
            <w:pPr>
              <w:spacing w:before="0" w:after="0"/>
              <w:rPr>
                <w:rFonts w:ascii="Arial Narrow" w:hAnsi="Arial Narrow" w:cstheme="minorHAnsi"/>
                <w:sz w:val="20"/>
                <w:szCs w:val="20"/>
              </w:rPr>
            </w:pPr>
            <w:r>
              <w:rPr>
                <w:rFonts w:ascii="Arial Narrow" w:hAnsi="Arial Narrow" w:cstheme="minorHAnsi"/>
                <w:sz w:val="20"/>
                <w:szCs w:val="20"/>
                <w:lang w:val="mk-MK"/>
              </w:rPr>
              <w:t>РУЖССА</w:t>
            </w:r>
          </w:p>
        </w:tc>
        <w:tc>
          <w:tcPr>
            <w:tcW w:w="5351" w:type="dxa"/>
            <w:shd w:val="clear" w:color="auto" w:fill="auto"/>
            <w:noWrap/>
            <w:hideMark/>
          </w:tcPr>
          <w:p w14:paraId="788E686F" w14:textId="4B74B8F6" w:rsidR="001D2002" w:rsidRPr="00625C20" w:rsidRDefault="001D2002" w:rsidP="001D2002">
            <w:pPr>
              <w:spacing w:before="0" w:after="0"/>
              <w:rPr>
                <w:rFonts w:ascii="Arial Narrow" w:hAnsi="Arial Narrow" w:cstheme="minorHAnsi"/>
                <w:sz w:val="20"/>
                <w:szCs w:val="20"/>
              </w:rPr>
            </w:pPr>
            <w:r>
              <w:rPr>
                <w:rFonts w:ascii="Arial Narrow" w:hAnsi="Arial Narrow" w:cstheme="minorHAnsi"/>
                <w:sz w:val="20"/>
                <w:szCs w:val="20"/>
                <w:lang w:val="mk-MK"/>
              </w:rPr>
              <w:t>Рамка за управување со животна средина и социјални аспекти</w:t>
            </w:r>
          </w:p>
        </w:tc>
      </w:tr>
      <w:tr w:rsidR="001D2002" w:rsidRPr="00325331" w14:paraId="560DBDAC" w14:textId="77777777" w:rsidTr="00EC067A">
        <w:trPr>
          <w:trHeight w:val="53"/>
        </w:trPr>
        <w:tc>
          <w:tcPr>
            <w:tcW w:w="1590" w:type="dxa"/>
            <w:shd w:val="clear" w:color="auto" w:fill="auto"/>
            <w:noWrap/>
            <w:hideMark/>
          </w:tcPr>
          <w:p w14:paraId="3C0FFFA8" w14:textId="0F23FD6E" w:rsidR="001D2002" w:rsidRPr="00625C20" w:rsidRDefault="001D2002" w:rsidP="001D2002">
            <w:pPr>
              <w:spacing w:before="0" w:after="0"/>
              <w:rPr>
                <w:rFonts w:ascii="Arial Narrow" w:hAnsi="Arial Narrow" w:cstheme="minorHAnsi"/>
                <w:sz w:val="20"/>
                <w:szCs w:val="20"/>
              </w:rPr>
            </w:pPr>
            <w:r>
              <w:rPr>
                <w:rFonts w:ascii="Arial Narrow" w:hAnsi="Arial Narrow" w:cstheme="minorHAnsi"/>
                <w:sz w:val="20"/>
                <w:szCs w:val="20"/>
                <w:lang w:val="mk-MK"/>
              </w:rPr>
              <w:t>ПУЖССА</w:t>
            </w:r>
          </w:p>
        </w:tc>
        <w:tc>
          <w:tcPr>
            <w:tcW w:w="5351" w:type="dxa"/>
            <w:shd w:val="clear" w:color="auto" w:fill="auto"/>
            <w:noWrap/>
          </w:tcPr>
          <w:p w14:paraId="4CCFAC31" w14:textId="02FE43E1" w:rsidR="001D2002" w:rsidRPr="00625C20" w:rsidRDefault="001D2002" w:rsidP="001D2002">
            <w:pPr>
              <w:spacing w:before="0" w:after="0"/>
              <w:rPr>
                <w:rFonts w:ascii="Arial Narrow" w:hAnsi="Arial Narrow" w:cstheme="minorHAnsi"/>
                <w:sz w:val="20"/>
                <w:szCs w:val="20"/>
              </w:rPr>
            </w:pPr>
            <w:r>
              <w:rPr>
                <w:rFonts w:ascii="Arial Narrow" w:hAnsi="Arial Narrow" w:cstheme="minorHAnsi"/>
                <w:sz w:val="20"/>
                <w:szCs w:val="20"/>
                <w:lang w:val="mk-MK"/>
              </w:rPr>
              <w:t>План за управување со животна средина и социјални аспекти</w:t>
            </w:r>
          </w:p>
        </w:tc>
      </w:tr>
      <w:tr w:rsidR="001D2002" w:rsidRPr="00325331" w14:paraId="4410CB32" w14:textId="77777777" w:rsidTr="00EC067A">
        <w:trPr>
          <w:trHeight w:val="169"/>
        </w:trPr>
        <w:tc>
          <w:tcPr>
            <w:tcW w:w="1590" w:type="dxa"/>
            <w:shd w:val="clear" w:color="auto" w:fill="auto"/>
            <w:noWrap/>
          </w:tcPr>
          <w:p w14:paraId="68326292" w14:textId="6CB40C3D" w:rsidR="001D2002" w:rsidRPr="00625C20" w:rsidRDefault="001D2002" w:rsidP="001D2002">
            <w:pPr>
              <w:spacing w:before="0" w:after="0"/>
              <w:rPr>
                <w:rFonts w:ascii="Arial Narrow" w:hAnsi="Arial Narrow" w:cstheme="minorHAnsi"/>
                <w:sz w:val="20"/>
                <w:szCs w:val="20"/>
              </w:rPr>
            </w:pPr>
            <w:r w:rsidRPr="00625C20">
              <w:rPr>
                <w:rFonts w:ascii="Arial Narrow" w:hAnsi="Arial Narrow"/>
                <w:sz w:val="20"/>
                <w:szCs w:val="20"/>
              </w:rPr>
              <w:t>ES</w:t>
            </w:r>
          </w:p>
        </w:tc>
        <w:tc>
          <w:tcPr>
            <w:tcW w:w="5351" w:type="dxa"/>
            <w:shd w:val="clear" w:color="auto" w:fill="auto"/>
            <w:noWrap/>
          </w:tcPr>
          <w:p w14:paraId="6FFC7B3D" w14:textId="743612DC" w:rsidR="001D2002" w:rsidRPr="00625C20" w:rsidRDefault="001D2002" w:rsidP="001D2002">
            <w:pPr>
              <w:spacing w:before="0" w:after="0"/>
              <w:rPr>
                <w:rFonts w:ascii="Arial Narrow" w:hAnsi="Arial Narrow" w:cstheme="minorHAnsi"/>
                <w:sz w:val="20"/>
                <w:szCs w:val="20"/>
              </w:rPr>
            </w:pPr>
            <w:r>
              <w:rPr>
                <w:rFonts w:ascii="Arial Narrow" w:hAnsi="Arial Narrow"/>
                <w:sz w:val="20"/>
                <w:szCs w:val="20"/>
                <w:lang w:val="mk-MK"/>
              </w:rPr>
              <w:t>Животна средина</w:t>
            </w:r>
            <w:r w:rsidRPr="00625C20">
              <w:rPr>
                <w:rFonts w:ascii="Arial Narrow" w:hAnsi="Arial Narrow"/>
                <w:sz w:val="20"/>
                <w:szCs w:val="20"/>
              </w:rPr>
              <w:t xml:space="preserve"> </w:t>
            </w:r>
            <w:r>
              <w:rPr>
                <w:rFonts w:ascii="Arial Narrow" w:hAnsi="Arial Narrow"/>
                <w:sz w:val="20"/>
                <w:szCs w:val="20"/>
                <w:lang w:val="mk-MK"/>
              </w:rPr>
              <w:t>и</w:t>
            </w:r>
            <w:r w:rsidRPr="00625C20">
              <w:rPr>
                <w:rFonts w:ascii="Arial Narrow" w:hAnsi="Arial Narrow"/>
                <w:sz w:val="20"/>
                <w:szCs w:val="20"/>
              </w:rPr>
              <w:t xml:space="preserve"> </w:t>
            </w:r>
            <w:r>
              <w:rPr>
                <w:rFonts w:ascii="Arial Narrow" w:hAnsi="Arial Narrow"/>
                <w:sz w:val="20"/>
                <w:szCs w:val="20"/>
                <w:lang w:val="mk-MK"/>
              </w:rPr>
              <w:t>социјални стандарди</w:t>
            </w:r>
          </w:p>
        </w:tc>
      </w:tr>
      <w:tr w:rsidR="001D2002" w:rsidRPr="00325331" w14:paraId="5657B218" w14:textId="77777777" w:rsidTr="00EC067A">
        <w:trPr>
          <w:trHeight w:val="53"/>
        </w:trPr>
        <w:tc>
          <w:tcPr>
            <w:tcW w:w="1590" w:type="dxa"/>
            <w:shd w:val="clear" w:color="auto" w:fill="auto"/>
            <w:noWrap/>
          </w:tcPr>
          <w:p w14:paraId="535016B4" w14:textId="62D1D422" w:rsidR="001D2002" w:rsidRPr="00625C20" w:rsidRDefault="001D2002" w:rsidP="001D2002">
            <w:pPr>
              <w:spacing w:before="0" w:after="0"/>
              <w:rPr>
                <w:rFonts w:ascii="Arial Narrow" w:hAnsi="Arial Narrow" w:cstheme="minorHAnsi"/>
                <w:sz w:val="20"/>
                <w:szCs w:val="20"/>
              </w:rPr>
            </w:pPr>
            <w:r w:rsidRPr="00625C20">
              <w:rPr>
                <w:rFonts w:ascii="Arial Narrow" w:hAnsi="Arial Narrow"/>
                <w:sz w:val="20"/>
                <w:szCs w:val="20"/>
              </w:rPr>
              <w:t>ESS</w:t>
            </w:r>
            <w:r>
              <w:rPr>
                <w:rFonts w:ascii="Arial Narrow" w:hAnsi="Arial Narrow"/>
                <w:sz w:val="20"/>
                <w:szCs w:val="20"/>
                <w:lang w:val="mk-MK"/>
              </w:rPr>
              <w:t xml:space="preserve"> (ЕСС)</w:t>
            </w:r>
          </w:p>
        </w:tc>
        <w:tc>
          <w:tcPr>
            <w:tcW w:w="5351" w:type="dxa"/>
            <w:shd w:val="clear" w:color="auto" w:fill="auto"/>
            <w:noWrap/>
          </w:tcPr>
          <w:p w14:paraId="4283D38D" w14:textId="4C34E902" w:rsidR="001D2002" w:rsidRPr="00625C20" w:rsidRDefault="001D2002" w:rsidP="001D2002">
            <w:pPr>
              <w:spacing w:before="0" w:after="0"/>
              <w:rPr>
                <w:rFonts w:ascii="Arial Narrow" w:hAnsi="Arial Narrow" w:cstheme="minorHAnsi"/>
                <w:sz w:val="20"/>
                <w:szCs w:val="20"/>
              </w:rPr>
            </w:pPr>
            <w:r>
              <w:rPr>
                <w:rFonts w:ascii="Arial Narrow" w:hAnsi="Arial Narrow"/>
                <w:sz w:val="20"/>
                <w:szCs w:val="20"/>
                <w:lang w:val="mk-MK"/>
              </w:rPr>
              <w:t>Еколошки и социјални стандарди</w:t>
            </w:r>
          </w:p>
        </w:tc>
      </w:tr>
      <w:tr w:rsidR="001D2002" w:rsidRPr="00325331" w14:paraId="117AF162" w14:textId="77777777" w:rsidTr="00EC067A">
        <w:trPr>
          <w:trHeight w:val="121"/>
        </w:trPr>
        <w:tc>
          <w:tcPr>
            <w:tcW w:w="1590" w:type="dxa"/>
            <w:shd w:val="clear" w:color="auto" w:fill="auto"/>
            <w:noWrap/>
          </w:tcPr>
          <w:p w14:paraId="7D5835CE" w14:textId="1FB5A47F" w:rsidR="001D2002" w:rsidRPr="00625C20" w:rsidRDefault="001D2002" w:rsidP="001D2002">
            <w:pPr>
              <w:spacing w:before="0" w:after="0"/>
              <w:rPr>
                <w:rFonts w:ascii="Arial Narrow" w:hAnsi="Arial Narrow" w:cstheme="minorHAnsi"/>
                <w:sz w:val="20"/>
                <w:szCs w:val="20"/>
              </w:rPr>
            </w:pPr>
            <w:r>
              <w:rPr>
                <w:rFonts w:ascii="Arial Narrow" w:hAnsi="Arial Narrow" w:cstheme="minorHAnsi"/>
                <w:sz w:val="20"/>
                <w:szCs w:val="20"/>
                <w:lang w:val="mk-MK"/>
              </w:rPr>
              <w:t>ЗРП</w:t>
            </w:r>
          </w:p>
        </w:tc>
        <w:tc>
          <w:tcPr>
            <w:tcW w:w="5351" w:type="dxa"/>
            <w:shd w:val="clear" w:color="auto" w:fill="auto"/>
            <w:noWrap/>
          </w:tcPr>
          <w:p w14:paraId="3C15200A" w14:textId="08D1182F" w:rsidR="001D2002" w:rsidRPr="00625C20" w:rsidRDefault="001D2002" w:rsidP="001D2002">
            <w:pPr>
              <w:spacing w:before="0" w:after="0"/>
              <w:rPr>
                <w:rFonts w:ascii="Arial Narrow" w:hAnsi="Arial Narrow" w:cstheme="minorHAnsi"/>
                <w:sz w:val="20"/>
                <w:szCs w:val="20"/>
              </w:rPr>
            </w:pPr>
            <w:r>
              <w:rPr>
                <w:rFonts w:ascii="Arial Narrow" w:hAnsi="Arial Narrow" w:cstheme="minorHAnsi"/>
                <w:sz w:val="20"/>
                <w:szCs w:val="20"/>
                <w:lang w:val="mk-MK"/>
              </w:rPr>
              <w:t>Значајна</w:t>
            </w:r>
            <w:r w:rsidRPr="00625C20">
              <w:rPr>
                <w:rFonts w:ascii="Arial Narrow" w:hAnsi="Arial Narrow" w:cstheme="minorHAnsi"/>
                <w:sz w:val="20"/>
                <w:szCs w:val="20"/>
              </w:rPr>
              <w:t xml:space="preserve"> </w:t>
            </w:r>
            <w:r>
              <w:rPr>
                <w:rFonts w:ascii="Arial Narrow" w:hAnsi="Arial Narrow" w:cstheme="minorHAnsi"/>
                <w:sz w:val="20"/>
                <w:szCs w:val="20"/>
                <w:lang w:val="mk-MK"/>
              </w:rPr>
              <w:t>Растително</w:t>
            </w:r>
            <w:r w:rsidRPr="00625C20">
              <w:rPr>
                <w:rFonts w:ascii="Arial Narrow" w:hAnsi="Arial Narrow" w:cstheme="minorHAnsi"/>
                <w:sz w:val="20"/>
                <w:szCs w:val="20"/>
              </w:rPr>
              <w:t xml:space="preserve"> </w:t>
            </w:r>
            <w:r>
              <w:rPr>
                <w:rFonts w:ascii="Arial Narrow" w:hAnsi="Arial Narrow" w:cstheme="minorHAnsi"/>
                <w:sz w:val="20"/>
                <w:szCs w:val="20"/>
                <w:lang w:val="mk-MK"/>
              </w:rPr>
              <w:t>Подрачје</w:t>
            </w:r>
          </w:p>
        </w:tc>
      </w:tr>
      <w:tr w:rsidR="001D2002" w:rsidRPr="00325331" w14:paraId="2703CD11" w14:textId="77777777" w:rsidTr="00EC067A">
        <w:trPr>
          <w:trHeight w:val="53"/>
        </w:trPr>
        <w:tc>
          <w:tcPr>
            <w:tcW w:w="1590" w:type="dxa"/>
            <w:shd w:val="clear" w:color="auto" w:fill="auto"/>
            <w:noWrap/>
          </w:tcPr>
          <w:p w14:paraId="348AF699" w14:textId="110FC04A" w:rsidR="001D2002" w:rsidRPr="00625C20" w:rsidRDefault="001D2002" w:rsidP="001D2002">
            <w:pPr>
              <w:spacing w:before="0" w:after="0"/>
              <w:rPr>
                <w:rFonts w:ascii="Arial Narrow" w:hAnsi="Arial Narrow" w:cstheme="minorHAnsi"/>
                <w:sz w:val="20"/>
                <w:szCs w:val="20"/>
              </w:rPr>
            </w:pPr>
            <w:r>
              <w:rPr>
                <w:rFonts w:ascii="Arial Narrow" w:hAnsi="Arial Narrow" w:cstheme="minorHAnsi"/>
                <w:sz w:val="20"/>
                <w:szCs w:val="20"/>
                <w:lang w:val="mk-MK"/>
              </w:rPr>
              <w:t>ЗОЛ</w:t>
            </w:r>
          </w:p>
        </w:tc>
        <w:tc>
          <w:tcPr>
            <w:tcW w:w="5351" w:type="dxa"/>
            <w:shd w:val="clear" w:color="auto" w:fill="auto"/>
            <w:noWrap/>
          </w:tcPr>
          <w:p w14:paraId="522315AF" w14:textId="3F886C3A" w:rsidR="001D2002" w:rsidRPr="00625C20" w:rsidRDefault="001D2002" w:rsidP="001D2002">
            <w:pPr>
              <w:spacing w:before="0" w:after="0"/>
              <w:rPr>
                <w:rFonts w:ascii="Arial Narrow" w:hAnsi="Arial Narrow" w:cstheme="minorHAnsi"/>
                <w:sz w:val="20"/>
                <w:szCs w:val="20"/>
              </w:rPr>
            </w:pPr>
            <w:r>
              <w:rPr>
                <w:rFonts w:ascii="Arial Narrow" w:hAnsi="Arial Narrow" w:cstheme="minorHAnsi"/>
                <w:sz w:val="20"/>
                <w:szCs w:val="20"/>
                <w:lang w:val="mk-MK"/>
              </w:rPr>
              <w:t>Значаен Орнитолошки Локалитет</w:t>
            </w:r>
          </w:p>
        </w:tc>
      </w:tr>
      <w:tr w:rsidR="001D2002" w:rsidRPr="00325331" w14:paraId="66A3A461" w14:textId="77777777" w:rsidTr="00EC067A">
        <w:trPr>
          <w:trHeight w:val="53"/>
        </w:trPr>
        <w:tc>
          <w:tcPr>
            <w:tcW w:w="1590" w:type="dxa"/>
            <w:shd w:val="clear" w:color="auto" w:fill="auto"/>
            <w:noWrap/>
            <w:hideMark/>
          </w:tcPr>
          <w:p w14:paraId="57DECDA1" w14:textId="4FCB27AC" w:rsidR="001D2002" w:rsidRPr="00625C20" w:rsidRDefault="001D2002" w:rsidP="001D2002">
            <w:pPr>
              <w:spacing w:before="0" w:after="0"/>
              <w:rPr>
                <w:rFonts w:ascii="Arial Narrow" w:hAnsi="Arial Narrow" w:cstheme="minorHAnsi"/>
                <w:sz w:val="20"/>
                <w:szCs w:val="20"/>
              </w:rPr>
            </w:pPr>
            <w:r>
              <w:rPr>
                <w:rFonts w:ascii="Arial Narrow" w:hAnsi="Arial Narrow" w:cstheme="minorHAnsi"/>
                <w:sz w:val="20"/>
                <w:szCs w:val="20"/>
                <w:lang w:val="mk-MK"/>
              </w:rPr>
              <w:t>ППЛП</w:t>
            </w:r>
            <w:r w:rsidRPr="00625C20">
              <w:rPr>
                <w:rFonts w:ascii="Arial Narrow" w:hAnsi="Arial Narrow" w:cstheme="minorHAnsi"/>
                <w:sz w:val="20"/>
                <w:szCs w:val="20"/>
              </w:rPr>
              <w:t xml:space="preserve"> </w:t>
            </w:r>
          </w:p>
        </w:tc>
        <w:tc>
          <w:tcPr>
            <w:tcW w:w="5351" w:type="dxa"/>
            <w:shd w:val="clear" w:color="auto" w:fill="auto"/>
            <w:noWrap/>
            <w:hideMark/>
          </w:tcPr>
          <w:p w14:paraId="19838C22" w14:textId="7155E7FE" w:rsidR="001D2002" w:rsidRPr="00625C20" w:rsidRDefault="001D2002" w:rsidP="001D2002">
            <w:pPr>
              <w:spacing w:before="0" w:after="0"/>
              <w:rPr>
                <w:rFonts w:ascii="Arial Narrow" w:hAnsi="Arial Narrow" w:cstheme="minorHAnsi"/>
                <w:sz w:val="20"/>
                <w:szCs w:val="20"/>
              </w:rPr>
            </w:pPr>
            <w:r>
              <w:rPr>
                <w:rFonts w:ascii="Arial Narrow" w:hAnsi="Arial Narrow" w:cstheme="minorHAnsi"/>
                <w:sz w:val="20"/>
                <w:szCs w:val="20"/>
                <w:lang w:val="mk-MK"/>
              </w:rPr>
              <w:t>Проект за поврзување на локални патишта</w:t>
            </w:r>
          </w:p>
        </w:tc>
      </w:tr>
      <w:tr w:rsidR="001D2002" w:rsidRPr="00325331" w14:paraId="5E82B969" w14:textId="77777777" w:rsidTr="00EC067A">
        <w:trPr>
          <w:trHeight w:val="53"/>
        </w:trPr>
        <w:tc>
          <w:tcPr>
            <w:tcW w:w="1590" w:type="dxa"/>
            <w:shd w:val="clear" w:color="auto" w:fill="auto"/>
            <w:noWrap/>
          </w:tcPr>
          <w:p w14:paraId="2EE607A3" w14:textId="4E60333A" w:rsidR="001D2002" w:rsidRPr="00625C20" w:rsidRDefault="001D2002" w:rsidP="001D2002">
            <w:pPr>
              <w:spacing w:before="0" w:after="0"/>
              <w:rPr>
                <w:rFonts w:ascii="Arial Narrow" w:hAnsi="Arial Narrow" w:cstheme="minorHAnsi"/>
                <w:sz w:val="20"/>
                <w:szCs w:val="20"/>
              </w:rPr>
            </w:pPr>
            <w:r>
              <w:rPr>
                <w:rFonts w:ascii="Arial Narrow" w:hAnsi="Arial Narrow" w:cstheme="minorHAnsi"/>
                <w:sz w:val="20"/>
                <w:szCs w:val="20"/>
                <w:lang w:val="mk-MK"/>
              </w:rPr>
              <w:t>МЖСПП</w:t>
            </w:r>
          </w:p>
        </w:tc>
        <w:tc>
          <w:tcPr>
            <w:tcW w:w="5351" w:type="dxa"/>
            <w:shd w:val="clear" w:color="auto" w:fill="auto"/>
            <w:noWrap/>
          </w:tcPr>
          <w:p w14:paraId="49BFCF5B" w14:textId="6FB1E529" w:rsidR="001D2002" w:rsidRPr="00625C20" w:rsidRDefault="00074BD0" w:rsidP="001D2002">
            <w:pPr>
              <w:spacing w:before="0" w:after="0"/>
              <w:rPr>
                <w:rFonts w:ascii="Arial Narrow" w:hAnsi="Arial Narrow" w:cstheme="minorHAnsi"/>
                <w:sz w:val="20"/>
                <w:szCs w:val="20"/>
              </w:rPr>
            </w:pPr>
            <w:r>
              <w:rPr>
                <w:rFonts w:ascii="Arial Narrow" w:hAnsi="Arial Narrow" w:cstheme="minorHAnsi"/>
                <w:sz w:val="20"/>
                <w:szCs w:val="20"/>
                <w:lang w:val="mk-MK"/>
              </w:rPr>
              <w:t>Министерство</w:t>
            </w:r>
            <w:r w:rsidR="001D2002">
              <w:rPr>
                <w:rFonts w:ascii="Arial Narrow" w:hAnsi="Arial Narrow" w:cstheme="minorHAnsi"/>
                <w:sz w:val="20"/>
                <w:szCs w:val="20"/>
                <w:lang w:val="mk-MK"/>
              </w:rPr>
              <w:t xml:space="preserve"> за животна средина и просторно планирање</w:t>
            </w:r>
          </w:p>
        </w:tc>
      </w:tr>
      <w:tr w:rsidR="001D2002" w:rsidRPr="00325331" w14:paraId="2D9424D8" w14:textId="77777777" w:rsidTr="00EC067A">
        <w:trPr>
          <w:trHeight w:val="53"/>
        </w:trPr>
        <w:tc>
          <w:tcPr>
            <w:tcW w:w="1590" w:type="dxa"/>
            <w:shd w:val="clear" w:color="auto" w:fill="auto"/>
            <w:noWrap/>
          </w:tcPr>
          <w:p w14:paraId="580FEBCD" w14:textId="6D2300D1" w:rsidR="001D2002" w:rsidRPr="00625C20" w:rsidRDefault="001D2002" w:rsidP="001D2002">
            <w:pPr>
              <w:spacing w:before="0" w:after="0"/>
              <w:rPr>
                <w:rFonts w:ascii="Arial Narrow" w:hAnsi="Arial Narrow" w:cstheme="minorHAnsi"/>
                <w:sz w:val="20"/>
                <w:szCs w:val="20"/>
              </w:rPr>
            </w:pPr>
            <w:r>
              <w:rPr>
                <w:rFonts w:ascii="Arial Narrow" w:hAnsi="Arial Narrow" w:cstheme="minorHAnsi"/>
                <w:sz w:val="20"/>
                <w:szCs w:val="20"/>
                <w:lang w:val="mk-MK"/>
              </w:rPr>
              <w:t>МЗЗПР</w:t>
            </w:r>
          </w:p>
        </w:tc>
        <w:tc>
          <w:tcPr>
            <w:tcW w:w="5351" w:type="dxa"/>
            <w:shd w:val="clear" w:color="auto" w:fill="auto"/>
            <w:noWrap/>
          </w:tcPr>
          <w:p w14:paraId="75D5FE92" w14:textId="1442FFA4" w:rsidR="001D2002" w:rsidRPr="00625C20" w:rsidRDefault="001D2002" w:rsidP="001D2002">
            <w:pPr>
              <w:spacing w:before="0" w:after="0"/>
              <w:rPr>
                <w:rFonts w:ascii="Arial Narrow" w:hAnsi="Arial Narrow" w:cstheme="minorHAnsi"/>
                <w:sz w:val="20"/>
                <w:szCs w:val="20"/>
              </w:rPr>
            </w:pPr>
            <w:r>
              <w:rPr>
                <w:rFonts w:ascii="Arial Narrow" w:hAnsi="Arial Narrow" w:cstheme="minorHAnsi"/>
                <w:sz w:val="20"/>
                <w:szCs w:val="20"/>
                <w:lang w:val="mk-MK"/>
              </w:rPr>
              <w:t>Македонско здружение за заштита при работа</w:t>
            </w:r>
          </w:p>
        </w:tc>
      </w:tr>
      <w:tr w:rsidR="001D2002" w:rsidRPr="00325331" w14:paraId="3D90D337" w14:textId="77777777" w:rsidTr="00EC067A">
        <w:trPr>
          <w:trHeight w:val="53"/>
        </w:trPr>
        <w:tc>
          <w:tcPr>
            <w:tcW w:w="1590" w:type="dxa"/>
            <w:shd w:val="clear" w:color="auto" w:fill="auto"/>
            <w:noWrap/>
          </w:tcPr>
          <w:p w14:paraId="27564B69" w14:textId="1F8DF1EF" w:rsidR="001D2002" w:rsidRPr="00625C20" w:rsidRDefault="001D2002" w:rsidP="001D2002">
            <w:pPr>
              <w:spacing w:before="0" w:after="0"/>
              <w:rPr>
                <w:rFonts w:ascii="Arial Narrow" w:hAnsi="Arial Narrow" w:cstheme="minorHAnsi"/>
                <w:sz w:val="20"/>
                <w:szCs w:val="20"/>
              </w:rPr>
            </w:pPr>
            <w:r w:rsidRPr="00625C20">
              <w:rPr>
                <w:rFonts w:ascii="Arial Narrow" w:hAnsi="Arial Narrow" w:cstheme="minorHAnsi"/>
                <w:sz w:val="20"/>
                <w:szCs w:val="20"/>
              </w:rPr>
              <w:t>MSC</w:t>
            </w:r>
          </w:p>
        </w:tc>
        <w:tc>
          <w:tcPr>
            <w:tcW w:w="5351" w:type="dxa"/>
            <w:shd w:val="clear" w:color="auto" w:fill="auto"/>
            <w:noWrap/>
          </w:tcPr>
          <w:p w14:paraId="3497C5ED" w14:textId="115335C4" w:rsidR="001D2002" w:rsidRPr="00625C20" w:rsidRDefault="001D2002" w:rsidP="001D2002">
            <w:pPr>
              <w:spacing w:before="0" w:after="0"/>
              <w:rPr>
                <w:rFonts w:ascii="Arial Narrow" w:hAnsi="Arial Narrow" w:cstheme="minorHAnsi"/>
                <w:sz w:val="20"/>
                <w:szCs w:val="20"/>
              </w:rPr>
            </w:pPr>
            <w:r>
              <w:rPr>
                <w:rFonts w:ascii="Arial Narrow" w:hAnsi="Arial Narrow" w:cstheme="minorHAnsi"/>
                <w:sz w:val="20"/>
                <w:szCs w:val="20"/>
                <w:lang w:val="mk-MK"/>
              </w:rPr>
              <w:t>Макро-сеизмичка</w:t>
            </w:r>
            <w:r w:rsidRPr="00625C20">
              <w:rPr>
                <w:rFonts w:ascii="Arial Narrow" w:hAnsi="Arial Narrow" w:cstheme="minorHAnsi"/>
                <w:sz w:val="20"/>
                <w:szCs w:val="20"/>
              </w:rPr>
              <w:t xml:space="preserve"> </w:t>
            </w:r>
          </w:p>
        </w:tc>
      </w:tr>
      <w:tr w:rsidR="001D2002" w:rsidRPr="00325331" w14:paraId="30317B57" w14:textId="77777777" w:rsidTr="00EC067A">
        <w:trPr>
          <w:trHeight w:val="86"/>
        </w:trPr>
        <w:tc>
          <w:tcPr>
            <w:tcW w:w="1590" w:type="dxa"/>
            <w:shd w:val="clear" w:color="auto" w:fill="auto"/>
            <w:noWrap/>
          </w:tcPr>
          <w:p w14:paraId="7803AEB5" w14:textId="4D5177B5" w:rsidR="001D2002" w:rsidRPr="00625C20" w:rsidRDefault="001D2002" w:rsidP="001D2002">
            <w:pPr>
              <w:spacing w:before="0" w:after="0"/>
              <w:rPr>
                <w:rFonts w:ascii="Arial Narrow" w:hAnsi="Arial Narrow" w:cstheme="minorHAnsi"/>
                <w:sz w:val="20"/>
                <w:szCs w:val="20"/>
              </w:rPr>
            </w:pPr>
            <w:r>
              <w:rPr>
                <w:rFonts w:ascii="Arial Narrow" w:hAnsi="Arial Narrow" w:cstheme="minorHAnsi"/>
                <w:sz w:val="20"/>
                <w:szCs w:val="20"/>
                <w:lang w:val="mk-MK"/>
              </w:rPr>
              <w:t>МТВ</w:t>
            </w:r>
          </w:p>
        </w:tc>
        <w:tc>
          <w:tcPr>
            <w:tcW w:w="5351" w:type="dxa"/>
            <w:shd w:val="clear" w:color="auto" w:fill="auto"/>
            <w:noWrap/>
          </w:tcPr>
          <w:p w14:paraId="40524BC4" w14:textId="0BC3ADA2" w:rsidR="001D2002" w:rsidRPr="00625C20" w:rsidRDefault="001D2002" w:rsidP="001D2002">
            <w:pPr>
              <w:spacing w:before="0" w:after="0"/>
              <w:rPr>
                <w:rFonts w:ascii="Arial Narrow" w:hAnsi="Arial Narrow" w:cstheme="minorHAnsi"/>
                <w:sz w:val="20"/>
                <w:szCs w:val="20"/>
              </w:rPr>
            </w:pPr>
            <w:r>
              <w:rPr>
                <w:rFonts w:ascii="Arial Narrow" w:hAnsi="Arial Narrow" w:cstheme="minorHAnsi"/>
                <w:sz w:val="20"/>
                <w:szCs w:val="20"/>
                <w:lang w:val="mk-MK"/>
              </w:rPr>
              <w:t>Министерство за транспорт и врски</w:t>
            </w:r>
          </w:p>
        </w:tc>
      </w:tr>
      <w:tr w:rsidR="001D2002" w:rsidRPr="00325331" w14:paraId="128BA0DD" w14:textId="77777777" w:rsidTr="00EC067A">
        <w:trPr>
          <w:trHeight w:val="89"/>
        </w:trPr>
        <w:tc>
          <w:tcPr>
            <w:tcW w:w="1590" w:type="dxa"/>
            <w:shd w:val="clear" w:color="auto" w:fill="auto"/>
            <w:noWrap/>
          </w:tcPr>
          <w:p w14:paraId="6D9B1FB3" w14:textId="3CCBFA7F" w:rsidR="001D2002" w:rsidRPr="00625C20" w:rsidRDefault="001D2002" w:rsidP="001D2002">
            <w:pPr>
              <w:spacing w:before="0" w:after="0"/>
              <w:rPr>
                <w:rFonts w:ascii="Arial Narrow" w:hAnsi="Arial Narrow" w:cstheme="minorBidi"/>
                <w:sz w:val="20"/>
                <w:szCs w:val="20"/>
              </w:rPr>
            </w:pPr>
            <w:r>
              <w:rPr>
                <w:rFonts w:ascii="Arial Narrow" w:hAnsi="Arial Narrow" w:cstheme="minorHAnsi"/>
                <w:sz w:val="20"/>
                <w:szCs w:val="20"/>
                <w:lang w:val="mk-MK"/>
              </w:rPr>
              <w:t>БЗР</w:t>
            </w:r>
          </w:p>
        </w:tc>
        <w:tc>
          <w:tcPr>
            <w:tcW w:w="5351" w:type="dxa"/>
            <w:shd w:val="clear" w:color="auto" w:fill="auto"/>
            <w:noWrap/>
          </w:tcPr>
          <w:p w14:paraId="731BF4CF" w14:textId="09C6DC6E" w:rsidR="001D2002" w:rsidRPr="00625C20" w:rsidRDefault="001D2002" w:rsidP="001D2002">
            <w:pPr>
              <w:spacing w:before="0" w:after="0"/>
              <w:rPr>
                <w:rFonts w:ascii="Arial Narrow" w:hAnsi="Arial Narrow" w:cstheme="minorHAnsi"/>
                <w:sz w:val="20"/>
                <w:szCs w:val="20"/>
              </w:rPr>
            </w:pPr>
            <w:r>
              <w:rPr>
                <w:rFonts w:ascii="Arial Narrow" w:hAnsi="Arial Narrow" w:cstheme="minorHAnsi"/>
                <w:sz w:val="20"/>
                <w:szCs w:val="20"/>
                <w:lang w:val="mk-MK"/>
              </w:rPr>
              <w:t>Безбедност при здравје и работа</w:t>
            </w:r>
          </w:p>
        </w:tc>
      </w:tr>
      <w:tr w:rsidR="001D2002" w:rsidRPr="00325331" w14:paraId="396FB563" w14:textId="77777777" w:rsidTr="00EC067A">
        <w:trPr>
          <w:trHeight w:val="83"/>
        </w:trPr>
        <w:tc>
          <w:tcPr>
            <w:tcW w:w="1590" w:type="dxa"/>
            <w:shd w:val="clear" w:color="auto" w:fill="auto"/>
            <w:noWrap/>
          </w:tcPr>
          <w:p w14:paraId="11A6F4E9" w14:textId="69B97AF2" w:rsidR="001D2002" w:rsidRPr="00625C20" w:rsidRDefault="001D2002" w:rsidP="001D2002">
            <w:pPr>
              <w:spacing w:before="0" w:after="0"/>
              <w:rPr>
                <w:rFonts w:ascii="Arial Narrow" w:hAnsi="Arial Narrow" w:cstheme="minorHAnsi"/>
                <w:sz w:val="20"/>
                <w:szCs w:val="20"/>
              </w:rPr>
            </w:pPr>
            <w:r>
              <w:rPr>
                <w:rFonts w:ascii="Arial Narrow" w:hAnsi="Arial Narrow" w:cstheme="minorHAnsi"/>
                <w:sz w:val="20"/>
                <w:szCs w:val="20"/>
                <w:lang w:val="mk-MK"/>
              </w:rPr>
              <w:t>ЈКП</w:t>
            </w:r>
          </w:p>
        </w:tc>
        <w:tc>
          <w:tcPr>
            <w:tcW w:w="5351" w:type="dxa"/>
            <w:shd w:val="clear" w:color="auto" w:fill="auto"/>
            <w:noWrap/>
          </w:tcPr>
          <w:p w14:paraId="4D0E5214" w14:textId="4171A936" w:rsidR="001D2002" w:rsidRPr="00625C20" w:rsidRDefault="001D2002" w:rsidP="001D2002">
            <w:pPr>
              <w:spacing w:before="0" w:after="0"/>
              <w:rPr>
                <w:rFonts w:ascii="Arial Narrow" w:hAnsi="Arial Narrow" w:cstheme="minorHAnsi"/>
                <w:sz w:val="20"/>
                <w:szCs w:val="20"/>
              </w:rPr>
            </w:pPr>
            <w:r>
              <w:rPr>
                <w:rFonts w:ascii="Arial Narrow" w:hAnsi="Arial Narrow" w:cstheme="minorHAnsi"/>
                <w:sz w:val="20"/>
                <w:szCs w:val="20"/>
                <w:lang w:val="mk-MK"/>
              </w:rPr>
              <w:t>Јавно Комунално Претпријатие</w:t>
            </w:r>
          </w:p>
        </w:tc>
      </w:tr>
      <w:tr w:rsidR="001D2002" w:rsidRPr="00325331" w14:paraId="04C5F49B" w14:textId="77777777" w:rsidTr="00EC067A">
        <w:trPr>
          <w:trHeight w:val="60"/>
        </w:trPr>
        <w:tc>
          <w:tcPr>
            <w:tcW w:w="1590" w:type="dxa"/>
            <w:shd w:val="clear" w:color="auto" w:fill="auto"/>
            <w:noWrap/>
          </w:tcPr>
          <w:p w14:paraId="0D8E74EE" w14:textId="712F106A" w:rsidR="001D2002" w:rsidRPr="00625C20" w:rsidRDefault="001D2002" w:rsidP="001D2002">
            <w:pPr>
              <w:spacing w:before="0" w:after="0"/>
              <w:rPr>
                <w:rFonts w:ascii="Arial Narrow" w:hAnsi="Arial Narrow" w:cstheme="minorHAnsi"/>
                <w:sz w:val="20"/>
                <w:szCs w:val="20"/>
              </w:rPr>
            </w:pPr>
            <w:r>
              <w:rPr>
                <w:rFonts w:ascii="Arial Narrow" w:hAnsi="Arial Narrow"/>
                <w:sz w:val="20"/>
                <w:szCs w:val="20"/>
                <w:lang w:val="mk-MK"/>
              </w:rPr>
              <w:t>ЛЗО</w:t>
            </w:r>
          </w:p>
        </w:tc>
        <w:tc>
          <w:tcPr>
            <w:tcW w:w="5351" w:type="dxa"/>
            <w:shd w:val="clear" w:color="auto" w:fill="auto"/>
            <w:noWrap/>
          </w:tcPr>
          <w:p w14:paraId="2D287965" w14:textId="48552020" w:rsidR="001D2002" w:rsidRPr="00625C20" w:rsidRDefault="001D2002" w:rsidP="001D2002">
            <w:pPr>
              <w:spacing w:before="0" w:after="0"/>
              <w:rPr>
                <w:rFonts w:ascii="Arial Narrow" w:hAnsi="Arial Narrow" w:cstheme="minorHAnsi"/>
                <w:sz w:val="20"/>
                <w:szCs w:val="20"/>
              </w:rPr>
            </w:pPr>
            <w:r>
              <w:rPr>
                <w:rFonts w:ascii="Arial Narrow" w:hAnsi="Arial Narrow"/>
                <w:sz w:val="20"/>
                <w:szCs w:val="20"/>
                <w:lang w:val="mk-MK"/>
              </w:rPr>
              <w:t>Лична заштитна опрема</w:t>
            </w:r>
          </w:p>
        </w:tc>
      </w:tr>
      <w:tr w:rsidR="001D2002" w:rsidRPr="00325331" w14:paraId="0D0E0B93" w14:textId="77777777" w:rsidTr="00EC067A">
        <w:trPr>
          <w:trHeight w:val="163"/>
        </w:trPr>
        <w:tc>
          <w:tcPr>
            <w:tcW w:w="1590" w:type="dxa"/>
            <w:shd w:val="clear" w:color="auto" w:fill="auto"/>
            <w:noWrap/>
            <w:hideMark/>
          </w:tcPr>
          <w:p w14:paraId="39459AC7" w14:textId="143F039A" w:rsidR="001D2002" w:rsidRPr="00625C20" w:rsidRDefault="001D2002" w:rsidP="001D2002">
            <w:pPr>
              <w:spacing w:before="0" w:after="0"/>
              <w:rPr>
                <w:rFonts w:ascii="Arial Narrow" w:hAnsi="Arial Narrow" w:cstheme="minorHAnsi"/>
                <w:sz w:val="20"/>
                <w:szCs w:val="20"/>
              </w:rPr>
            </w:pPr>
            <w:r>
              <w:rPr>
                <w:rFonts w:ascii="Arial Narrow" w:hAnsi="Arial Narrow" w:cstheme="minorHAnsi"/>
                <w:sz w:val="20"/>
                <w:szCs w:val="20"/>
                <w:lang w:val="mk-MK"/>
              </w:rPr>
              <w:t>ЕИП</w:t>
            </w:r>
          </w:p>
        </w:tc>
        <w:tc>
          <w:tcPr>
            <w:tcW w:w="5351" w:type="dxa"/>
            <w:shd w:val="clear" w:color="auto" w:fill="auto"/>
            <w:noWrap/>
            <w:hideMark/>
          </w:tcPr>
          <w:p w14:paraId="3E4F8E2C" w14:textId="43DCD0BE" w:rsidR="001D2002" w:rsidRPr="00625C20" w:rsidRDefault="001D2002" w:rsidP="001D2002">
            <w:pPr>
              <w:spacing w:before="0" w:after="0"/>
              <w:rPr>
                <w:rFonts w:ascii="Arial Narrow" w:hAnsi="Arial Narrow" w:cstheme="minorHAnsi"/>
                <w:sz w:val="20"/>
                <w:szCs w:val="20"/>
              </w:rPr>
            </w:pPr>
            <w:r>
              <w:rPr>
                <w:rFonts w:ascii="Arial Narrow" w:hAnsi="Arial Narrow" w:cstheme="minorHAnsi"/>
                <w:sz w:val="20"/>
                <w:szCs w:val="20"/>
                <w:lang w:val="mk-MK"/>
              </w:rPr>
              <w:t xml:space="preserve">Единица за </w:t>
            </w:r>
            <w:r w:rsidR="00074BD0">
              <w:rPr>
                <w:rFonts w:ascii="Arial Narrow" w:hAnsi="Arial Narrow" w:cstheme="minorHAnsi"/>
                <w:sz w:val="20"/>
                <w:szCs w:val="20"/>
                <w:lang w:val="mk-MK"/>
              </w:rPr>
              <w:t>имплементација</w:t>
            </w:r>
            <w:r>
              <w:rPr>
                <w:rFonts w:ascii="Arial Narrow" w:hAnsi="Arial Narrow" w:cstheme="minorHAnsi"/>
                <w:sz w:val="20"/>
                <w:szCs w:val="20"/>
                <w:lang w:val="mk-MK"/>
              </w:rPr>
              <w:t xml:space="preserve"> на проект</w:t>
            </w:r>
          </w:p>
        </w:tc>
      </w:tr>
      <w:tr w:rsidR="001D2002" w:rsidRPr="00325331" w14:paraId="0960E4F0" w14:textId="77777777" w:rsidTr="00EC067A">
        <w:trPr>
          <w:trHeight w:val="70"/>
        </w:trPr>
        <w:tc>
          <w:tcPr>
            <w:tcW w:w="1590" w:type="dxa"/>
            <w:shd w:val="clear" w:color="auto" w:fill="auto"/>
            <w:noWrap/>
            <w:hideMark/>
          </w:tcPr>
          <w:p w14:paraId="6EDEB4DB" w14:textId="18EA8651" w:rsidR="001D2002" w:rsidRPr="00625C20" w:rsidRDefault="001D2002" w:rsidP="001D2002">
            <w:pPr>
              <w:spacing w:before="0" w:after="0"/>
              <w:rPr>
                <w:rFonts w:ascii="Arial Narrow" w:hAnsi="Arial Narrow" w:cstheme="minorHAnsi"/>
                <w:sz w:val="20"/>
                <w:szCs w:val="20"/>
              </w:rPr>
            </w:pPr>
            <w:r>
              <w:rPr>
                <w:rFonts w:ascii="Arial Narrow" w:hAnsi="Arial Narrow" w:cstheme="minorHAnsi"/>
                <w:sz w:val="20"/>
                <w:szCs w:val="20"/>
                <w:lang w:val="mk-MK"/>
              </w:rPr>
              <w:t>Р</w:t>
            </w:r>
            <w:r w:rsidR="007D780E">
              <w:rPr>
                <w:rFonts w:ascii="Arial Narrow" w:hAnsi="Arial Narrow" w:cstheme="minorHAnsi"/>
                <w:sz w:val="20"/>
                <w:szCs w:val="20"/>
                <w:lang w:val="mk-MK"/>
              </w:rPr>
              <w:t>С</w:t>
            </w:r>
            <w:r>
              <w:rPr>
                <w:rFonts w:ascii="Arial Narrow" w:hAnsi="Arial Narrow" w:cstheme="minorHAnsi"/>
                <w:sz w:val="20"/>
                <w:szCs w:val="20"/>
                <w:lang w:val="mk-MK"/>
              </w:rPr>
              <w:t>М</w:t>
            </w:r>
          </w:p>
        </w:tc>
        <w:tc>
          <w:tcPr>
            <w:tcW w:w="5351" w:type="dxa"/>
            <w:shd w:val="clear" w:color="auto" w:fill="auto"/>
            <w:noWrap/>
            <w:hideMark/>
          </w:tcPr>
          <w:p w14:paraId="70CD2713" w14:textId="22EBBC21" w:rsidR="001D2002" w:rsidRPr="00625C20" w:rsidRDefault="001D2002" w:rsidP="001D2002">
            <w:pPr>
              <w:spacing w:before="0" w:after="0"/>
              <w:rPr>
                <w:rFonts w:ascii="Arial Narrow" w:hAnsi="Arial Narrow" w:cstheme="minorHAnsi"/>
                <w:sz w:val="20"/>
                <w:szCs w:val="20"/>
              </w:rPr>
            </w:pPr>
            <w:r>
              <w:rPr>
                <w:rFonts w:ascii="Arial Narrow" w:hAnsi="Arial Narrow" w:cstheme="minorHAnsi"/>
                <w:sz w:val="20"/>
                <w:szCs w:val="20"/>
                <w:lang w:val="mk-MK"/>
              </w:rPr>
              <w:t xml:space="preserve">Република </w:t>
            </w:r>
            <w:r w:rsidR="007D780E">
              <w:rPr>
                <w:rFonts w:ascii="Arial Narrow" w:hAnsi="Arial Narrow" w:cstheme="minorHAnsi"/>
                <w:sz w:val="20"/>
                <w:szCs w:val="20"/>
                <w:lang w:val="mk-MK"/>
              </w:rPr>
              <w:t xml:space="preserve">Северна </w:t>
            </w:r>
            <w:r>
              <w:rPr>
                <w:rFonts w:ascii="Arial Narrow" w:hAnsi="Arial Narrow" w:cstheme="minorHAnsi"/>
                <w:sz w:val="20"/>
                <w:szCs w:val="20"/>
                <w:lang w:val="mk-MK"/>
              </w:rPr>
              <w:t>Македонија</w:t>
            </w:r>
          </w:p>
        </w:tc>
      </w:tr>
      <w:tr w:rsidR="001D2002" w:rsidRPr="00325331" w14:paraId="08CC7DAC" w14:textId="77777777" w:rsidTr="00EC067A">
        <w:trPr>
          <w:trHeight w:val="157"/>
        </w:trPr>
        <w:tc>
          <w:tcPr>
            <w:tcW w:w="1590" w:type="dxa"/>
            <w:shd w:val="clear" w:color="auto" w:fill="auto"/>
            <w:noWrap/>
          </w:tcPr>
          <w:p w14:paraId="653B875A" w14:textId="0A6E4E6D" w:rsidR="001D2002" w:rsidRPr="00625C20" w:rsidRDefault="001D2002" w:rsidP="001D2002">
            <w:pPr>
              <w:spacing w:before="0" w:after="0"/>
              <w:rPr>
                <w:rFonts w:ascii="Arial Narrow" w:hAnsi="Arial Narrow" w:cstheme="minorHAnsi"/>
                <w:sz w:val="20"/>
                <w:szCs w:val="20"/>
              </w:rPr>
            </w:pPr>
            <w:r>
              <w:rPr>
                <w:rFonts w:ascii="Arial Narrow" w:hAnsi="Arial Narrow"/>
                <w:sz w:val="20"/>
                <w:szCs w:val="20"/>
                <w:lang w:val="mk-MK"/>
              </w:rPr>
              <w:t>ПУС</w:t>
            </w:r>
          </w:p>
        </w:tc>
        <w:tc>
          <w:tcPr>
            <w:tcW w:w="5351" w:type="dxa"/>
            <w:shd w:val="clear" w:color="auto" w:fill="auto"/>
            <w:noWrap/>
          </w:tcPr>
          <w:p w14:paraId="37C4826E" w14:textId="146E413C" w:rsidR="001D2002" w:rsidRPr="00625C20" w:rsidRDefault="001D2002" w:rsidP="001D2002">
            <w:pPr>
              <w:spacing w:before="0" w:after="0"/>
              <w:rPr>
                <w:rFonts w:ascii="Arial Narrow" w:hAnsi="Arial Narrow" w:cstheme="minorHAnsi"/>
                <w:sz w:val="20"/>
                <w:szCs w:val="20"/>
              </w:rPr>
            </w:pPr>
            <w:r>
              <w:rPr>
                <w:rFonts w:ascii="Arial Narrow" w:hAnsi="Arial Narrow"/>
                <w:sz w:val="20"/>
                <w:szCs w:val="20"/>
                <w:lang w:val="mk-MK"/>
              </w:rPr>
              <w:t>План за управување со сообраќај</w:t>
            </w:r>
          </w:p>
        </w:tc>
      </w:tr>
      <w:tr w:rsidR="001D2002" w:rsidRPr="00325331" w14:paraId="7486FDE2" w14:textId="77777777" w:rsidTr="00EC067A">
        <w:trPr>
          <w:trHeight w:val="53"/>
        </w:trPr>
        <w:tc>
          <w:tcPr>
            <w:tcW w:w="1590" w:type="dxa"/>
            <w:shd w:val="clear" w:color="auto" w:fill="auto"/>
            <w:noWrap/>
          </w:tcPr>
          <w:p w14:paraId="714598C3" w14:textId="1B9E5027" w:rsidR="001D2002" w:rsidRPr="00625C20" w:rsidRDefault="001D2002" w:rsidP="001D2002">
            <w:pPr>
              <w:spacing w:before="0" w:after="0"/>
              <w:rPr>
                <w:rFonts w:ascii="Arial Narrow" w:hAnsi="Arial Narrow" w:cstheme="minorHAnsi"/>
                <w:sz w:val="20"/>
                <w:szCs w:val="20"/>
              </w:rPr>
            </w:pPr>
            <w:r>
              <w:rPr>
                <w:rFonts w:ascii="Arial Narrow" w:hAnsi="Arial Narrow"/>
                <w:sz w:val="20"/>
                <w:szCs w:val="20"/>
                <w:lang w:val="mk-MK"/>
              </w:rPr>
              <w:t>СБ</w:t>
            </w:r>
          </w:p>
        </w:tc>
        <w:tc>
          <w:tcPr>
            <w:tcW w:w="5351" w:type="dxa"/>
            <w:shd w:val="clear" w:color="auto" w:fill="auto"/>
            <w:noWrap/>
          </w:tcPr>
          <w:p w14:paraId="1602626F" w14:textId="753F33D0" w:rsidR="001D2002" w:rsidRPr="00625C20" w:rsidRDefault="001D2002" w:rsidP="001D2002">
            <w:pPr>
              <w:spacing w:before="0" w:after="0"/>
              <w:rPr>
                <w:rFonts w:ascii="Arial Narrow" w:hAnsi="Arial Narrow" w:cstheme="minorHAnsi"/>
                <w:sz w:val="20"/>
                <w:szCs w:val="20"/>
              </w:rPr>
            </w:pPr>
            <w:r>
              <w:rPr>
                <w:rFonts w:ascii="Arial Narrow" w:hAnsi="Arial Narrow"/>
                <w:sz w:val="20"/>
                <w:szCs w:val="20"/>
                <w:lang w:val="mk-MK"/>
              </w:rPr>
              <w:t>Светска Банка</w:t>
            </w:r>
          </w:p>
        </w:tc>
      </w:tr>
      <w:tr w:rsidR="001D2002" w:rsidRPr="00325331" w14:paraId="362FB88B" w14:textId="77777777" w:rsidTr="00EC067A">
        <w:trPr>
          <w:trHeight w:val="53"/>
        </w:trPr>
        <w:tc>
          <w:tcPr>
            <w:tcW w:w="1590" w:type="dxa"/>
            <w:shd w:val="clear" w:color="auto" w:fill="auto"/>
            <w:noWrap/>
          </w:tcPr>
          <w:p w14:paraId="79C6C4D4" w14:textId="4B7F2ABA" w:rsidR="001D2002" w:rsidRPr="00625C20" w:rsidRDefault="001D2002" w:rsidP="001D2002">
            <w:pPr>
              <w:spacing w:before="0" w:after="0"/>
              <w:rPr>
                <w:rFonts w:ascii="Arial Narrow" w:hAnsi="Arial Narrow" w:cstheme="minorHAnsi"/>
                <w:sz w:val="20"/>
                <w:szCs w:val="20"/>
              </w:rPr>
            </w:pPr>
            <w:r>
              <w:rPr>
                <w:rFonts w:ascii="Arial Narrow" w:hAnsi="Arial Narrow"/>
                <w:sz w:val="20"/>
                <w:szCs w:val="20"/>
                <w:lang w:val="mk-MK"/>
              </w:rPr>
              <w:t>СЗО</w:t>
            </w:r>
          </w:p>
        </w:tc>
        <w:tc>
          <w:tcPr>
            <w:tcW w:w="5351" w:type="dxa"/>
            <w:shd w:val="clear" w:color="auto" w:fill="auto"/>
            <w:noWrap/>
          </w:tcPr>
          <w:p w14:paraId="5979F16D" w14:textId="04CD0A96" w:rsidR="001D2002" w:rsidRPr="00625C20" w:rsidRDefault="001D2002" w:rsidP="001D2002">
            <w:pPr>
              <w:spacing w:before="0" w:after="0"/>
              <w:rPr>
                <w:rFonts w:ascii="Arial Narrow" w:hAnsi="Arial Narrow" w:cstheme="minorHAnsi"/>
                <w:sz w:val="20"/>
                <w:szCs w:val="20"/>
              </w:rPr>
            </w:pPr>
            <w:r>
              <w:rPr>
                <w:rFonts w:ascii="Arial Narrow" w:hAnsi="Arial Narrow"/>
                <w:sz w:val="20"/>
                <w:szCs w:val="20"/>
                <w:lang w:val="mk-MK"/>
              </w:rPr>
              <w:t>Светска Здравствена Организација</w:t>
            </w:r>
          </w:p>
        </w:tc>
      </w:tr>
      <w:tr w:rsidR="001D2002" w:rsidRPr="00325331" w14:paraId="15231F3F" w14:textId="77777777" w:rsidTr="00EC067A">
        <w:trPr>
          <w:trHeight w:val="53"/>
        </w:trPr>
        <w:tc>
          <w:tcPr>
            <w:tcW w:w="1590" w:type="dxa"/>
            <w:shd w:val="clear" w:color="auto" w:fill="auto"/>
            <w:noWrap/>
          </w:tcPr>
          <w:p w14:paraId="5FC76D15" w14:textId="4A1D593E" w:rsidR="001D2002" w:rsidRPr="00625C20" w:rsidRDefault="001D2002" w:rsidP="001D2002">
            <w:pPr>
              <w:spacing w:before="0" w:after="0"/>
              <w:rPr>
                <w:rFonts w:ascii="Arial Narrow" w:hAnsi="Arial Narrow"/>
                <w:sz w:val="20"/>
                <w:szCs w:val="20"/>
              </w:rPr>
            </w:pPr>
            <w:r>
              <w:rPr>
                <w:rFonts w:ascii="Arial Narrow" w:hAnsi="Arial Narrow" w:cstheme="minorHAnsi"/>
                <w:sz w:val="20"/>
                <w:szCs w:val="20"/>
                <w:lang w:val="mk-MK"/>
              </w:rPr>
              <w:t>ОВЖС</w:t>
            </w:r>
          </w:p>
        </w:tc>
        <w:tc>
          <w:tcPr>
            <w:tcW w:w="5351" w:type="dxa"/>
            <w:shd w:val="clear" w:color="auto" w:fill="auto"/>
            <w:noWrap/>
          </w:tcPr>
          <w:p w14:paraId="00B0AE80" w14:textId="7C74AB04" w:rsidR="001D2002" w:rsidRPr="00625C20" w:rsidRDefault="001D2002" w:rsidP="001D2002">
            <w:pPr>
              <w:spacing w:before="0" w:after="0"/>
              <w:rPr>
                <w:rFonts w:ascii="Arial Narrow" w:hAnsi="Arial Narrow"/>
                <w:sz w:val="20"/>
                <w:szCs w:val="20"/>
              </w:rPr>
            </w:pPr>
            <w:r w:rsidRPr="008C5B20">
              <w:rPr>
                <w:rFonts w:ascii="Arial Narrow" w:hAnsi="Arial Narrow" w:cstheme="minorHAnsi"/>
                <w:sz w:val="20"/>
                <w:szCs w:val="20"/>
                <w:lang w:val="mk-MK"/>
              </w:rPr>
              <w:t>Оцена на влијанието на животната средина</w:t>
            </w:r>
          </w:p>
        </w:tc>
      </w:tr>
    </w:tbl>
    <w:p w14:paraId="6749A356" w14:textId="77777777" w:rsidR="00963FA1" w:rsidRPr="00325331" w:rsidRDefault="00963FA1" w:rsidP="00061A24">
      <w:pPr>
        <w:rPr>
          <w:rFonts w:ascii="Arial Narrow" w:hAnsi="Arial Narrow" w:cs="Arial"/>
        </w:rPr>
        <w:sectPr w:rsidR="00963FA1" w:rsidRPr="00325331" w:rsidSect="00CE7CAE">
          <w:headerReference w:type="default" r:id="rId14"/>
          <w:footerReference w:type="default" r:id="rId15"/>
          <w:footerReference w:type="first" r:id="rId16"/>
          <w:pgSz w:w="11906" w:h="16838" w:code="9"/>
          <w:pgMar w:top="1440" w:right="1440" w:bottom="1440" w:left="1440" w:header="708" w:footer="708" w:gutter="0"/>
          <w:pgNumType w:start="0"/>
          <w:cols w:space="708"/>
          <w:titlePg/>
          <w:docGrid w:linePitch="360"/>
        </w:sectPr>
      </w:pPr>
    </w:p>
    <w:p w14:paraId="0F0C00BF" w14:textId="3FD98A3F" w:rsidR="00061A24" w:rsidRPr="00325331" w:rsidRDefault="00F73F07" w:rsidP="00CE5C53">
      <w:pPr>
        <w:pStyle w:val="Heading1"/>
        <w:numPr>
          <w:ilvl w:val="0"/>
          <w:numId w:val="1"/>
        </w:numPr>
        <w:rPr>
          <w:rFonts w:ascii="Arial Narrow" w:hAnsi="Arial Narrow" w:cs="Arial"/>
          <w:sz w:val="22"/>
          <w:szCs w:val="22"/>
        </w:rPr>
      </w:pPr>
      <w:bookmarkStart w:id="5" w:name="_Toc139898353"/>
      <w:r>
        <w:rPr>
          <w:rFonts w:ascii="Arial Narrow" w:hAnsi="Arial Narrow" w:cs="Arial"/>
          <w:sz w:val="22"/>
          <w:szCs w:val="22"/>
          <w:lang w:val="mk-MK"/>
        </w:rPr>
        <w:lastRenderedPageBreak/>
        <w:t>ВОВЕД</w:t>
      </w:r>
      <w:bookmarkEnd w:id="5"/>
    </w:p>
    <w:p w14:paraId="4E8FCEB9" w14:textId="77777777" w:rsidR="00F73F07" w:rsidRPr="00F73F07" w:rsidRDefault="00F73F07" w:rsidP="00F73F07">
      <w:pPr>
        <w:ind w:firstLine="576"/>
        <w:rPr>
          <w:rFonts w:ascii="Arial Narrow" w:hAnsi="Arial Narrow" w:cstheme="minorBidi"/>
          <w:lang w:val="mk-MK"/>
        </w:rPr>
      </w:pPr>
      <w:r w:rsidRPr="00F73F07">
        <w:rPr>
          <w:rFonts w:ascii="Arial Narrow" w:hAnsi="Arial Narrow" w:cstheme="minorBidi"/>
          <w:lang w:val="mk-MK"/>
        </w:rPr>
        <w:t>Транспортниот сектор во Република Северна Македонија се одликува со лоша состојба на локалната патна мрежа, незадоволително ниво на финансирање за одржување на патиштата, ниски меѓународни инвестиции во секторот транспорт (локална патна мрежа) итн. Ваквата лоша состојба на локалните патишта е резултат на недостатокот на финансиски капацитет на локалната самоуправа, што се разликува од регион до регион во земјата. Некои од локалните патишта во руралните средини се во неприфатлива состојба, без пристап до болниците, училиштата и маркетите, така што ова прашање носи и социјални проблеми.</w:t>
      </w:r>
    </w:p>
    <w:p w14:paraId="2CA9BE25" w14:textId="77777777" w:rsidR="00F73F07" w:rsidRPr="00F73F07" w:rsidRDefault="00F73F07" w:rsidP="00F73F07">
      <w:pPr>
        <w:ind w:firstLine="576"/>
        <w:rPr>
          <w:rFonts w:ascii="Arial Narrow" w:hAnsi="Arial Narrow" w:cstheme="minorBidi"/>
          <w:lang w:val="mk-MK"/>
        </w:rPr>
      </w:pPr>
      <w:r w:rsidRPr="00F73F07">
        <w:rPr>
          <w:rFonts w:ascii="Arial Narrow" w:hAnsi="Arial Narrow" w:cstheme="minorBidi"/>
          <w:lang w:val="mk-MK"/>
        </w:rPr>
        <w:t>Со цел да се поддржат општините во земјата со инвестиција од 70 милиони евра обезбедена од Светската банка, Министерството за транспорт и врски ќе го спроведе Проектот за поврзување на локалните патишта (ППЛП), најмногу како санација / реконструкција на постојната локална патна инфраструктура (урбани/рурални улици, регионални и локални патишта), поставување пешачки патеки, улично осветлување, поставување одводнување и градење капацитет на општинскиот персонал.</w:t>
      </w:r>
    </w:p>
    <w:p w14:paraId="01EB92EB" w14:textId="08049339" w:rsidR="00F73F07" w:rsidRPr="00131D04" w:rsidRDefault="00F73F07" w:rsidP="00F73F07">
      <w:pPr>
        <w:ind w:firstLine="576"/>
        <w:rPr>
          <w:rFonts w:ascii="Arial Narrow" w:hAnsi="Arial Narrow" w:cs="Arial"/>
          <w:lang w:val="mk-MK"/>
        </w:rPr>
      </w:pPr>
      <w:r>
        <w:rPr>
          <w:rFonts w:ascii="Arial Narrow" w:hAnsi="Arial Narrow" w:cs="Arial"/>
          <w:lang w:val="mk-MK"/>
        </w:rPr>
        <w:t xml:space="preserve">Според националното законодавство надградбата спаѓа во поглавје </w:t>
      </w:r>
      <w:r w:rsidRPr="00A83790">
        <w:rPr>
          <w:rFonts w:ascii="Arial Narrow" w:hAnsi="Arial Narrow" w:cs="Arial"/>
          <w:lang w:val="mk-MK"/>
        </w:rPr>
        <w:t xml:space="preserve">X </w:t>
      </w:r>
      <w:r w:rsidR="00131D04" w:rsidRPr="00A83790">
        <w:rPr>
          <w:rFonts w:ascii="Arial Narrow" w:hAnsi="Arial Narrow" w:cs="Arial"/>
          <w:lang w:val="mk-MK"/>
        </w:rPr>
        <w:t>–</w:t>
      </w:r>
      <w:r w:rsidRPr="00A83790">
        <w:rPr>
          <w:rFonts w:ascii="Arial Narrow" w:hAnsi="Arial Narrow" w:cs="Arial"/>
          <w:lang w:val="mk-MK"/>
        </w:rPr>
        <w:t xml:space="preserve"> </w:t>
      </w:r>
      <w:r>
        <w:rPr>
          <w:rFonts w:ascii="Arial Narrow" w:hAnsi="Arial Narrow" w:cs="Arial"/>
          <w:lang w:val="mk-MK"/>
        </w:rPr>
        <w:t>Инфраст</w:t>
      </w:r>
      <w:r w:rsidR="00131D04">
        <w:rPr>
          <w:rFonts w:ascii="Arial Narrow" w:hAnsi="Arial Narrow" w:cs="Arial"/>
          <w:lang w:val="mk-MK"/>
        </w:rPr>
        <w:t xml:space="preserve">руктурни проекти, точка 2 Надградба на локални патишта, за што </w:t>
      </w:r>
      <w:r w:rsidR="008154BA">
        <w:rPr>
          <w:rFonts w:ascii="Arial Narrow" w:hAnsi="Arial Narrow" w:cs="Arial"/>
          <w:lang w:val="mk-MK"/>
        </w:rPr>
        <w:t>е</w:t>
      </w:r>
      <w:r w:rsidR="00131D04">
        <w:rPr>
          <w:rFonts w:ascii="Arial Narrow" w:hAnsi="Arial Narrow" w:cs="Arial"/>
          <w:lang w:val="mk-MK"/>
        </w:rPr>
        <w:t xml:space="preserve"> </w:t>
      </w:r>
      <w:r w:rsidR="008154BA">
        <w:rPr>
          <w:rFonts w:ascii="Arial Narrow" w:hAnsi="Arial Narrow" w:cs="Arial"/>
          <w:lang w:val="mk-MK"/>
        </w:rPr>
        <w:t>изработе</w:t>
      </w:r>
      <w:r w:rsidR="00131D04">
        <w:rPr>
          <w:rFonts w:ascii="Arial Narrow" w:hAnsi="Arial Narrow" w:cs="Arial"/>
          <w:lang w:val="mk-MK"/>
        </w:rPr>
        <w:t>н Елаборат за заштита на животна средина</w:t>
      </w:r>
      <w:r w:rsidR="001662A3">
        <w:rPr>
          <w:rFonts w:ascii="Arial Narrow" w:hAnsi="Arial Narrow" w:cs="Arial"/>
          <w:lang w:val="mk-MK"/>
        </w:rPr>
        <w:t xml:space="preserve"> за </w:t>
      </w:r>
      <w:r w:rsidR="000F2C3A" w:rsidRPr="000F2C3A">
        <w:rPr>
          <w:rFonts w:ascii="Arial Narrow" w:hAnsi="Arial Narrow" w:cs="Arial"/>
          <w:lang w:val="mk-MK"/>
        </w:rPr>
        <w:t>Реконструкција на локалната улица „Коча Миленку“ и дел од локалната улица „Манчу Матак“, во град Крушево, Општина Крушево</w:t>
      </w:r>
      <w:r w:rsidR="001662A3">
        <w:rPr>
          <w:rFonts w:ascii="Arial Narrow" w:hAnsi="Arial Narrow" w:cs="Arial"/>
          <w:lang w:val="mk-MK"/>
        </w:rPr>
        <w:t xml:space="preserve">. Елаборатот за заштита на животна средина за проектот </w:t>
      </w:r>
      <w:r w:rsidR="000F2C3A" w:rsidRPr="0091691A">
        <w:rPr>
          <w:rFonts w:ascii="Arial Narrow" w:hAnsi="Arial Narrow" w:cs="Arial"/>
          <w:u w:val="single"/>
          <w:lang w:val="mk-MK"/>
        </w:rPr>
        <w:t>Реконструкција на локалната улица „Коча Миленку“ и дел од локалната улица „Манчу Матак“, во град Крушево</w:t>
      </w:r>
      <w:r w:rsidR="000F2C3A" w:rsidRPr="000F2C3A">
        <w:rPr>
          <w:rFonts w:ascii="Arial Narrow" w:hAnsi="Arial Narrow" w:cs="Arial"/>
          <w:lang w:val="mk-MK"/>
        </w:rPr>
        <w:t>, Општина Крушево</w:t>
      </w:r>
      <w:r w:rsidR="000F2C3A">
        <w:rPr>
          <w:rFonts w:ascii="Arial Narrow" w:hAnsi="Arial Narrow" w:cs="Arial"/>
          <w:lang w:val="mk-MK"/>
        </w:rPr>
        <w:t xml:space="preserve"> </w:t>
      </w:r>
      <w:r w:rsidR="001662A3">
        <w:rPr>
          <w:rFonts w:ascii="Arial Narrow" w:hAnsi="Arial Narrow" w:cs="Arial"/>
          <w:lang w:val="mk-MK"/>
        </w:rPr>
        <w:t xml:space="preserve">е изработен во </w:t>
      </w:r>
      <w:r w:rsidR="000F2C3A">
        <w:rPr>
          <w:rFonts w:ascii="Arial Narrow" w:hAnsi="Arial Narrow" w:cs="Arial"/>
          <w:lang w:val="mk-MK"/>
        </w:rPr>
        <w:t>септември</w:t>
      </w:r>
      <w:r w:rsidR="001662A3">
        <w:rPr>
          <w:rFonts w:ascii="Arial Narrow" w:hAnsi="Arial Narrow" w:cs="Arial"/>
          <w:lang w:val="mk-MK"/>
        </w:rPr>
        <w:t xml:space="preserve"> 20</w:t>
      </w:r>
      <w:r w:rsidR="000F2C3A">
        <w:rPr>
          <w:rFonts w:ascii="Arial Narrow" w:hAnsi="Arial Narrow" w:cs="Arial"/>
          <w:lang w:val="mk-MK"/>
        </w:rPr>
        <w:t xml:space="preserve">18 </w:t>
      </w:r>
      <w:r w:rsidR="001662A3">
        <w:rPr>
          <w:rFonts w:ascii="Arial Narrow" w:hAnsi="Arial Narrow" w:cs="Arial"/>
          <w:lang w:val="mk-MK"/>
        </w:rPr>
        <w:t xml:space="preserve">година од страна на </w:t>
      </w:r>
      <w:r w:rsidR="000F2C3A" w:rsidRPr="000F2C3A">
        <w:rPr>
          <w:rFonts w:ascii="Arial Narrow" w:hAnsi="Arial Narrow" w:cs="Arial"/>
          <w:lang w:val="mk-MK"/>
        </w:rPr>
        <w:t>ГЕИНГ Кребс унд Кифер</w:t>
      </w:r>
      <w:r w:rsidR="001662A3">
        <w:rPr>
          <w:rFonts w:ascii="Arial Narrow" w:hAnsi="Arial Narrow" w:cs="Arial"/>
          <w:lang w:val="mk-MK"/>
        </w:rPr>
        <w:t xml:space="preserve"> </w:t>
      </w:r>
      <w:r w:rsidR="000F2C3A">
        <w:rPr>
          <w:rFonts w:ascii="Arial Narrow" w:hAnsi="Arial Narrow" w:cs="Arial"/>
          <w:lang w:val="mk-MK"/>
        </w:rPr>
        <w:t>Скопје</w:t>
      </w:r>
      <w:r w:rsidR="001662A3">
        <w:rPr>
          <w:rFonts w:ascii="Arial Narrow" w:hAnsi="Arial Narrow" w:cs="Arial"/>
          <w:lang w:val="mk-MK"/>
        </w:rPr>
        <w:t xml:space="preserve">, а Решението за одобрување на Елаборатот е издадено на </w:t>
      </w:r>
      <w:r w:rsidR="00E17369">
        <w:rPr>
          <w:rFonts w:ascii="Arial Narrow" w:hAnsi="Arial Narrow" w:cs="Arial"/>
          <w:lang w:val="mk-MK"/>
        </w:rPr>
        <w:t>10</w:t>
      </w:r>
      <w:r w:rsidR="001662A3">
        <w:rPr>
          <w:rFonts w:ascii="Arial Narrow" w:hAnsi="Arial Narrow" w:cs="Arial"/>
          <w:lang w:val="mk-MK"/>
        </w:rPr>
        <w:t>.</w:t>
      </w:r>
      <w:r w:rsidR="00E17369">
        <w:rPr>
          <w:rFonts w:ascii="Arial Narrow" w:hAnsi="Arial Narrow" w:cs="Arial"/>
          <w:lang w:val="mk-MK"/>
        </w:rPr>
        <w:t>0</w:t>
      </w:r>
      <w:r w:rsidR="001662A3">
        <w:rPr>
          <w:rFonts w:ascii="Arial Narrow" w:hAnsi="Arial Narrow" w:cs="Arial"/>
          <w:lang w:val="mk-MK"/>
        </w:rPr>
        <w:t>2.20</w:t>
      </w:r>
      <w:r w:rsidR="00E17369">
        <w:rPr>
          <w:rFonts w:ascii="Arial Narrow" w:hAnsi="Arial Narrow" w:cs="Arial"/>
          <w:lang w:val="mk-MK"/>
        </w:rPr>
        <w:t>20</w:t>
      </w:r>
      <w:r w:rsidR="001662A3">
        <w:rPr>
          <w:rFonts w:ascii="Arial Narrow" w:hAnsi="Arial Narrow" w:cs="Arial"/>
          <w:lang w:val="mk-MK"/>
        </w:rPr>
        <w:t xml:space="preserve"> година со број на решение </w:t>
      </w:r>
      <w:r w:rsidR="00E17369">
        <w:rPr>
          <w:rFonts w:ascii="Arial Narrow" w:hAnsi="Arial Narrow" w:cs="Arial"/>
          <w:lang w:val="mk-MK"/>
        </w:rPr>
        <w:t>11</w:t>
      </w:r>
      <w:r w:rsidR="001662A3">
        <w:rPr>
          <w:rFonts w:ascii="Arial Narrow" w:hAnsi="Arial Narrow" w:cs="Arial"/>
          <w:lang w:val="mk-MK"/>
        </w:rPr>
        <w:t>-</w:t>
      </w:r>
      <w:r w:rsidR="00E17369">
        <w:rPr>
          <w:rFonts w:ascii="Arial Narrow" w:hAnsi="Arial Narrow" w:cs="Arial"/>
          <w:lang w:val="mk-MK"/>
        </w:rPr>
        <w:t>402/2</w:t>
      </w:r>
      <w:r w:rsidR="001662A3">
        <w:rPr>
          <w:rFonts w:ascii="Arial Narrow" w:hAnsi="Arial Narrow" w:cs="Arial"/>
          <w:lang w:val="mk-MK"/>
        </w:rPr>
        <w:t xml:space="preserve">. </w:t>
      </w:r>
      <w:r w:rsidR="00131D04">
        <w:rPr>
          <w:rFonts w:ascii="Arial Narrow" w:hAnsi="Arial Narrow" w:cs="Arial"/>
          <w:lang w:val="mk-MK"/>
        </w:rPr>
        <w:t xml:space="preserve"> </w:t>
      </w:r>
    </w:p>
    <w:p w14:paraId="1D993434" w14:textId="07761B07" w:rsidR="00C059EC" w:rsidRPr="00A83790" w:rsidRDefault="001662A3" w:rsidP="2C55AFDE">
      <w:pPr>
        <w:ind w:firstLine="576"/>
        <w:rPr>
          <w:rFonts w:ascii="Arial Narrow" w:hAnsi="Arial Narrow" w:cs="Arial"/>
          <w:lang w:val="mk-MK"/>
        </w:rPr>
      </w:pPr>
      <w:r w:rsidRPr="00AC76BF">
        <w:rPr>
          <w:rFonts w:ascii="Arial Narrow" w:eastAsiaTheme="majorEastAsia" w:hAnsi="Arial Narrow" w:cs="Arial"/>
          <w:lang w:val="mk-MK"/>
        </w:rPr>
        <w:t>Елаборатот за заштита на животна средина се подготвува во согласност со член 24 од Законот за животна средина (Службен весник на Република Македонија бр. 53/05, 81/05, 24/07, 159/08, 83/09, 48/10, 124/10, 51/11, 123/12, 93/13, 187/13, 42/14, 44/15, 129/15, 192/15, 39/16, 99/18) и Правилникот за формата и содржина на Елаборатот за заштита на животната средина во согласност со видовите активности за кои се подготвува извештајот, како и во согласност со субјектите што ја вршат дејноста и обемот на работите што ги вршат правните и физичките лица, постапката за нивно одобрување, како и начинот на водење на регистарот на одобрени извештаи (Службен Весник на РМ бр. 44/13, 111/14</w:t>
      </w:r>
      <w:r w:rsidRPr="00AC76BF">
        <w:rPr>
          <w:rFonts w:ascii="Arial Narrow" w:hAnsi="Arial Narrow" w:cs="Arial"/>
          <w:lang w:val="mk-MK"/>
        </w:rPr>
        <w:t>).</w:t>
      </w:r>
    </w:p>
    <w:p w14:paraId="118DECD0" w14:textId="2FA5AAFD" w:rsidR="001662A3" w:rsidRPr="001662A3" w:rsidRDefault="001662A3" w:rsidP="00C535A9">
      <w:pPr>
        <w:ind w:firstLine="576"/>
        <w:rPr>
          <w:rFonts w:ascii="Arial Narrow" w:hAnsi="Arial Narrow" w:cs="Arial"/>
          <w:lang w:val="mk-MK"/>
        </w:rPr>
      </w:pPr>
      <w:r>
        <w:rPr>
          <w:rFonts w:ascii="Arial Narrow" w:hAnsi="Arial Narrow" w:cs="Arial"/>
          <w:lang w:val="mk-MK"/>
        </w:rPr>
        <w:t xml:space="preserve">Општина </w:t>
      </w:r>
      <w:r w:rsidR="001D1C85">
        <w:rPr>
          <w:rFonts w:ascii="Arial Narrow" w:hAnsi="Arial Narrow" w:cs="Arial"/>
          <w:lang w:val="mk-MK"/>
        </w:rPr>
        <w:t>Крушево</w:t>
      </w:r>
      <w:r>
        <w:rPr>
          <w:rFonts w:ascii="Arial Narrow" w:hAnsi="Arial Narrow" w:cs="Arial"/>
          <w:lang w:val="mk-MK"/>
        </w:rPr>
        <w:t xml:space="preserve"> испрати копија од Елаборатот за животна средина заедно со Решението за одобрување и останати технички документи до Министерство за транспорт и врски.</w:t>
      </w:r>
    </w:p>
    <w:p w14:paraId="3B16D622" w14:textId="359DBC7E" w:rsidR="00D60BDA" w:rsidRPr="00A83790" w:rsidRDefault="001662A3" w:rsidP="00D04A74">
      <w:pPr>
        <w:ind w:firstLine="576"/>
        <w:rPr>
          <w:rFonts w:ascii="Arial Narrow" w:hAnsi="Arial Narrow" w:cs="Arial"/>
          <w:lang w:val="mk-MK"/>
        </w:rPr>
      </w:pPr>
      <w:r w:rsidRPr="00D03165">
        <w:rPr>
          <w:rFonts w:ascii="Arial Narrow" w:hAnsi="Arial Narrow" w:cs="Arial"/>
          <w:lang w:val="mk-MK"/>
        </w:rPr>
        <w:t>Со цел решавање на потенцијалните проблеми во животната средина и социјалните активности на Проектот, во согласност со стандардите на Светската банка за животна средина и социјални аспекти, Рамката за управување со животната средина и социјални аспекти  (РУЖССА) беше подготвена за целиот проект за ППЛП во септември / октомври 2019 година. РУЖССА се користи, како најсоодветна алатка за адресирање на животната средина и социјалните аспекти на под-проектите утврдени во текот на подготовката и спроведувањето на проектите.</w:t>
      </w:r>
      <w:r w:rsidR="006951A5" w:rsidRPr="00A83790">
        <w:rPr>
          <w:rFonts w:ascii="Arial Narrow" w:hAnsi="Arial Narrow" w:cs="Arial"/>
          <w:lang w:val="mk-MK"/>
        </w:rPr>
        <w:t xml:space="preserve"> </w:t>
      </w:r>
    </w:p>
    <w:p w14:paraId="2264EEB3" w14:textId="38E15641" w:rsidR="001662A3" w:rsidRPr="001662A3" w:rsidRDefault="001662A3" w:rsidP="00D04A74">
      <w:pPr>
        <w:ind w:firstLine="576"/>
        <w:rPr>
          <w:rStyle w:val="tlid-translation"/>
          <w:rFonts w:ascii="Arial Narrow" w:eastAsiaTheme="majorEastAsia" w:hAnsi="Arial Narrow" w:cs="Arial"/>
          <w:lang w:val="mk-MK"/>
        </w:rPr>
      </w:pPr>
      <w:r>
        <w:rPr>
          <w:rStyle w:val="tlid-translation"/>
          <w:rFonts w:ascii="Arial Narrow" w:eastAsiaTheme="majorEastAsia" w:hAnsi="Arial Narrow" w:cs="Arial"/>
          <w:lang w:val="mk-MK"/>
        </w:rPr>
        <w:t xml:space="preserve">Под-проектите имаат за цел да ја подобрат патната инфраструктура и комуникацијата низ Општината </w:t>
      </w:r>
      <w:r w:rsidR="001D1C85">
        <w:rPr>
          <w:rStyle w:val="tlid-translation"/>
          <w:rFonts w:ascii="Arial Narrow" w:eastAsiaTheme="majorEastAsia" w:hAnsi="Arial Narrow" w:cs="Arial"/>
          <w:lang w:val="mk-MK"/>
        </w:rPr>
        <w:t>Крушево</w:t>
      </w:r>
      <w:r>
        <w:rPr>
          <w:rStyle w:val="tlid-translation"/>
          <w:rFonts w:ascii="Arial Narrow" w:eastAsiaTheme="majorEastAsia" w:hAnsi="Arial Narrow" w:cs="Arial"/>
          <w:lang w:val="mk-MK"/>
        </w:rPr>
        <w:t>. За овој под-проект</w:t>
      </w:r>
      <w:r w:rsidR="001D2E69">
        <w:rPr>
          <w:rStyle w:val="tlid-translation"/>
          <w:rFonts w:ascii="Arial Narrow" w:eastAsiaTheme="majorEastAsia" w:hAnsi="Arial Narrow" w:cs="Arial"/>
          <w:lang w:val="mk-MK"/>
        </w:rPr>
        <w:t xml:space="preserve"> е изработен Основен проект во кој се дефинираат активностите за надградба на локалниот пат, во согласност со барањата на Проектната задача дадена од Инвеститорот.</w:t>
      </w:r>
    </w:p>
    <w:p w14:paraId="521A8018" w14:textId="13AEC47F" w:rsidR="003D2030" w:rsidRPr="003D2030" w:rsidRDefault="003D2030" w:rsidP="00C535A9">
      <w:pPr>
        <w:ind w:firstLine="576"/>
        <w:rPr>
          <w:rFonts w:ascii="Arial Narrow" w:hAnsi="Arial Narrow" w:cs="Arial"/>
          <w:lang w:val="mk-MK"/>
        </w:rPr>
      </w:pPr>
      <w:r>
        <w:rPr>
          <w:rFonts w:ascii="Arial Narrow" w:hAnsi="Arial Narrow" w:cs="Arial"/>
          <w:lang w:val="mk-MK"/>
        </w:rPr>
        <w:t>Сегашната состојба на локалн</w:t>
      </w:r>
      <w:r w:rsidR="002B403B">
        <w:rPr>
          <w:rFonts w:ascii="Arial Narrow" w:hAnsi="Arial Narrow" w:cs="Arial"/>
          <w:lang w:val="mk-MK"/>
        </w:rPr>
        <w:t>ата улица</w:t>
      </w:r>
      <w:r>
        <w:rPr>
          <w:rFonts w:ascii="Arial Narrow" w:hAnsi="Arial Narrow" w:cs="Arial"/>
          <w:lang w:val="mk-MK"/>
        </w:rPr>
        <w:t xml:space="preserve"> </w:t>
      </w:r>
      <w:r w:rsidR="002B403B">
        <w:rPr>
          <w:rFonts w:ascii="Arial Narrow" w:hAnsi="Arial Narrow" w:cs="Arial"/>
          <w:lang w:val="mk-MK"/>
        </w:rPr>
        <w:t>„Коча Миленку“ и делот од локалната улица „Манчу Матак“</w:t>
      </w:r>
      <w:r>
        <w:rPr>
          <w:rFonts w:ascii="Arial Narrow" w:hAnsi="Arial Narrow" w:cs="Arial"/>
          <w:lang w:val="mk-MK"/>
        </w:rPr>
        <w:t xml:space="preserve"> во </w:t>
      </w:r>
      <w:r w:rsidR="002B403B">
        <w:rPr>
          <w:rFonts w:ascii="Arial Narrow" w:hAnsi="Arial Narrow" w:cs="Arial"/>
          <w:lang w:val="mk-MK"/>
        </w:rPr>
        <w:t>градот</w:t>
      </w:r>
      <w:r>
        <w:rPr>
          <w:rFonts w:ascii="Arial Narrow" w:hAnsi="Arial Narrow" w:cs="Arial"/>
          <w:lang w:val="mk-MK"/>
        </w:rPr>
        <w:t xml:space="preserve"> </w:t>
      </w:r>
      <w:r w:rsidR="002B403B">
        <w:rPr>
          <w:rFonts w:ascii="Arial Narrow" w:hAnsi="Arial Narrow" w:cs="Arial"/>
          <w:lang w:val="mk-MK"/>
        </w:rPr>
        <w:t xml:space="preserve">Крушево </w:t>
      </w:r>
      <w:r>
        <w:rPr>
          <w:rFonts w:ascii="Arial Narrow" w:hAnsi="Arial Narrow" w:cs="Arial"/>
          <w:lang w:val="mk-MK"/>
        </w:rPr>
        <w:t xml:space="preserve">во Општина </w:t>
      </w:r>
      <w:r w:rsidR="002B403B">
        <w:rPr>
          <w:rFonts w:ascii="Arial Narrow" w:hAnsi="Arial Narrow" w:cs="Arial"/>
          <w:lang w:val="mk-MK"/>
        </w:rPr>
        <w:t xml:space="preserve">Крушево </w:t>
      </w:r>
      <w:r>
        <w:rPr>
          <w:rFonts w:ascii="Arial Narrow" w:hAnsi="Arial Narrow" w:cs="Arial"/>
          <w:lang w:val="mk-MK"/>
        </w:rPr>
        <w:t xml:space="preserve">на кој ќе се врши </w:t>
      </w:r>
      <w:r w:rsidR="002B403B">
        <w:rPr>
          <w:rFonts w:ascii="Arial Narrow" w:hAnsi="Arial Narrow" w:cs="Arial"/>
          <w:lang w:val="mk-MK"/>
        </w:rPr>
        <w:t>реконструкција</w:t>
      </w:r>
      <w:r>
        <w:rPr>
          <w:rFonts w:ascii="Arial Narrow" w:hAnsi="Arial Narrow" w:cs="Arial"/>
          <w:lang w:val="mk-MK"/>
        </w:rPr>
        <w:t>, претставува</w:t>
      </w:r>
      <w:r w:rsidR="002B403B" w:rsidRPr="002B403B">
        <w:rPr>
          <w:rFonts w:ascii="Arial Narrow" w:hAnsi="Arial Narrow" w:cs="Arial"/>
          <w:lang w:val="mk-MK"/>
        </w:rPr>
        <w:t xml:space="preserve"> постоечка локална улица во лоша состојба со видливи оштетувања </w:t>
      </w:r>
      <w:r w:rsidR="002B403B">
        <w:rPr>
          <w:rFonts w:ascii="Arial Narrow" w:hAnsi="Arial Narrow" w:cs="Arial"/>
          <w:lang w:val="mk-MK"/>
        </w:rPr>
        <w:t>од тип на</w:t>
      </w:r>
      <w:r w:rsidR="002B403B" w:rsidRPr="002B403B">
        <w:rPr>
          <w:rFonts w:ascii="Arial Narrow" w:hAnsi="Arial Narrow" w:cs="Arial"/>
          <w:lang w:val="mk-MK"/>
        </w:rPr>
        <w:t xml:space="preserve"> дупки</w:t>
      </w:r>
      <w:r w:rsidR="002B403B">
        <w:rPr>
          <w:rFonts w:ascii="Arial Narrow" w:hAnsi="Arial Narrow" w:cs="Arial"/>
          <w:lang w:val="mk-MK"/>
        </w:rPr>
        <w:t xml:space="preserve"> </w:t>
      </w:r>
      <w:r w:rsidR="002B403B" w:rsidRPr="002B403B">
        <w:rPr>
          <w:rFonts w:ascii="Arial Narrow" w:hAnsi="Arial Narrow" w:cs="Arial"/>
          <w:lang w:val="mk-MK"/>
        </w:rPr>
        <w:t>и надолжните и попречни пукнатини.</w:t>
      </w:r>
    </w:p>
    <w:p w14:paraId="1560C5AC" w14:textId="350861B5" w:rsidR="003D2030" w:rsidRPr="003D2030" w:rsidRDefault="003D2030" w:rsidP="004045C7">
      <w:pPr>
        <w:ind w:firstLine="576"/>
        <w:rPr>
          <w:rFonts w:ascii="Arial Narrow" w:hAnsi="Arial Narrow" w:cs="Arial"/>
          <w:lang w:val="mk-MK"/>
        </w:rPr>
      </w:pPr>
      <w:r>
        <w:rPr>
          <w:rFonts w:ascii="Arial Narrow" w:hAnsi="Arial Narrow" w:cs="Arial"/>
          <w:lang w:val="mk-MK"/>
        </w:rPr>
        <w:t xml:space="preserve">Вкупната должина на </w:t>
      </w:r>
      <w:r w:rsidR="0059174F">
        <w:rPr>
          <w:rFonts w:ascii="Arial Narrow" w:hAnsi="Arial Narrow" w:cs="Arial"/>
          <w:lang w:val="mk-MK"/>
        </w:rPr>
        <w:t>локалната улица „Коча Миленку“ и делот од локалната улица „Манчу Матак“</w:t>
      </w:r>
      <w:r>
        <w:rPr>
          <w:rFonts w:ascii="Arial Narrow" w:hAnsi="Arial Narrow" w:cs="Arial"/>
          <w:lang w:val="mk-MK"/>
        </w:rPr>
        <w:t xml:space="preserve"> во </w:t>
      </w:r>
      <w:r w:rsidR="0059174F">
        <w:rPr>
          <w:rFonts w:ascii="Arial Narrow" w:hAnsi="Arial Narrow" w:cs="Arial"/>
          <w:lang w:val="mk-MK"/>
        </w:rPr>
        <w:t>градот</w:t>
      </w:r>
      <w:r>
        <w:rPr>
          <w:rFonts w:ascii="Arial Narrow" w:hAnsi="Arial Narrow" w:cs="Arial"/>
          <w:lang w:val="mk-MK"/>
        </w:rPr>
        <w:t xml:space="preserve"> </w:t>
      </w:r>
      <w:r w:rsidR="0059174F">
        <w:rPr>
          <w:rFonts w:ascii="Arial Narrow" w:hAnsi="Arial Narrow" w:cs="Arial"/>
          <w:lang w:val="mk-MK"/>
        </w:rPr>
        <w:t xml:space="preserve">Крушево </w:t>
      </w:r>
      <w:r>
        <w:rPr>
          <w:rFonts w:ascii="Arial Narrow" w:hAnsi="Arial Narrow" w:cs="Arial"/>
          <w:lang w:val="mk-MK"/>
        </w:rPr>
        <w:t xml:space="preserve">во Општина </w:t>
      </w:r>
      <w:r w:rsidR="0059174F">
        <w:rPr>
          <w:rFonts w:ascii="Arial Narrow" w:hAnsi="Arial Narrow" w:cs="Arial"/>
          <w:lang w:val="mk-MK"/>
        </w:rPr>
        <w:t xml:space="preserve">Крушево </w:t>
      </w:r>
      <w:r>
        <w:rPr>
          <w:rFonts w:ascii="Arial Narrow" w:hAnsi="Arial Narrow" w:cs="Arial"/>
          <w:lang w:val="mk-MK"/>
        </w:rPr>
        <w:t xml:space="preserve">изнесува </w:t>
      </w:r>
      <w:r w:rsidR="0059174F">
        <w:rPr>
          <w:rFonts w:ascii="Arial Narrow" w:hAnsi="Arial Narrow" w:cs="Arial"/>
          <w:lang w:val="mk-MK"/>
        </w:rPr>
        <w:t xml:space="preserve">889 </w:t>
      </w:r>
      <w:r w:rsidRPr="00A83790">
        <w:rPr>
          <w:rFonts w:ascii="Arial Narrow" w:hAnsi="Arial Narrow" w:cs="Arial"/>
          <w:lang w:val="mk-MK"/>
        </w:rPr>
        <w:t xml:space="preserve">m. </w:t>
      </w:r>
      <w:r w:rsidR="00CC22DF" w:rsidRPr="00CC22DF">
        <w:rPr>
          <w:rFonts w:ascii="Arial Narrow" w:hAnsi="Arial Narrow" w:cs="Arial"/>
          <w:lang w:val="mk-MK"/>
        </w:rPr>
        <w:t>Локалната улица „Коча Миленку“ и дел</w:t>
      </w:r>
      <w:r w:rsidR="00F55402">
        <w:rPr>
          <w:rFonts w:ascii="Arial Narrow" w:hAnsi="Arial Narrow" w:cs="Arial"/>
          <w:lang w:val="mk-MK"/>
        </w:rPr>
        <w:t>от</w:t>
      </w:r>
      <w:r w:rsidR="00CC22DF" w:rsidRPr="00CC22DF">
        <w:rPr>
          <w:rFonts w:ascii="Arial Narrow" w:hAnsi="Arial Narrow" w:cs="Arial"/>
          <w:lang w:val="mk-MK"/>
        </w:rPr>
        <w:t xml:space="preserve"> од локалната улица „Манчу Матак“ е планирано да се користат претежно </w:t>
      </w:r>
      <w:r w:rsidR="00F55402">
        <w:rPr>
          <w:rFonts w:ascii="Arial Narrow" w:hAnsi="Arial Narrow" w:cs="Arial"/>
          <w:lang w:val="mk-MK"/>
        </w:rPr>
        <w:t xml:space="preserve">од страна на </w:t>
      </w:r>
      <w:r w:rsidR="00CC22DF" w:rsidRPr="00CC22DF">
        <w:rPr>
          <w:rFonts w:ascii="Arial Narrow" w:hAnsi="Arial Narrow" w:cs="Arial"/>
          <w:lang w:val="mk-MK"/>
        </w:rPr>
        <w:t xml:space="preserve">лесни возила и автобуси кои превезуваат луѓе до хотелите „Монтана </w:t>
      </w:r>
      <w:r w:rsidR="00310A2B">
        <w:rPr>
          <w:rFonts w:ascii="Arial Narrow" w:hAnsi="Arial Narrow" w:cs="Arial"/>
          <w:lang w:val="mk-MK"/>
        </w:rPr>
        <w:t>П</w:t>
      </w:r>
      <w:r w:rsidR="00CC22DF" w:rsidRPr="00CC22DF">
        <w:rPr>
          <w:rFonts w:ascii="Arial Narrow" w:hAnsi="Arial Narrow" w:cs="Arial"/>
          <w:lang w:val="mk-MK"/>
        </w:rPr>
        <w:t xml:space="preserve">алас“ и „Панорама“ </w:t>
      </w:r>
      <w:r w:rsidR="00F55402">
        <w:rPr>
          <w:rFonts w:ascii="Arial Narrow" w:hAnsi="Arial Narrow" w:cs="Arial"/>
          <w:lang w:val="mk-MK"/>
        </w:rPr>
        <w:t xml:space="preserve">и </w:t>
      </w:r>
      <w:r w:rsidR="00CC22DF" w:rsidRPr="00CC22DF">
        <w:rPr>
          <w:rFonts w:ascii="Arial Narrow" w:hAnsi="Arial Narrow" w:cs="Arial"/>
          <w:lang w:val="mk-MK"/>
        </w:rPr>
        <w:t>во моментов минуваат низ градот Крушево.</w:t>
      </w:r>
      <w:r>
        <w:rPr>
          <w:rFonts w:ascii="Arial Narrow" w:hAnsi="Arial Narrow" w:cs="Arial"/>
          <w:lang w:val="mk-MK"/>
        </w:rPr>
        <w:t xml:space="preserve"> </w:t>
      </w:r>
    </w:p>
    <w:p w14:paraId="15650075" w14:textId="77777777" w:rsidR="00376437" w:rsidRDefault="00310A2B" w:rsidP="534A8CEB">
      <w:pPr>
        <w:ind w:firstLine="576"/>
        <w:contextualSpacing/>
        <w:rPr>
          <w:rFonts w:ascii="Arial Narrow" w:hAnsi="Arial Narrow" w:cstheme="minorBidi"/>
          <w:lang w:val="mk-MK" w:eastAsia="da-DK"/>
        </w:rPr>
      </w:pPr>
      <w:r w:rsidRPr="00310A2B">
        <w:rPr>
          <w:rFonts w:ascii="Arial Narrow" w:hAnsi="Arial Narrow" w:cstheme="minorBidi"/>
          <w:lang w:val="mk-MK" w:eastAsia="da-DK"/>
        </w:rPr>
        <w:lastRenderedPageBreak/>
        <w:t>Одводнувањето на улицата „Коча Миленку“ и на дел од улицата „Манчу Матак“ ќе се врши преку надолжните и попречните косини кои ќе ја насочуваат водата кон новопроектираните сливници. Овие сливници ќе бидат со широчина од 0,5 метри и ќе бидат поставени од двете страни на улицата, каде што е можно.</w:t>
      </w:r>
      <w:r>
        <w:rPr>
          <w:rFonts w:ascii="Arial Narrow" w:hAnsi="Arial Narrow" w:cstheme="minorBidi"/>
          <w:lang w:val="mk-MK" w:eastAsia="da-DK"/>
        </w:rPr>
        <w:t xml:space="preserve"> </w:t>
      </w:r>
    </w:p>
    <w:p w14:paraId="55F0E2E1" w14:textId="4A8840E5" w:rsidR="003D2030" w:rsidRPr="003D2030" w:rsidRDefault="002A7608" w:rsidP="534A8CEB">
      <w:pPr>
        <w:ind w:firstLine="576"/>
        <w:contextualSpacing/>
        <w:rPr>
          <w:rFonts w:ascii="Arial Narrow" w:hAnsi="Arial Narrow" w:cs="Arial"/>
          <w:lang w:val="mk-MK"/>
        </w:rPr>
      </w:pPr>
      <w:r>
        <w:rPr>
          <w:rFonts w:ascii="Arial Narrow" w:hAnsi="Arial Narrow" w:cs="Arial"/>
          <w:lang w:val="mk-MK"/>
        </w:rPr>
        <w:t>Потребно е п</w:t>
      </w:r>
      <w:r w:rsidR="003D2030">
        <w:rPr>
          <w:rFonts w:ascii="Arial Narrow" w:hAnsi="Arial Narrow" w:cs="Arial"/>
          <w:lang w:val="mk-MK"/>
        </w:rPr>
        <w:t>роектн</w:t>
      </w:r>
      <w:r w:rsidR="00376437">
        <w:rPr>
          <w:rFonts w:ascii="Arial Narrow" w:hAnsi="Arial Narrow" w:cs="Arial"/>
          <w:lang w:val="mk-MK"/>
        </w:rPr>
        <w:t>ите улици</w:t>
      </w:r>
      <w:r w:rsidR="003D2030">
        <w:rPr>
          <w:rFonts w:ascii="Arial Narrow" w:hAnsi="Arial Narrow" w:cs="Arial"/>
          <w:lang w:val="mk-MK"/>
        </w:rPr>
        <w:t xml:space="preserve"> е да бид</w:t>
      </w:r>
      <w:r w:rsidR="00376437">
        <w:rPr>
          <w:rFonts w:ascii="Arial Narrow" w:hAnsi="Arial Narrow" w:cs="Arial"/>
          <w:lang w:val="mk-MK"/>
        </w:rPr>
        <w:t>ат</w:t>
      </w:r>
      <w:r w:rsidR="003D2030">
        <w:rPr>
          <w:rFonts w:ascii="Arial Narrow" w:hAnsi="Arial Narrow" w:cs="Arial"/>
          <w:lang w:val="mk-MK"/>
        </w:rPr>
        <w:t xml:space="preserve"> означен</w:t>
      </w:r>
      <w:r w:rsidR="00376437">
        <w:rPr>
          <w:rFonts w:ascii="Arial Narrow" w:hAnsi="Arial Narrow" w:cs="Arial"/>
          <w:lang w:val="mk-MK"/>
        </w:rPr>
        <w:t>и</w:t>
      </w:r>
      <w:r w:rsidR="003D2030">
        <w:rPr>
          <w:rFonts w:ascii="Arial Narrow" w:hAnsi="Arial Narrow" w:cs="Arial"/>
          <w:lang w:val="mk-MK"/>
        </w:rPr>
        <w:t xml:space="preserve"> со </w:t>
      </w:r>
      <w:r w:rsidR="00376437">
        <w:rPr>
          <w:rFonts w:ascii="Arial Narrow" w:hAnsi="Arial Narrow" w:cs="Arial"/>
          <w:lang w:val="mk-MK"/>
        </w:rPr>
        <w:t xml:space="preserve">соодветна </w:t>
      </w:r>
      <w:r w:rsidR="003D2030">
        <w:rPr>
          <w:rFonts w:ascii="Arial Narrow" w:hAnsi="Arial Narrow" w:cs="Arial"/>
          <w:lang w:val="mk-MK"/>
        </w:rPr>
        <w:t xml:space="preserve">сигнализација, со цел граѓаните да </w:t>
      </w:r>
      <w:r>
        <w:rPr>
          <w:rFonts w:ascii="Arial Narrow" w:hAnsi="Arial Narrow" w:cs="Arial"/>
          <w:lang w:val="mk-MK"/>
        </w:rPr>
        <w:t xml:space="preserve">можат </w:t>
      </w:r>
      <w:r w:rsidR="003D2030">
        <w:rPr>
          <w:rFonts w:ascii="Arial Narrow" w:hAnsi="Arial Narrow" w:cs="Arial"/>
          <w:lang w:val="mk-MK"/>
        </w:rPr>
        <w:t>да пристапат до своите домови и земјоделски површини вдолж проектн</w:t>
      </w:r>
      <w:r w:rsidR="00376437">
        <w:rPr>
          <w:rFonts w:ascii="Arial Narrow" w:hAnsi="Arial Narrow" w:cs="Arial"/>
          <w:lang w:val="mk-MK"/>
        </w:rPr>
        <w:t>ата локација</w:t>
      </w:r>
      <w:r w:rsidR="003D2030">
        <w:rPr>
          <w:rFonts w:ascii="Arial Narrow" w:hAnsi="Arial Narrow" w:cs="Arial"/>
          <w:lang w:val="mk-MK"/>
        </w:rPr>
        <w:t xml:space="preserve">. </w:t>
      </w:r>
      <w:r w:rsidR="00376437">
        <w:rPr>
          <w:rFonts w:ascii="Arial Narrow" w:hAnsi="Arial Narrow" w:cs="Arial"/>
          <w:lang w:val="mk-MK"/>
        </w:rPr>
        <w:t>Улиците с</w:t>
      </w:r>
      <w:r w:rsidR="003D2030">
        <w:rPr>
          <w:rFonts w:ascii="Arial Narrow" w:hAnsi="Arial Narrow" w:cs="Arial"/>
          <w:lang w:val="mk-MK"/>
        </w:rPr>
        <w:t xml:space="preserve">е во лоша состојба. </w:t>
      </w:r>
    </w:p>
    <w:p w14:paraId="7A5B99F4" w14:textId="74C3A933" w:rsidR="003D2030" w:rsidRPr="003D2030" w:rsidRDefault="003D2030" w:rsidP="00752CE5">
      <w:pPr>
        <w:ind w:firstLine="576"/>
        <w:contextualSpacing/>
        <w:rPr>
          <w:rFonts w:ascii="Arial Narrow" w:hAnsi="Arial Narrow" w:cs="Arial"/>
          <w:lang w:val="mk-MK"/>
        </w:rPr>
      </w:pPr>
      <w:r>
        <w:rPr>
          <w:rFonts w:ascii="Arial Narrow" w:hAnsi="Arial Narrow" w:cs="Arial"/>
          <w:lang w:val="mk-MK"/>
        </w:rPr>
        <w:t xml:space="preserve">Согласно Основниот Проект, проектните активности за </w:t>
      </w:r>
      <w:r w:rsidR="00602FB7">
        <w:rPr>
          <w:rFonts w:ascii="Arial Narrow" w:hAnsi="Arial Narrow" w:cs="Arial"/>
          <w:lang w:val="mk-MK"/>
        </w:rPr>
        <w:t>реконструкција</w:t>
      </w:r>
      <w:r>
        <w:rPr>
          <w:rFonts w:ascii="Arial Narrow" w:hAnsi="Arial Narrow" w:cs="Arial"/>
          <w:lang w:val="mk-MK"/>
        </w:rPr>
        <w:t xml:space="preserve"> на локални</w:t>
      </w:r>
      <w:r w:rsidR="00602FB7">
        <w:rPr>
          <w:rFonts w:ascii="Arial Narrow" w:hAnsi="Arial Narrow" w:cs="Arial"/>
          <w:lang w:val="mk-MK"/>
        </w:rPr>
        <w:t>те</w:t>
      </w:r>
      <w:r>
        <w:rPr>
          <w:rFonts w:ascii="Arial Narrow" w:hAnsi="Arial Narrow" w:cs="Arial"/>
          <w:lang w:val="mk-MK"/>
        </w:rPr>
        <w:t xml:space="preserve"> </w:t>
      </w:r>
      <w:r w:rsidR="00602FB7">
        <w:rPr>
          <w:rFonts w:ascii="Arial Narrow" w:hAnsi="Arial Narrow" w:cs="Arial"/>
          <w:lang w:val="mk-MK"/>
        </w:rPr>
        <w:t>улици</w:t>
      </w:r>
      <w:r>
        <w:rPr>
          <w:rFonts w:ascii="Arial Narrow" w:hAnsi="Arial Narrow" w:cs="Arial"/>
          <w:lang w:val="mk-MK"/>
        </w:rPr>
        <w:t xml:space="preserve"> во Општина </w:t>
      </w:r>
      <w:r w:rsidR="00602FB7">
        <w:rPr>
          <w:rFonts w:ascii="Arial Narrow" w:hAnsi="Arial Narrow" w:cs="Arial"/>
          <w:lang w:val="mk-MK"/>
        </w:rPr>
        <w:t xml:space="preserve">Крушево </w:t>
      </w:r>
      <w:r>
        <w:rPr>
          <w:rFonts w:ascii="Arial Narrow" w:hAnsi="Arial Narrow" w:cs="Arial"/>
          <w:lang w:val="mk-MK"/>
        </w:rPr>
        <w:t>предвидува</w:t>
      </w:r>
      <w:r w:rsidR="0094051B">
        <w:rPr>
          <w:rFonts w:ascii="Arial Narrow" w:hAnsi="Arial Narrow" w:cs="Arial"/>
          <w:lang w:val="mk-MK"/>
        </w:rPr>
        <w:t>ат</w:t>
      </w:r>
      <w:r>
        <w:rPr>
          <w:rFonts w:ascii="Arial Narrow" w:hAnsi="Arial Narrow" w:cs="Arial"/>
          <w:lang w:val="mk-MK"/>
        </w:rPr>
        <w:t xml:space="preserve"> рушење на асфалт, ископ на земја, поставување на асфалт и </w:t>
      </w:r>
      <w:r w:rsidR="0094051B">
        <w:rPr>
          <w:rFonts w:ascii="Arial Narrow" w:hAnsi="Arial Narrow" w:cs="Arial"/>
          <w:lang w:val="mk-MK"/>
        </w:rPr>
        <w:t xml:space="preserve">поставување на </w:t>
      </w:r>
      <w:r>
        <w:rPr>
          <w:rFonts w:ascii="Arial Narrow" w:hAnsi="Arial Narrow" w:cs="Arial"/>
          <w:lang w:val="mk-MK"/>
        </w:rPr>
        <w:t>префабрикувани бетонски канали.</w:t>
      </w:r>
    </w:p>
    <w:p w14:paraId="7D309464" w14:textId="5EB3BE2E" w:rsidR="003D2030" w:rsidRPr="002D09F5" w:rsidRDefault="003D2030" w:rsidP="002D09F5">
      <w:pPr>
        <w:ind w:firstLine="576"/>
        <w:contextualSpacing/>
        <w:rPr>
          <w:rFonts w:ascii="Arial Narrow" w:hAnsi="Arial Narrow" w:cs="Arial"/>
          <w:lang w:val="mk-MK"/>
        </w:rPr>
      </w:pPr>
      <w:r>
        <w:rPr>
          <w:rFonts w:ascii="Arial Narrow" w:hAnsi="Arial Narrow" w:cs="Arial"/>
          <w:lang w:val="mk-MK"/>
        </w:rPr>
        <w:t xml:space="preserve">Земајќи ја </w:t>
      </w:r>
      <w:r w:rsidR="00C571A9">
        <w:rPr>
          <w:rFonts w:ascii="Arial Narrow" w:hAnsi="Arial Narrow" w:cs="Arial"/>
          <w:lang w:val="mk-MK"/>
        </w:rPr>
        <w:t xml:space="preserve">во </w:t>
      </w:r>
      <w:r>
        <w:rPr>
          <w:rFonts w:ascii="Arial Narrow" w:hAnsi="Arial Narrow" w:cs="Arial"/>
          <w:lang w:val="mk-MK"/>
        </w:rPr>
        <w:t xml:space="preserve">предвид природата на проектните активности, техничките спецификации, големината на </w:t>
      </w:r>
      <w:r w:rsidR="00C571A9">
        <w:rPr>
          <w:rFonts w:ascii="Arial Narrow" w:hAnsi="Arial Narrow" w:cs="Arial"/>
          <w:lang w:val="mk-MK"/>
        </w:rPr>
        <w:t>улиците</w:t>
      </w:r>
      <w:r>
        <w:rPr>
          <w:rFonts w:ascii="Arial Narrow" w:hAnsi="Arial Narrow" w:cs="Arial"/>
          <w:lang w:val="mk-MK"/>
        </w:rPr>
        <w:t>, локацијата на активностите</w:t>
      </w:r>
      <w:r w:rsidR="00C571A9">
        <w:rPr>
          <w:rFonts w:ascii="Arial Narrow" w:hAnsi="Arial Narrow" w:cs="Arial"/>
          <w:lang w:val="mk-MK"/>
        </w:rPr>
        <w:t xml:space="preserve"> на реконструкција</w:t>
      </w:r>
      <w:r>
        <w:rPr>
          <w:rFonts w:ascii="Arial Narrow" w:hAnsi="Arial Narrow" w:cs="Arial"/>
          <w:lang w:val="mk-MK"/>
        </w:rPr>
        <w:t xml:space="preserve">, како и специфичните потенцијални влијанија врз животната средина </w:t>
      </w:r>
      <w:r w:rsidR="002D09F5">
        <w:rPr>
          <w:rFonts w:ascii="Arial Narrow" w:hAnsi="Arial Narrow" w:cs="Arial"/>
          <w:lang w:val="mk-MK"/>
        </w:rPr>
        <w:t xml:space="preserve">за време на активностите за </w:t>
      </w:r>
      <w:r w:rsidR="00C571A9" w:rsidRPr="00C571A9">
        <w:rPr>
          <w:rFonts w:ascii="Arial Narrow" w:hAnsi="Arial Narrow" w:cs="Arial"/>
          <w:lang w:val="mk-MK"/>
        </w:rPr>
        <w:t>Реконструкција на локалната улица „Коча Миленку“ и дел од локалната улица „Манчу Матак“, во град Крушево, Општина Крушево</w:t>
      </w:r>
      <w:r w:rsidR="002D09F5">
        <w:rPr>
          <w:rFonts w:ascii="Arial Narrow" w:hAnsi="Arial Narrow" w:cs="Arial"/>
          <w:lang w:val="mk-MK"/>
        </w:rPr>
        <w:t>, проектот е класифициран како проект со значителен ризик</w:t>
      </w:r>
      <w:r w:rsidR="002D09F5" w:rsidRPr="00A83790">
        <w:rPr>
          <w:rFonts w:ascii="Arial Narrow" w:hAnsi="Arial Narrow" w:cs="Arial"/>
          <w:lang w:val="mk-MK"/>
        </w:rPr>
        <w:t xml:space="preserve">, </w:t>
      </w:r>
      <w:r w:rsidR="002D09F5">
        <w:rPr>
          <w:rFonts w:ascii="Arial Narrow" w:hAnsi="Arial Narrow" w:cs="Arial"/>
          <w:lang w:val="mk-MK"/>
        </w:rPr>
        <w:t xml:space="preserve">за што е потребна подготовка на План за управување со животна средина и социјални аспекти (ПУЖССА) според социјално-еколошките стандарди на Светска Банка. </w:t>
      </w:r>
    </w:p>
    <w:p w14:paraId="139B5F28" w14:textId="6BC2F101" w:rsidR="004045C7" w:rsidRPr="002D09F5" w:rsidRDefault="002D09F5" w:rsidP="004045C7">
      <w:pPr>
        <w:pStyle w:val="Heading2"/>
        <w:numPr>
          <w:ilvl w:val="0"/>
          <w:numId w:val="0"/>
        </w:numPr>
        <w:ind w:left="576"/>
        <w:rPr>
          <w:rFonts w:ascii="Arial Narrow" w:hAnsi="Arial Narrow" w:cs="Arial"/>
          <w:sz w:val="22"/>
          <w:szCs w:val="22"/>
          <w:lang w:val="mk-MK"/>
        </w:rPr>
      </w:pPr>
      <w:bookmarkStart w:id="6" w:name="_Toc139898354"/>
      <w:r>
        <w:rPr>
          <w:rFonts w:ascii="Arial Narrow" w:hAnsi="Arial Narrow" w:cs="Arial"/>
          <w:sz w:val="22"/>
          <w:szCs w:val="22"/>
          <w:lang w:val="mk-MK"/>
        </w:rPr>
        <w:t>Преглед на национално законодавство од областа на заштита на животната средина</w:t>
      </w:r>
      <w:bookmarkEnd w:id="6"/>
    </w:p>
    <w:p w14:paraId="5B7A6581" w14:textId="77777777" w:rsidR="009F618D" w:rsidRPr="007C49D8" w:rsidRDefault="009F618D" w:rsidP="009F618D">
      <w:pPr>
        <w:spacing w:line="320" w:lineRule="exact"/>
        <w:ind w:firstLine="567"/>
        <w:rPr>
          <w:rFonts w:ascii="Arial Narrow" w:hAnsi="Arial Narrow" w:cs="Arial"/>
          <w:lang w:val="mk-MK"/>
        </w:rPr>
      </w:pPr>
      <w:r w:rsidRPr="007C49D8">
        <w:rPr>
          <w:rFonts w:ascii="Arial Narrow" w:hAnsi="Arial Narrow" w:cs="Arial"/>
          <w:lang w:val="mk-MK"/>
        </w:rPr>
        <w:t>Процесот на оцена на влијанието врз животната средина служи како примарен придонес во процесот на донесување одлуки од страна на македонските власти, кои ќе го одобрат проектот пред истиот да се изгради и кој ќе биде раководен од Светска банка, која обезбедува финансирање за проектот.</w:t>
      </w:r>
    </w:p>
    <w:p w14:paraId="0194E999" w14:textId="77777777" w:rsidR="009F618D" w:rsidRPr="007C49D8" w:rsidRDefault="009F618D" w:rsidP="009F618D">
      <w:pPr>
        <w:ind w:firstLine="576"/>
        <w:rPr>
          <w:rFonts w:ascii="Arial Narrow" w:hAnsi="Arial Narrow" w:cs="Arial"/>
          <w:u w:val="single"/>
          <w:lang w:val="mk-MK"/>
        </w:rPr>
      </w:pPr>
      <w:r w:rsidRPr="007C49D8">
        <w:rPr>
          <w:rFonts w:ascii="Arial Narrow" w:hAnsi="Arial Narrow" w:cs="Arial"/>
          <w:u w:val="single"/>
          <w:lang w:val="mk-MK"/>
        </w:rPr>
        <w:t xml:space="preserve">Национална правна рамка </w:t>
      </w:r>
    </w:p>
    <w:p w14:paraId="48D23CFE" w14:textId="77777777" w:rsidR="009F618D" w:rsidRPr="007C49D8" w:rsidRDefault="009F618D" w:rsidP="009F618D">
      <w:pPr>
        <w:rPr>
          <w:rFonts w:ascii="Arial Narrow" w:hAnsi="Arial Narrow" w:cs="Arial"/>
          <w:lang w:val="mk-MK"/>
        </w:rPr>
      </w:pPr>
      <w:r w:rsidRPr="007C49D8">
        <w:rPr>
          <w:rFonts w:ascii="Arial Narrow" w:hAnsi="Arial Narrow" w:cs="Arial"/>
          <w:lang w:val="mk-MK"/>
        </w:rPr>
        <w:t xml:space="preserve">Постапката за Оцена на Влијанието врз Животната Средина е пропишана во Законот за животна средина, Весник Бр. 53/05, 81/05 24/07, 159/08 и 83/09; 124/10, 51/11, 123/12, 93/13, 163/13, 42/14, 129/15 и 39/16 (Поглавје XI/членови 76-94) каде што се транспонирани барањата на Директивите на ЕУ за ОВЖС (Директива 85/337/EEC изменета со Директивите 97/11/EC, 2003/35/EC и 2009/31/EC). </w:t>
      </w:r>
    </w:p>
    <w:p w14:paraId="447AAEC5" w14:textId="348E315B" w:rsidR="009F618D" w:rsidRDefault="009F618D" w:rsidP="009F618D">
      <w:pPr>
        <w:rPr>
          <w:rFonts w:ascii="Arial Narrow" w:hAnsi="Arial Narrow" w:cs="Arial"/>
          <w:lang w:val="mk-MK"/>
        </w:rPr>
      </w:pPr>
      <w:r w:rsidRPr="007C49D8">
        <w:rPr>
          <w:rFonts w:ascii="Arial Narrow" w:hAnsi="Arial Narrow" w:cs="Arial"/>
          <w:lang w:val="mk-MK"/>
        </w:rPr>
        <w:t xml:space="preserve">Постапката започнува кога инвеститорот (предлагач на проектот) кој има намера да реализира проект ќе поднесе Писмо за </w:t>
      </w:r>
      <w:r w:rsidR="00C571A9" w:rsidRPr="007C49D8">
        <w:rPr>
          <w:rFonts w:ascii="Arial Narrow" w:hAnsi="Arial Narrow" w:cs="Arial"/>
          <w:lang w:val="mk-MK"/>
        </w:rPr>
        <w:t>намера</w:t>
      </w:r>
      <w:r w:rsidRPr="007C49D8">
        <w:rPr>
          <w:rFonts w:ascii="Arial Narrow" w:hAnsi="Arial Narrow" w:cs="Arial"/>
          <w:lang w:val="mk-MK"/>
        </w:rPr>
        <w:t xml:space="preserve">, во писмена и електронска форма до Министерството за животна средина и просторно планирање (МЖСПП – Дирекција/Управа за животна средина), кое е одговорен орган за целата постапка. Управата за животна средина е должна да даде повратна информација за конкретното барање дали треба или не треба да изработат СОЖС, ОВЖС или Елаборат за заштита на животната средина. </w:t>
      </w:r>
    </w:p>
    <w:p w14:paraId="612FA13B" w14:textId="4373B5C4" w:rsidR="00EF7CF3" w:rsidRPr="007C49D8" w:rsidRDefault="00EF7CF3" w:rsidP="009F618D">
      <w:pPr>
        <w:rPr>
          <w:rFonts w:ascii="Arial Narrow" w:hAnsi="Arial Narrow" w:cs="Arial"/>
          <w:lang w:val="mk-MK"/>
        </w:rPr>
      </w:pPr>
      <w:r w:rsidRPr="00EF7CF3">
        <w:rPr>
          <w:rFonts w:ascii="Arial Narrow" w:hAnsi="Arial Narrow" w:cs="Arial"/>
          <w:lang w:val="mk-MK"/>
        </w:rPr>
        <w:t xml:space="preserve">Постапката за скрининг е фаза во која МЖСПП одредува дали треба да се спроведе СОЖС, Студија за ОВЖС или </w:t>
      </w:r>
      <w:r>
        <w:rPr>
          <w:rFonts w:ascii="Arial Narrow" w:hAnsi="Arial Narrow" w:cs="Arial"/>
          <w:lang w:val="mk-MK"/>
        </w:rPr>
        <w:t>Елаборат</w:t>
      </w:r>
      <w:r w:rsidRPr="00EF7CF3">
        <w:rPr>
          <w:rFonts w:ascii="Arial Narrow" w:hAnsi="Arial Narrow" w:cs="Arial"/>
          <w:lang w:val="mk-MK"/>
        </w:rPr>
        <w:t xml:space="preserve"> за заштита на животната средина за одреден проект или не. За развој на проекти кои не спаѓаат во списокот на проекти за кои треба да се спроведе процедурата за ОВЖС (проекти од мал обем), постои барање за подготовка на „</w:t>
      </w:r>
      <w:r>
        <w:rPr>
          <w:rFonts w:ascii="Arial Narrow" w:hAnsi="Arial Narrow" w:cs="Arial"/>
          <w:lang w:val="mk-MK"/>
        </w:rPr>
        <w:t>Елаборат</w:t>
      </w:r>
      <w:r w:rsidRPr="00EF7CF3">
        <w:rPr>
          <w:rFonts w:ascii="Arial Narrow" w:hAnsi="Arial Narrow" w:cs="Arial"/>
          <w:lang w:val="mk-MK"/>
        </w:rPr>
        <w:t xml:space="preserve"> за заштита на животната средина“ (релевантен за категоријата Б проекти во рамките на ОП 4.0.1 на СБ процедурата за оцена на животната средина и проекти со значителни и умерени ризици според СБ ESS1 Проценка и управување со еколошките и социјалните ризици и влијанија).</w:t>
      </w:r>
    </w:p>
    <w:p w14:paraId="318FA059" w14:textId="75106C61" w:rsidR="009F618D" w:rsidRPr="007C49D8" w:rsidRDefault="009F618D" w:rsidP="009F618D">
      <w:pPr>
        <w:rPr>
          <w:rFonts w:ascii="Arial Narrow" w:hAnsi="Arial Narrow" w:cs="Arial"/>
          <w:lang w:val="mk-MK"/>
        </w:rPr>
      </w:pPr>
      <w:r w:rsidRPr="007C49D8">
        <w:rPr>
          <w:rFonts w:ascii="Arial Narrow" w:hAnsi="Arial Narrow" w:cs="Arial"/>
          <w:lang w:val="mk-MK"/>
        </w:rPr>
        <w:t>За време на постапката за ОВЖС во фазата на скрининг, доколку се донесе одлука дека нема потреба од спроведување на постапка за ОВЖС, инвеститорот треба да ја земе в</w:t>
      </w:r>
      <w:r>
        <w:rPr>
          <w:rFonts w:ascii="Arial Narrow" w:hAnsi="Arial Narrow" w:cs="Arial"/>
          <w:lang w:val="mk-MK"/>
        </w:rPr>
        <w:t>о</w:t>
      </w:r>
      <w:r w:rsidRPr="007C49D8">
        <w:rPr>
          <w:rFonts w:ascii="Arial Narrow" w:hAnsi="Arial Narrow" w:cs="Arial"/>
          <w:lang w:val="mk-MK"/>
        </w:rPr>
        <w:t xml:space="preserve"> предвид процедурата за изработка на Елаборат за заштита на животната средина. Оваа постапка е задолжителна за инфраструктурни проекти од мал обем (на пр. </w:t>
      </w:r>
      <w:r>
        <w:rPr>
          <w:rFonts w:ascii="Arial Narrow" w:hAnsi="Arial Narrow" w:cs="Arial"/>
          <w:lang w:val="mk-MK"/>
        </w:rPr>
        <w:t>реконструкција</w:t>
      </w:r>
      <w:r w:rsidRPr="007C49D8">
        <w:rPr>
          <w:rFonts w:ascii="Arial Narrow" w:hAnsi="Arial Narrow" w:cs="Arial"/>
          <w:lang w:val="mk-MK"/>
        </w:rPr>
        <w:t xml:space="preserve"> или изградба на локални улици, патишта, изградба на локални системи за водоснабдување, канализациски системи и ПСОВ од мал обем - помалку од 10.000 еквивалент жители итн.), кои предизвикуваат краткорочни, мали негативни влијанија врз животната средина.</w:t>
      </w:r>
      <w:r>
        <w:rPr>
          <w:rFonts w:ascii="Arial Narrow" w:hAnsi="Arial Narrow" w:cs="Arial"/>
          <w:lang w:val="mk-MK"/>
        </w:rPr>
        <w:t xml:space="preserve"> Овие Елаборати ги одобрува општината. </w:t>
      </w:r>
      <w:r w:rsidRPr="007C49D8">
        <w:rPr>
          <w:rFonts w:ascii="Arial Narrow" w:hAnsi="Arial Narrow" w:cs="Arial"/>
          <w:lang w:val="mk-MK"/>
        </w:rPr>
        <w:t xml:space="preserve"> </w:t>
      </w:r>
    </w:p>
    <w:p w14:paraId="6E073592" w14:textId="77777777" w:rsidR="009F618D" w:rsidRPr="007C49D8" w:rsidRDefault="009F618D" w:rsidP="009F618D">
      <w:pPr>
        <w:rPr>
          <w:rFonts w:ascii="Arial Narrow" w:hAnsi="Arial Narrow" w:cs="Arial"/>
          <w:lang w:val="mk-MK"/>
        </w:rPr>
      </w:pPr>
      <w:r w:rsidRPr="007C49D8">
        <w:rPr>
          <w:rFonts w:ascii="Arial Narrow" w:hAnsi="Arial Narrow" w:cs="Arial"/>
          <w:lang w:val="mk-MK"/>
        </w:rPr>
        <w:t>Има два правилници кои се однесуваат на проектите за кои мора да се изготви Елаборат за заштита на животната средина:</w:t>
      </w:r>
    </w:p>
    <w:p w14:paraId="259F0792" w14:textId="77777777" w:rsidR="009F618D" w:rsidRPr="007C49D8" w:rsidRDefault="009F618D" w:rsidP="009F618D">
      <w:pPr>
        <w:numPr>
          <w:ilvl w:val="0"/>
          <w:numId w:val="14"/>
        </w:numPr>
        <w:rPr>
          <w:rFonts w:ascii="Arial Narrow" w:hAnsi="Arial Narrow" w:cs="Arial"/>
          <w:lang w:val="mk-MK"/>
        </w:rPr>
      </w:pPr>
      <w:r w:rsidRPr="007C49D8">
        <w:rPr>
          <w:rFonts w:ascii="Arial Narrow" w:hAnsi="Arial Narrow" w:cs="Arial"/>
          <w:lang w:val="mk-MK"/>
        </w:rPr>
        <w:lastRenderedPageBreak/>
        <w:t xml:space="preserve">Правилник за листата на проекти за кои инвеститорот треба да изработи Елаборат за заштита на животна средина која треба да биде одобрен од страна на Министерство за животна средина и просторно планирање (Службен Весник на РМ Бр. 36/12); </w:t>
      </w:r>
    </w:p>
    <w:p w14:paraId="60F2244F" w14:textId="77777777" w:rsidR="009F618D" w:rsidRPr="007C49D8" w:rsidRDefault="009F618D" w:rsidP="009F618D">
      <w:pPr>
        <w:numPr>
          <w:ilvl w:val="0"/>
          <w:numId w:val="14"/>
        </w:numPr>
        <w:rPr>
          <w:rFonts w:ascii="Arial Narrow" w:hAnsi="Arial Narrow" w:cs="Arial"/>
          <w:lang w:val="mk-MK"/>
        </w:rPr>
      </w:pPr>
      <w:r w:rsidRPr="007C49D8">
        <w:rPr>
          <w:rFonts w:ascii="Arial Narrow" w:hAnsi="Arial Narrow" w:cs="Arial"/>
          <w:lang w:val="mk-MK"/>
        </w:rPr>
        <w:t xml:space="preserve">Правилник за листата на проекти за кои инвеститорот треба да изработи Елаборат за заштита на  животна средина која треба да биде одобрен од страна на градоначалникот на општината. (Службен Весник на РМ Бр. 32/12) или градоначалникот на Град Скопје. </w:t>
      </w:r>
    </w:p>
    <w:p w14:paraId="4467D459" w14:textId="77777777" w:rsidR="009F618D" w:rsidRPr="007C49D8" w:rsidRDefault="009F618D" w:rsidP="009F618D">
      <w:pPr>
        <w:rPr>
          <w:rFonts w:ascii="Arial Narrow" w:hAnsi="Arial Narrow" w:cs="Arial"/>
          <w:lang w:val="mk-MK"/>
        </w:rPr>
      </w:pPr>
      <w:r w:rsidRPr="007C49D8">
        <w:rPr>
          <w:rFonts w:ascii="Arial Narrow" w:hAnsi="Arial Narrow" w:cs="Arial"/>
          <w:lang w:val="mk-MK"/>
        </w:rPr>
        <w:t xml:space="preserve">Содржината на Елаборат за заштита на животната средина треба да биде во согласност со Правилникот за Елаборат за заштита на животната средина („Службен Весник на РМ" Бр. 123/12). </w:t>
      </w:r>
    </w:p>
    <w:p w14:paraId="5E4A3884" w14:textId="77777777" w:rsidR="009F618D" w:rsidRDefault="009F618D" w:rsidP="009F618D">
      <w:pPr>
        <w:rPr>
          <w:rFonts w:ascii="Arial Narrow" w:hAnsi="Arial Narrow" w:cs="Arial"/>
          <w:lang w:val="mk-MK"/>
        </w:rPr>
      </w:pPr>
      <w:r w:rsidRPr="007C49D8">
        <w:rPr>
          <w:rFonts w:ascii="Arial Narrow" w:hAnsi="Arial Narrow" w:cs="Arial"/>
          <w:lang w:val="mk-MK"/>
        </w:rPr>
        <w:t xml:space="preserve">Елаборатот за заштита на животната средина ги содржи главните карактеристики на проектните активности, главните позитивни и негативни влијанија врз животната средина идентификувани земајќи ги предвид основните податоци за животната средина специфични за локацијата. Поедноставена Програма за заштита на животната средина опфаќа различни мерки кои ќе го спречат, ублажат и компензираат негативното влијание врз сите елементи на животната средина што треба да се развијат врз основа на националното законодавство за животна средина и добрата меѓународна практика. Не се предлага јавна расправа при изготвувањето и донесувањето на Елаборатот за заштита на животната средина (согласно националното законодавство). </w:t>
      </w:r>
    </w:p>
    <w:p w14:paraId="6B63FD14" w14:textId="77777777" w:rsidR="009F618D" w:rsidRPr="007C49D8" w:rsidRDefault="009F618D" w:rsidP="009F618D">
      <w:pPr>
        <w:rPr>
          <w:rFonts w:ascii="Arial Narrow" w:hAnsi="Arial Narrow" w:cs="Arial"/>
          <w:lang w:val="mk-MK"/>
        </w:rPr>
      </w:pPr>
      <w:r w:rsidRPr="007C49D8">
        <w:rPr>
          <w:rFonts w:ascii="Arial Narrow" w:hAnsi="Arial Narrow" w:cs="Arial"/>
          <w:lang w:val="mk-MK"/>
        </w:rPr>
        <w:t xml:space="preserve">Листа на законски прописи и документација на која се засноваат предложените мерки за управување со животната средина: </w:t>
      </w:r>
    </w:p>
    <w:p w14:paraId="75F0CC38" w14:textId="77777777" w:rsidR="009F618D" w:rsidRPr="007C49D8" w:rsidRDefault="009F618D" w:rsidP="009F618D">
      <w:pPr>
        <w:numPr>
          <w:ilvl w:val="0"/>
          <w:numId w:val="22"/>
        </w:numPr>
        <w:rPr>
          <w:rFonts w:ascii="Arial Narrow" w:hAnsi="Arial Narrow" w:cs="Arial"/>
          <w:lang w:val="mk-MK"/>
        </w:rPr>
      </w:pPr>
      <w:r w:rsidRPr="007C49D8">
        <w:rPr>
          <w:rFonts w:ascii="Arial Narrow" w:hAnsi="Arial Narrow" w:cs="Arial"/>
          <w:lang w:val="mk-MK"/>
        </w:rPr>
        <w:t>Закон за животна средина („Службен весник на Република Македонија“ бр.53/05, 81/05, 24/07, 159/08, 83/09, 48/10, 124/10, 51/11, 123/12, 93/13, 187/13, 42/14, 44/15, 129/15, 192/15, 39/16, 99/18 и 89/22);</w:t>
      </w:r>
    </w:p>
    <w:p w14:paraId="31D7662C" w14:textId="77777777" w:rsidR="009F618D" w:rsidRPr="007C49D8" w:rsidRDefault="009F618D" w:rsidP="009F618D">
      <w:pPr>
        <w:numPr>
          <w:ilvl w:val="0"/>
          <w:numId w:val="22"/>
        </w:numPr>
        <w:rPr>
          <w:rFonts w:ascii="Arial Narrow" w:hAnsi="Arial Narrow" w:cs="Arial"/>
          <w:lang w:val="mk-MK"/>
        </w:rPr>
      </w:pPr>
      <w:r w:rsidRPr="007C49D8">
        <w:rPr>
          <w:rFonts w:ascii="Arial Narrow" w:hAnsi="Arial Narrow" w:cs="Arial"/>
          <w:lang w:val="mk-MK"/>
        </w:rPr>
        <w:t>Закон за води („Службен весник на Република Македонија“ бр.87/08, 6/09, 161/09, 83/10, 51/11, 44/12, 23/13, 163/13, 180/14, 146/15, 52/16 и 151/21);</w:t>
      </w:r>
    </w:p>
    <w:p w14:paraId="2F777A21" w14:textId="77777777" w:rsidR="009F618D" w:rsidRPr="007C49D8" w:rsidRDefault="009F618D" w:rsidP="009F618D">
      <w:pPr>
        <w:numPr>
          <w:ilvl w:val="0"/>
          <w:numId w:val="22"/>
        </w:numPr>
        <w:rPr>
          <w:rFonts w:ascii="Arial Narrow" w:hAnsi="Arial Narrow" w:cs="Arial"/>
          <w:lang w:val="mk-MK"/>
        </w:rPr>
      </w:pPr>
      <w:r w:rsidRPr="007C49D8">
        <w:rPr>
          <w:rFonts w:ascii="Arial Narrow" w:hAnsi="Arial Narrow" w:cs="Arial"/>
          <w:lang w:val="mk-MK"/>
        </w:rPr>
        <w:t>Закон за управување со отпад („Службен весник на Република Македонија“ бр. 216/21);</w:t>
      </w:r>
    </w:p>
    <w:p w14:paraId="15951D28" w14:textId="77777777" w:rsidR="009F618D" w:rsidRPr="007C49D8" w:rsidRDefault="009F618D" w:rsidP="009F618D">
      <w:pPr>
        <w:numPr>
          <w:ilvl w:val="0"/>
          <w:numId w:val="22"/>
        </w:numPr>
        <w:rPr>
          <w:rFonts w:ascii="Arial Narrow" w:hAnsi="Arial Narrow" w:cs="Arial"/>
          <w:lang w:val="mk-MK"/>
        </w:rPr>
      </w:pPr>
      <w:r w:rsidRPr="007C49D8">
        <w:rPr>
          <w:rFonts w:ascii="Arial Narrow" w:hAnsi="Arial Narrow" w:cs="Arial"/>
          <w:lang w:val="mk-MK"/>
        </w:rPr>
        <w:t>Листа на типови на отпад („Службен весник на Република Македонија“ бр. 100/05);</w:t>
      </w:r>
    </w:p>
    <w:p w14:paraId="148C40DB" w14:textId="77777777" w:rsidR="009F618D" w:rsidRPr="007C49D8" w:rsidRDefault="009F618D" w:rsidP="009F618D">
      <w:pPr>
        <w:numPr>
          <w:ilvl w:val="0"/>
          <w:numId w:val="22"/>
        </w:numPr>
        <w:rPr>
          <w:rFonts w:ascii="Arial Narrow" w:hAnsi="Arial Narrow" w:cs="Arial"/>
          <w:lang w:val="mk-MK"/>
        </w:rPr>
      </w:pPr>
      <w:r w:rsidRPr="007C49D8">
        <w:rPr>
          <w:rFonts w:ascii="Arial Narrow" w:hAnsi="Arial Narrow" w:cs="Arial"/>
          <w:lang w:val="mk-MK"/>
        </w:rPr>
        <w:t>Закон за заштита на природата (“Службен весник на Република Македонија“ бр. 67/06, 16/06, 84/07, 59/12, 13/13, 163/13, 146/15);</w:t>
      </w:r>
    </w:p>
    <w:p w14:paraId="63A0C34F" w14:textId="77777777" w:rsidR="009F618D" w:rsidRPr="007C49D8" w:rsidRDefault="009F618D" w:rsidP="009F618D">
      <w:pPr>
        <w:numPr>
          <w:ilvl w:val="0"/>
          <w:numId w:val="22"/>
        </w:numPr>
        <w:rPr>
          <w:rFonts w:ascii="Arial Narrow" w:hAnsi="Arial Narrow" w:cs="Arial"/>
          <w:lang w:val="mk-MK"/>
        </w:rPr>
      </w:pPr>
      <w:r w:rsidRPr="007C49D8">
        <w:rPr>
          <w:rFonts w:ascii="Arial Narrow" w:hAnsi="Arial Narrow" w:cs="Arial"/>
          <w:lang w:val="mk-MK"/>
        </w:rPr>
        <w:t>Закон за шуми („Службен весник на Република Македонија“ бр. 64/09, 24/11, 53/11, 25/13, 79/13, 147/13, 43 / 14,160 / 14, 33/15, 44 / 15, 147/15, 07/16 и 39/16)</w:t>
      </w:r>
    </w:p>
    <w:p w14:paraId="29719EEB" w14:textId="77777777" w:rsidR="009F618D" w:rsidRPr="007C49D8" w:rsidRDefault="009F618D" w:rsidP="009F618D">
      <w:pPr>
        <w:numPr>
          <w:ilvl w:val="0"/>
          <w:numId w:val="22"/>
        </w:numPr>
        <w:rPr>
          <w:rFonts w:ascii="Arial Narrow" w:hAnsi="Arial Narrow" w:cs="Arial"/>
          <w:lang w:val="mk-MK"/>
        </w:rPr>
      </w:pPr>
      <w:r>
        <w:rPr>
          <w:rFonts w:ascii="Arial Narrow" w:hAnsi="Arial Narrow" w:cs="Arial"/>
          <w:lang w:val="mk-MK"/>
        </w:rPr>
        <w:t>З</w:t>
      </w:r>
      <w:r w:rsidRPr="007C49D8">
        <w:rPr>
          <w:rFonts w:ascii="Arial Narrow" w:hAnsi="Arial Narrow" w:cs="Arial"/>
          <w:lang w:val="mk-MK"/>
        </w:rPr>
        <w:t>акон за заштита од бучава во животната средина (“Службен весник на Република Македонија“ бр. 79/07, 124/10, 47/11, 163/13, 146/15);</w:t>
      </w:r>
    </w:p>
    <w:p w14:paraId="06EA6275" w14:textId="77777777" w:rsidR="009F618D" w:rsidRPr="007C49D8" w:rsidRDefault="009F618D" w:rsidP="009F618D">
      <w:pPr>
        <w:numPr>
          <w:ilvl w:val="0"/>
          <w:numId w:val="22"/>
        </w:numPr>
        <w:rPr>
          <w:rFonts w:ascii="Arial Narrow" w:hAnsi="Arial Narrow" w:cs="Arial"/>
          <w:lang w:val="mk-MK"/>
        </w:rPr>
      </w:pPr>
      <w:r w:rsidRPr="007C49D8">
        <w:rPr>
          <w:rFonts w:ascii="Arial Narrow" w:hAnsi="Arial Narrow" w:cs="Arial"/>
          <w:lang w:val="mk-MK"/>
        </w:rPr>
        <w:t>Закон за хемикалии („Службен весник на Република Македонија“ бр. 145/10, 53/11, 164/13, 116/15 и 149/15);</w:t>
      </w:r>
    </w:p>
    <w:p w14:paraId="68CFE81C" w14:textId="77777777" w:rsidR="009F618D" w:rsidRPr="007C49D8" w:rsidRDefault="009F618D" w:rsidP="009F618D">
      <w:pPr>
        <w:numPr>
          <w:ilvl w:val="0"/>
          <w:numId w:val="22"/>
        </w:numPr>
        <w:rPr>
          <w:rFonts w:ascii="Arial Narrow" w:hAnsi="Arial Narrow" w:cs="Arial"/>
          <w:lang w:val="mk-MK"/>
        </w:rPr>
      </w:pPr>
      <w:r w:rsidRPr="007C49D8">
        <w:rPr>
          <w:rFonts w:ascii="Arial Narrow" w:hAnsi="Arial Narrow" w:cs="Arial"/>
          <w:lang w:val="mk-MK"/>
        </w:rPr>
        <w:t xml:space="preserve">Закон за квалитет на амбиенталниот воздух (“Службен весник на Република Македонија“ бр. 67/04 со амандман бр. 92/07, 35/10, 47/11, 59/12, 163/13, 10/15, 146/15); </w:t>
      </w:r>
    </w:p>
    <w:p w14:paraId="0B087090" w14:textId="77777777" w:rsidR="009F618D" w:rsidRPr="007C49D8" w:rsidRDefault="009F618D" w:rsidP="009F618D">
      <w:pPr>
        <w:numPr>
          <w:ilvl w:val="0"/>
          <w:numId w:val="22"/>
        </w:numPr>
        <w:rPr>
          <w:rFonts w:ascii="Arial Narrow" w:hAnsi="Arial Narrow" w:cs="Arial"/>
          <w:lang w:val="mk-MK"/>
        </w:rPr>
      </w:pPr>
      <w:r w:rsidRPr="007C49D8">
        <w:rPr>
          <w:rFonts w:ascii="Arial Narrow" w:hAnsi="Arial Narrow" w:cs="Arial"/>
          <w:lang w:val="mk-MK"/>
        </w:rPr>
        <w:t>Закон за заштита на културното наследство („Службен весник на Република Македонија“ бр. 20/04, 115/07, 18/11, 148/11, 23/13, 137/13, 164/13, 38/14, 44/14);</w:t>
      </w:r>
    </w:p>
    <w:p w14:paraId="5DD2F77D" w14:textId="77777777" w:rsidR="009F618D" w:rsidRPr="007C49D8" w:rsidRDefault="009F618D" w:rsidP="009F618D">
      <w:pPr>
        <w:numPr>
          <w:ilvl w:val="0"/>
          <w:numId w:val="22"/>
        </w:numPr>
        <w:rPr>
          <w:rFonts w:ascii="Arial Narrow" w:hAnsi="Arial Narrow" w:cs="Arial"/>
          <w:lang w:val="mk-MK"/>
        </w:rPr>
      </w:pPr>
      <w:r w:rsidRPr="007C49D8">
        <w:rPr>
          <w:rFonts w:ascii="Arial Narrow" w:hAnsi="Arial Narrow" w:cs="Arial"/>
          <w:lang w:val="mk-MK"/>
        </w:rPr>
        <w:t>Закон за безбедност и здравје при работа („Службен весник на Република Македонија“ бр. 92/07, 98/10, 93/11, 136/11, 60/12, 23/13, 25/13, 164/13);</w:t>
      </w:r>
    </w:p>
    <w:p w14:paraId="016D5293" w14:textId="77777777" w:rsidR="009F618D" w:rsidRPr="007C49D8" w:rsidRDefault="009F618D" w:rsidP="009F618D">
      <w:pPr>
        <w:numPr>
          <w:ilvl w:val="0"/>
          <w:numId w:val="22"/>
        </w:numPr>
        <w:rPr>
          <w:rFonts w:ascii="Arial Narrow" w:hAnsi="Arial Narrow" w:cs="Arial"/>
          <w:lang w:val="mk-MK"/>
        </w:rPr>
      </w:pPr>
      <w:r w:rsidRPr="007C49D8">
        <w:rPr>
          <w:rFonts w:ascii="Arial Narrow" w:hAnsi="Arial Narrow" w:cs="Arial"/>
          <w:lang w:val="mk-MK"/>
        </w:rPr>
        <w:t>Закон за здравствена заштита („Службен весник на Република Македонија“ бр. 07/07, 44/11, 145/12, 87/13);</w:t>
      </w:r>
    </w:p>
    <w:p w14:paraId="5A0594E9" w14:textId="77777777" w:rsidR="009F618D" w:rsidRPr="007C49D8" w:rsidRDefault="009F618D" w:rsidP="009F618D">
      <w:pPr>
        <w:numPr>
          <w:ilvl w:val="0"/>
          <w:numId w:val="22"/>
        </w:numPr>
        <w:rPr>
          <w:rFonts w:ascii="Arial Narrow" w:hAnsi="Arial Narrow" w:cs="Arial"/>
          <w:lang w:val="mk-MK"/>
        </w:rPr>
      </w:pPr>
      <w:r w:rsidRPr="007C49D8">
        <w:rPr>
          <w:rFonts w:ascii="Arial Narrow" w:hAnsi="Arial Narrow" w:cs="Arial"/>
          <w:lang w:val="mk-MK"/>
        </w:rPr>
        <w:t>Закон за пристап до информации од јавен карактер („Службен весник на Република Македонија“ бр. 13/06, 86/08, 06/10, 42/14, 148/15, 55/16);</w:t>
      </w:r>
    </w:p>
    <w:p w14:paraId="232EA1BD" w14:textId="77777777" w:rsidR="009F618D" w:rsidRPr="007C49D8" w:rsidRDefault="009F618D" w:rsidP="009F618D">
      <w:pPr>
        <w:numPr>
          <w:ilvl w:val="0"/>
          <w:numId w:val="22"/>
        </w:numPr>
        <w:rPr>
          <w:rFonts w:ascii="Arial Narrow" w:hAnsi="Arial Narrow" w:cs="Arial"/>
          <w:lang w:val="mk-MK"/>
        </w:rPr>
      </w:pPr>
      <w:r w:rsidRPr="007C49D8">
        <w:rPr>
          <w:rFonts w:ascii="Arial Narrow" w:hAnsi="Arial Narrow" w:cs="Arial"/>
          <w:lang w:val="mk-MK"/>
        </w:rPr>
        <w:lastRenderedPageBreak/>
        <w:t>Закон за безбедност на сообраќајот на патишта („Службен весник на Република Македонија“ бр. 169/15, 226/15, 55/16, 11/18, 83/18, 98/19, 302/20, 122/21);</w:t>
      </w:r>
    </w:p>
    <w:p w14:paraId="4EFF8E99" w14:textId="77777777" w:rsidR="009F618D" w:rsidRPr="007C49D8" w:rsidRDefault="009F618D" w:rsidP="009F618D">
      <w:pPr>
        <w:numPr>
          <w:ilvl w:val="0"/>
          <w:numId w:val="22"/>
        </w:numPr>
        <w:rPr>
          <w:rFonts w:ascii="Arial Narrow" w:hAnsi="Arial Narrow" w:cs="Arial"/>
          <w:lang w:val="mk-MK"/>
        </w:rPr>
      </w:pPr>
      <w:r w:rsidRPr="007C49D8">
        <w:rPr>
          <w:rFonts w:ascii="Arial Narrow" w:hAnsi="Arial Narrow" w:cs="Arial"/>
          <w:lang w:val="mk-MK"/>
        </w:rPr>
        <w:t>Закон за јавни патишта („Службен весник на Република Македонија“ бр. 84/08, 52/09, 114/09, 124/10, 23/11, 53/11, 44/12, 168/12, 163/13, 187/13, 39/14, 42/14, 166/14, 44/15, 116/15, 150/15, 31/16 и 71/16).</w:t>
      </w:r>
    </w:p>
    <w:p w14:paraId="3D0E739A" w14:textId="77777777" w:rsidR="009F618D" w:rsidRDefault="009F618D" w:rsidP="009F618D">
      <w:pPr>
        <w:numPr>
          <w:ilvl w:val="0"/>
          <w:numId w:val="22"/>
        </w:numPr>
        <w:rPr>
          <w:rFonts w:ascii="Arial Narrow" w:hAnsi="Arial Narrow" w:cs="Arial"/>
          <w:lang w:val="mk-MK"/>
        </w:rPr>
      </w:pPr>
      <w:r w:rsidRPr="007C49D8">
        <w:rPr>
          <w:rFonts w:ascii="Arial Narrow" w:hAnsi="Arial Narrow" w:cs="Arial"/>
          <w:lang w:val="mk-MK"/>
        </w:rPr>
        <w:t xml:space="preserve">Закон за задолжување на Република Северна Македонија со заем од Меѓународната банка за обнова и развој - Светска банка по договорот за заем за финансирање на проектот за поврзување локални патишта („Службен весник на Република Македонија“ бр. 261/19) </w:t>
      </w:r>
    </w:p>
    <w:p w14:paraId="4FF27A4D" w14:textId="486B7245" w:rsidR="004045C7" w:rsidRPr="00A83790" w:rsidRDefault="009F618D" w:rsidP="009F618D">
      <w:pPr>
        <w:rPr>
          <w:rFonts w:ascii="Arial Narrow" w:hAnsi="Arial Narrow" w:cs="Arial"/>
          <w:b/>
          <w:bCs/>
          <w:u w:val="single"/>
          <w:lang w:val="mk-MK" w:eastAsia="ru-RU"/>
        </w:rPr>
      </w:pPr>
      <w:r w:rsidRPr="007C49D8">
        <w:rPr>
          <w:rFonts w:ascii="Arial Narrow" w:hAnsi="Arial Narrow" w:cs="Arial"/>
          <w:b/>
          <w:bCs/>
          <w:u w:val="single"/>
          <w:lang w:val="mk-MK"/>
        </w:rPr>
        <w:t xml:space="preserve">Изведувачот и корисниците на патиштата се обврзани да го следат и работат во согласност со националното законодавство, затоа, </w:t>
      </w:r>
      <w:r w:rsidR="00276827">
        <w:rPr>
          <w:rFonts w:ascii="Arial Narrow" w:hAnsi="Arial Narrow" w:cs="Arial"/>
          <w:b/>
          <w:bCs/>
          <w:u w:val="single"/>
          <w:lang w:val="mk-MK"/>
        </w:rPr>
        <w:t>В</w:t>
      </w:r>
      <w:r w:rsidRPr="007C49D8">
        <w:rPr>
          <w:rFonts w:ascii="Arial Narrow" w:hAnsi="Arial Narrow" w:cs="Arial"/>
          <w:b/>
          <w:bCs/>
          <w:u w:val="single"/>
          <w:lang w:val="mk-MK"/>
        </w:rPr>
        <w:t>е молиме, земете ја оваа листа на законодавство само како дел од збирот на закони поврзани со животна средина, социјални, здравствени и здравствени аспекти, итни настани итн</w:t>
      </w:r>
      <w:r w:rsidRPr="007C49D8">
        <w:rPr>
          <w:rFonts w:ascii="Arial Narrow" w:hAnsi="Arial Narrow" w:cs="Arial"/>
          <w:b/>
          <w:bCs/>
          <w:u w:val="single"/>
          <w:lang w:val="mk-MK" w:eastAsia="ru-RU"/>
        </w:rPr>
        <w:t>.</w:t>
      </w:r>
      <w:r w:rsidR="004045C7" w:rsidRPr="00A83790">
        <w:rPr>
          <w:rFonts w:ascii="Arial Narrow" w:hAnsi="Arial Narrow" w:cs="Arial"/>
          <w:b/>
          <w:bCs/>
          <w:u w:val="single"/>
          <w:lang w:val="mk-MK" w:eastAsia="ru-RU"/>
        </w:rPr>
        <w:t xml:space="preserve">  </w:t>
      </w:r>
    </w:p>
    <w:p w14:paraId="2833D690" w14:textId="54D9049E" w:rsidR="004045C7" w:rsidRPr="009F618D" w:rsidRDefault="009F618D" w:rsidP="004045C7">
      <w:pPr>
        <w:pStyle w:val="Heading2"/>
        <w:numPr>
          <w:ilvl w:val="0"/>
          <w:numId w:val="0"/>
        </w:numPr>
        <w:ind w:left="576"/>
        <w:rPr>
          <w:rFonts w:ascii="Arial Narrow" w:hAnsi="Arial Narrow" w:cs="Arial"/>
          <w:sz w:val="22"/>
          <w:szCs w:val="22"/>
          <w:lang w:val="mk-MK"/>
        </w:rPr>
      </w:pPr>
      <w:bookmarkStart w:id="7" w:name="_Toc139898355"/>
      <w:r>
        <w:rPr>
          <w:rFonts w:ascii="Arial Narrow" w:hAnsi="Arial Narrow" w:cs="Arial"/>
          <w:sz w:val="22"/>
          <w:szCs w:val="22"/>
          <w:lang w:val="mk-MK"/>
        </w:rPr>
        <w:t>Еколошки и социјални стандарди на Светска Банка</w:t>
      </w:r>
      <w:bookmarkEnd w:id="7"/>
    </w:p>
    <w:p w14:paraId="25299BCB" w14:textId="3509C997" w:rsidR="009F618D" w:rsidRPr="00603752" w:rsidRDefault="009F618D" w:rsidP="009F618D">
      <w:pPr>
        <w:ind w:firstLine="720"/>
        <w:rPr>
          <w:rFonts w:ascii="Arial Narrow" w:hAnsi="Arial Narrow" w:cs="Arial"/>
          <w:lang w:val="mk-MK"/>
        </w:rPr>
      </w:pPr>
      <w:r w:rsidRPr="00603752">
        <w:rPr>
          <w:rFonts w:ascii="Arial Narrow" w:hAnsi="Arial Narrow" w:cs="Arial"/>
          <w:lang w:val="mk-MK"/>
        </w:rPr>
        <w:t>Бидејќи овој по</w:t>
      </w:r>
      <w:r>
        <w:rPr>
          <w:rFonts w:ascii="Arial Narrow" w:hAnsi="Arial Narrow" w:cs="Arial"/>
          <w:lang w:val="mk-MK"/>
        </w:rPr>
        <w:t>д</w:t>
      </w:r>
      <w:r w:rsidRPr="00603752">
        <w:rPr>
          <w:rFonts w:ascii="Arial Narrow" w:hAnsi="Arial Narrow" w:cs="Arial"/>
          <w:lang w:val="mk-MK"/>
        </w:rPr>
        <w:t>-проект (</w:t>
      </w:r>
      <w:r w:rsidR="00C571A9" w:rsidRPr="00C571A9">
        <w:rPr>
          <w:rFonts w:ascii="Arial Narrow" w:hAnsi="Arial Narrow" w:cs="Arial"/>
          <w:lang w:val="mk-MK"/>
        </w:rPr>
        <w:t>Реконструкција на локалната улица „Коча Миленку“ и дел од локалната улица „Манчу Матак“, во град Крушево, Општина Крушево</w:t>
      </w:r>
      <w:r w:rsidRPr="00603752">
        <w:rPr>
          <w:rFonts w:ascii="Arial Narrow" w:hAnsi="Arial Narrow" w:cs="Arial"/>
          <w:lang w:val="mk-MK"/>
        </w:rPr>
        <w:t>) е финансиран од фондовите на Светска банка, следствено, тој подлежи на усогласеност со политиките на СБ, вклучувајќи ги и еколошките и социјалните политики - еколошка и социјална рамка и релевантните еколошки и социјални стандарди (ESS). Светска банка е посветена на поддршка на развојни проекти, истовремено елиминирајќи ги или минимизирајќи какви било негативни влијанија или ризици врз животната средина, општеството и здравјето на луѓето. За да се минимизираат и управуваат влијанијата врз животната средина и социјалните аспекти, ESS на Банката се клучен процес на длабинската анализа на Банката. Овие стандарди обезбедуваат механизам и алатки за обезбедување интеграција на еколошките проблеми и социјалните прашања во планирањето и спроведувањето на развојните проекти финансирани од Банката. Затоа, усогласеност со релевантните еколошки и социјални стандарди (ESS):</w:t>
      </w:r>
    </w:p>
    <w:p w14:paraId="484A7C15" w14:textId="77777777" w:rsidR="009F618D" w:rsidRPr="00603752" w:rsidRDefault="009F618D" w:rsidP="009F618D">
      <w:pPr>
        <w:ind w:firstLine="720"/>
        <w:rPr>
          <w:rFonts w:ascii="Arial Narrow" w:hAnsi="Arial Narrow" w:cs="Arial"/>
          <w:b/>
          <w:bCs/>
          <w:lang w:val="mk-MK"/>
        </w:rPr>
      </w:pPr>
      <w:r w:rsidRPr="00603752">
        <w:rPr>
          <w:rFonts w:ascii="Arial Narrow" w:hAnsi="Arial Narrow" w:cs="Arial"/>
          <w:b/>
          <w:bCs/>
          <w:lang w:val="mk-MK"/>
        </w:rPr>
        <w:t xml:space="preserve">ESS1 Проценка и управување со еколошките и социјалните ризици и влијанија, </w:t>
      </w:r>
    </w:p>
    <w:p w14:paraId="6C871A74" w14:textId="77777777" w:rsidR="009F618D" w:rsidRPr="00603752" w:rsidRDefault="009F618D" w:rsidP="009F618D">
      <w:pPr>
        <w:ind w:firstLine="720"/>
        <w:rPr>
          <w:rFonts w:ascii="Arial Narrow" w:hAnsi="Arial Narrow" w:cs="Arial"/>
          <w:b/>
          <w:bCs/>
          <w:lang w:val="mk-MK"/>
        </w:rPr>
      </w:pPr>
      <w:r w:rsidRPr="00603752">
        <w:rPr>
          <w:rFonts w:ascii="Arial Narrow" w:hAnsi="Arial Narrow" w:cs="Arial"/>
          <w:b/>
          <w:bCs/>
          <w:lang w:val="mk-MK"/>
        </w:rPr>
        <w:t xml:space="preserve">ESS2 Труд и услови за работа </w:t>
      </w:r>
    </w:p>
    <w:p w14:paraId="160EB267" w14:textId="77777777" w:rsidR="009F618D" w:rsidRPr="00603752" w:rsidRDefault="009F618D" w:rsidP="009F618D">
      <w:pPr>
        <w:ind w:firstLine="720"/>
        <w:rPr>
          <w:rFonts w:ascii="Arial Narrow" w:hAnsi="Arial Narrow" w:cs="Arial"/>
          <w:b/>
          <w:bCs/>
          <w:lang w:val="mk-MK"/>
        </w:rPr>
      </w:pPr>
      <w:r w:rsidRPr="00603752">
        <w:rPr>
          <w:rFonts w:ascii="Arial Narrow" w:hAnsi="Arial Narrow" w:cs="Arial"/>
          <w:b/>
          <w:bCs/>
          <w:lang w:val="mk-MK"/>
        </w:rPr>
        <w:t xml:space="preserve">ESS3 Ефикасност на ресурсите и спречување и управување со загадување </w:t>
      </w:r>
    </w:p>
    <w:p w14:paraId="4CDEE060" w14:textId="77777777" w:rsidR="009F618D" w:rsidRPr="00603752" w:rsidRDefault="009F618D" w:rsidP="009F618D">
      <w:pPr>
        <w:ind w:firstLine="720"/>
        <w:rPr>
          <w:rFonts w:ascii="Arial Narrow" w:hAnsi="Arial Narrow" w:cs="Arial"/>
          <w:b/>
          <w:bCs/>
          <w:lang w:val="mk-MK"/>
        </w:rPr>
      </w:pPr>
      <w:r w:rsidRPr="00603752">
        <w:rPr>
          <w:rFonts w:ascii="Arial Narrow" w:hAnsi="Arial Narrow" w:cs="Arial"/>
          <w:b/>
          <w:bCs/>
          <w:lang w:val="mk-MK"/>
        </w:rPr>
        <w:t>ESS4 Здравје и безбедност на заедницата</w:t>
      </w:r>
    </w:p>
    <w:p w14:paraId="1D529D3E" w14:textId="77777777" w:rsidR="009F618D" w:rsidRPr="00603752" w:rsidRDefault="009F618D" w:rsidP="009F618D">
      <w:pPr>
        <w:ind w:firstLine="720"/>
        <w:rPr>
          <w:rFonts w:ascii="Arial Narrow" w:hAnsi="Arial Narrow" w:cs="Arial"/>
          <w:b/>
          <w:bCs/>
          <w:lang w:val="mk-MK"/>
        </w:rPr>
      </w:pPr>
      <w:r w:rsidRPr="00603752">
        <w:rPr>
          <w:rFonts w:ascii="Arial Narrow" w:hAnsi="Arial Narrow" w:cs="Arial"/>
          <w:b/>
          <w:bCs/>
          <w:lang w:val="mk-MK"/>
        </w:rPr>
        <w:t xml:space="preserve">ESS6 Зачувување на биодиверзитетот и одржливо управување со живите природни ресурси </w:t>
      </w:r>
    </w:p>
    <w:p w14:paraId="05670940" w14:textId="77777777" w:rsidR="009F618D" w:rsidRPr="00603752" w:rsidRDefault="009F618D" w:rsidP="009F618D">
      <w:pPr>
        <w:ind w:firstLine="720"/>
        <w:rPr>
          <w:rFonts w:ascii="Arial Narrow" w:hAnsi="Arial Narrow" w:cs="Arial"/>
          <w:b/>
          <w:bCs/>
          <w:lang w:val="mk-MK"/>
        </w:rPr>
      </w:pPr>
      <w:r w:rsidRPr="00603752">
        <w:rPr>
          <w:rFonts w:ascii="Arial Narrow" w:hAnsi="Arial Narrow" w:cs="Arial"/>
          <w:b/>
          <w:bCs/>
          <w:lang w:val="mk-MK"/>
        </w:rPr>
        <w:t>ESS8 Културно наследство,</w:t>
      </w:r>
    </w:p>
    <w:p w14:paraId="5CDA98CA" w14:textId="47B49D22" w:rsidR="009F618D" w:rsidRPr="00603752" w:rsidRDefault="009F618D" w:rsidP="009F618D">
      <w:pPr>
        <w:ind w:firstLine="720"/>
        <w:rPr>
          <w:rFonts w:ascii="Arial Narrow" w:hAnsi="Arial Narrow" w:cs="Arial"/>
          <w:b/>
          <w:bCs/>
          <w:lang w:val="mk-MK"/>
        </w:rPr>
      </w:pPr>
      <w:r w:rsidRPr="00603752">
        <w:rPr>
          <w:rFonts w:ascii="Arial Narrow" w:hAnsi="Arial Narrow" w:cs="Arial"/>
          <w:b/>
          <w:bCs/>
          <w:lang w:val="mk-MK"/>
        </w:rPr>
        <w:t xml:space="preserve">ESS10 Ангажирање на засегнатите страни и објавување на информации и следствено, </w:t>
      </w:r>
      <w:r w:rsidR="00332D5F" w:rsidRPr="00603752">
        <w:rPr>
          <w:rFonts w:ascii="Arial Narrow" w:hAnsi="Arial Narrow" w:cs="Arial"/>
          <w:b/>
          <w:bCs/>
          <w:lang w:val="mk-MK"/>
        </w:rPr>
        <w:t>Упатствата</w:t>
      </w:r>
      <w:r w:rsidRPr="00603752">
        <w:rPr>
          <w:rFonts w:ascii="Arial Narrow" w:hAnsi="Arial Narrow" w:cs="Arial"/>
          <w:b/>
          <w:bCs/>
          <w:lang w:val="mk-MK"/>
        </w:rPr>
        <w:t xml:space="preserve"> за животна средина, здравје и безбедност на Светска банка и добрата меѓународна индустриска практика, </w:t>
      </w:r>
      <w:r w:rsidRPr="00603752">
        <w:rPr>
          <w:rFonts w:ascii="Arial Narrow" w:hAnsi="Arial Narrow" w:cs="Arial"/>
          <w:lang w:val="mk-MK"/>
        </w:rPr>
        <w:t xml:space="preserve">мора да се одржуваат во сите фази на под-проектот (проектирање, </w:t>
      </w:r>
      <w:r>
        <w:rPr>
          <w:rFonts w:ascii="Arial Narrow" w:hAnsi="Arial Narrow" w:cs="Arial"/>
          <w:lang w:val="mk-MK"/>
        </w:rPr>
        <w:t>реконструкција</w:t>
      </w:r>
      <w:r w:rsidRPr="00603752">
        <w:rPr>
          <w:rFonts w:ascii="Arial Narrow" w:hAnsi="Arial Narrow" w:cs="Arial"/>
          <w:lang w:val="mk-MK"/>
        </w:rPr>
        <w:t xml:space="preserve"> како и оперативна фаза).  </w:t>
      </w:r>
    </w:p>
    <w:p w14:paraId="49247498" w14:textId="77777777" w:rsidR="009F618D" w:rsidRPr="00603752" w:rsidRDefault="009F618D" w:rsidP="009F618D">
      <w:pPr>
        <w:ind w:firstLine="720"/>
        <w:rPr>
          <w:rFonts w:ascii="Arial Narrow" w:hAnsi="Arial Narrow" w:cs="Arial"/>
          <w:b/>
          <w:lang w:val="mk-MK"/>
        </w:rPr>
      </w:pPr>
      <w:r w:rsidRPr="00603752">
        <w:rPr>
          <w:rFonts w:ascii="Arial Narrow" w:hAnsi="Arial Narrow" w:cs="Arial"/>
          <w:b/>
          <w:lang w:val="mk-MK"/>
        </w:rPr>
        <w:t>Механизам на поплаки</w:t>
      </w:r>
    </w:p>
    <w:p w14:paraId="1699C4B0" w14:textId="77777777" w:rsidR="009F618D" w:rsidRPr="00603752" w:rsidRDefault="009F618D" w:rsidP="009F618D">
      <w:pPr>
        <w:ind w:firstLine="720"/>
        <w:rPr>
          <w:rFonts w:ascii="Arial Narrow" w:hAnsi="Arial Narrow" w:cs="Arial"/>
          <w:lang w:val="mk-MK"/>
        </w:rPr>
      </w:pPr>
      <w:r w:rsidRPr="00603752">
        <w:rPr>
          <w:rFonts w:ascii="Arial Narrow" w:hAnsi="Arial Narrow" w:cs="Arial"/>
          <w:lang w:val="mk-MK"/>
        </w:rPr>
        <w:t xml:space="preserve">ЕИП во рамките на МТВ воведе Механизам за поплаки со кој ќе се </w:t>
      </w:r>
      <w:r>
        <w:rPr>
          <w:rFonts w:ascii="Arial Narrow" w:hAnsi="Arial Narrow" w:cs="Arial"/>
          <w:lang w:val="mk-MK"/>
        </w:rPr>
        <w:t>осигури</w:t>
      </w:r>
      <w:r w:rsidRPr="00603752">
        <w:rPr>
          <w:rFonts w:ascii="Arial Narrow" w:hAnsi="Arial Narrow" w:cs="Arial"/>
          <w:lang w:val="mk-MK"/>
        </w:rPr>
        <w:t xml:space="preserve"> одговор на сите </w:t>
      </w:r>
      <w:r>
        <w:rPr>
          <w:rFonts w:ascii="Arial Narrow" w:hAnsi="Arial Narrow" w:cs="Arial"/>
          <w:lang w:val="mk-MK"/>
        </w:rPr>
        <w:t xml:space="preserve">жалби </w:t>
      </w:r>
      <w:r w:rsidRPr="00603752">
        <w:rPr>
          <w:rFonts w:ascii="Arial Narrow" w:hAnsi="Arial Narrow" w:cs="Arial"/>
          <w:lang w:val="mk-MK"/>
        </w:rPr>
        <w:t>и поплаки, особено од засегнатите страни и заедниците.</w:t>
      </w:r>
    </w:p>
    <w:p w14:paraId="241B42C5" w14:textId="5C1715E5" w:rsidR="009F618D" w:rsidRPr="00603752" w:rsidRDefault="009F618D" w:rsidP="009F618D">
      <w:pPr>
        <w:ind w:firstLine="720"/>
        <w:rPr>
          <w:rFonts w:ascii="Arial Narrow" w:hAnsi="Arial Narrow" w:cs="Arial"/>
          <w:lang w:val="mk-MK"/>
        </w:rPr>
      </w:pPr>
      <w:r w:rsidRPr="00603752">
        <w:rPr>
          <w:rFonts w:ascii="Arial Narrow" w:hAnsi="Arial Narrow" w:cs="Arial"/>
          <w:lang w:val="mk-MK"/>
        </w:rPr>
        <w:t xml:space="preserve">Со цел добивање коментари од засегнатите страни (локалните граѓани и работниците на проектната локација), ЕИП воспостави постапка на Механизам за поплаки кој вклучува Образец за поплаки за фазата на </w:t>
      </w:r>
      <w:r>
        <w:rPr>
          <w:rFonts w:ascii="Arial Narrow" w:hAnsi="Arial Narrow" w:cs="Arial"/>
          <w:lang w:val="mk-MK"/>
        </w:rPr>
        <w:t>реконструкција</w:t>
      </w:r>
      <w:r w:rsidRPr="00603752">
        <w:rPr>
          <w:rFonts w:ascii="Arial Narrow" w:hAnsi="Arial Narrow" w:cs="Arial"/>
          <w:lang w:val="mk-MK"/>
        </w:rPr>
        <w:t xml:space="preserve"> на </w:t>
      </w:r>
      <w:r w:rsidRPr="009A6C6E">
        <w:rPr>
          <w:rFonts w:ascii="Arial Narrow" w:hAnsi="Arial Narrow" w:cs="Arial"/>
          <w:lang w:val="mk-MK"/>
        </w:rPr>
        <w:t>проектот (</w:t>
      </w:r>
      <w:r w:rsidR="009A6C6E">
        <w:rPr>
          <w:rFonts w:ascii="Arial Narrow" w:hAnsi="Arial Narrow" w:cs="Arial"/>
          <w:lang w:val="mk-MK"/>
        </w:rPr>
        <w:fldChar w:fldCharType="begin"/>
      </w:r>
      <w:r w:rsidR="009A6C6E">
        <w:rPr>
          <w:rFonts w:ascii="Arial Narrow" w:hAnsi="Arial Narrow" w:cs="Arial"/>
          <w:lang w:val="mk-MK"/>
        </w:rPr>
        <w:instrText xml:space="preserve"> REF _Ref139894191 \h  \* MERGEFORMAT </w:instrText>
      </w:r>
      <w:r w:rsidR="009A6C6E">
        <w:rPr>
          <w:rFonts w:ascii="Arial Narrow" w:hAnsi="Arial Narrow" w:cs="Arial"/>
          <w:lang w:val="mk-MK"/>
        </w:rPr>
      </w:r>
      <w:r w:rsidR="009A6C6E">
        <w:rPr>
          <w:rFonts w:ascii="Arial Narrow" w:hAnsi="Arial Narrow" w:cs="Arial"/>
          <w:lang w:val="mk-MK"/>
        </w:rPr>
        <w:fldChar w:fldCharType="separate"/>
      </w:r>
      <w:r w:rsidR="009A6C6E" w:rsidRPr="009A6C6E">
        <w:rPr>
          <w:rFonts w:ascii="Arial Narrow" w:hAnsi="Arial Narrow" w:cs="Arial"/>
          <w:lang w:val="mk-MK"/>
        </w:rPr>
        <w:t>Прилог 2</w:t>
      </w:r>
      <w:r w:rsidR="009A6C6E">
        <w:rPr>
          <w:rFonts w:ascii="Arial Narrow" w:hAnsi="Arial Narrow" w:cs="Arial"/>
          <w:lang w:val="mk-MK"/>
        </w:rPr>
        <w:fldChar w:fldCharType="end"/>
      </w:r>
      <w:r w:rsidRPr="009A6C6E">
        <w:rPr>
          <w:rFonts w:ascii="Arial Narrow" w:hAnsi="Arial Narrow" w:cs="Arial"/>
          <w:lang w:val="mk-MK"/>
        </w:rPr>
        <w:t>) што ќе биде</w:t>
      </w:r>
      <w:r w:rsidRPr="00603752">
        <w:rPr>
          <w:rFonts w:ascii="Arial Narrow" w:hAnsi="Arial Narrow" w:cs="Arial"/>
          <w:lang w:val="mk-MK"/>
        </w:rPr>
        <w:t xml:space="preserve"> достапен во електронска форма на веб-страната на МТВ</w:t>
      </w:r>
      <w:r>
        <w:rPr>
          <w:rFonts w:ascii="Arial Narrow" w:hAnsi="Arial Narrow" w:cs="Arial"/>
          <w:lang w:val="mk-MK"/>
        </w:rPr>
        <w:t>/ЕИП</w:t>
      </w:r>
      <w:r w:rsidRPr="00603752">
        <w:rPr>
          <w:rFonts w:ascii="Arial Narrow" w:hAnsi="Arial Narrow" w:cs="Arial"/>
          <w:lang w:val="mk-MK"/>
        </w:rPr>
        <w:t xml:space="preserve">, веб-страната на Општината и веб-страната на Изведувачите. </w:t>
      </w:r>
    </w:p>
    <w:p w14:paraId="44DD4733" w14:textId="77777777" w:rsidR="009F618D" w:rsidRPr="00603752" w:rsidRDefault="009F618D" w:rsidP="009F618D">
      <w:pPr>
        <w:ind w:firstLine="720"/>
        <w:rPr>
          <w:rFonts w:ascii="Arial Narrow" w:hAnsi="Arial Narrow" w:cs="Arial"/>
          <w:lang w:val="mk-MK"/>
        </w:rPr>
      </w:pPr>
      <w:r w:rsidRPr="00603752">
        <w:rPr>
          <w:rFonts w:ascii="Arial Narrow" w:hAnsi="Arial Narrow" w:cs="Arial"/>
          <w:lang w:val="mk-MK"/>
        </w:rPr>
        <w:lastRenderedPageBreak/>
        <w:t xml:space="preserve">Образецот за </w:t>
      </w:r>
      <w:r>
        <w:rPr>
          <w:rFonts w:ascii="Arial Narrow" w:hAnsi="Arial Narrow" w:cs="Arial"/>
          <w:lang w:val="mk-MK"/>
        </w:rPr>
        <w:t xml:space="preserve">жалби и </w:t>
      </w:r>
      <w:r w:rsidRPr="00603752">
        <w:rPr>
          <w:rFonts w:ascii="Arial Narrow" w:hAnsi="Arial Narrow" w:cs="Arial"/>
          <w:lang w:val="mk-MK"/>
        </w:rPr>
        <w:t xml:space="preserve">поплаки кој може да се користи во фазата на </w:t>
      </w:r>
      <w:r>
        <w:rPr>
          <w:rFonts w:ascii="Arial Narrow" w:hAnsi="Arial Narrow" w:cs="Arial"/>
          <w:lang w:val="mk-MK"/>
        </w:rPr>
        <w:t>реконструкција</w:t>
      </w:r>
      <w:r w:rsidRPr="00603752">
        <w:rPr>
          <w:rFonts w:ascii="Arial Narrow" w:hAnsi="Arial Narrow" w:cs="Arial"/>
          <w:lang w:val="mk-MK"/>
        </w:rPr>
        <w:t xml:space="preserve">,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 </w:t>
      </w:r>
    </w:p>
    <w:p w14:paraId="78013BE0" w14:textId="77777777" w:rsidR="009F618D" w:rsidRPr="00603752" w:rsidRDefault="009F618D" w:rsidP="009F618D">
      <w:pPr>
        <w:ind w:firstLine="720"/>
        <w:rPr>
          <w:rFonts w:ascii="Arial Narrow" w:hAnsi="Arial Narrow" w:cs="Arial"/>
          <w:lang w:val="mk-MK"/>
        </w:rPr>
      </w:pPr>
      <w:r w:rsidRPr="00603752">
        <w:rPr>
          <w:rFonts w:ascii="Arial Narrow" w:hAnsi="Arial Narrow" w:cs="Arial"/>
          <w:lang w:val="mk-MK"/>
        </w:rPr>
        <w:t xml:space="preserve">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општината и преку локално радио или локална ТВ станица. </w:t>
      </w:r>
    </w:p>
    <w:p w14:paraId="62630419" w14:textId="77777777" w:rsidR="009F618D" w:rsidRPr="00603752" w:rsidRDefault="009F618D" w:rsidP="009F618D">
      <w:pPr>
        <w:ind w:firstLine="720"/>
        <w:rPr>
          <w:rFonts w:ascii="Arial Narrow" w:hAnsi="Arial Narrow" w:cs="Arial"/>
          <w:lang w:val="mk-MK"/>
        </w:rPr>
      </w:pPr>
      <w:r w:rsidRPr="00603752">
        <w:rPr>
          <w:rFonts w:ascii="Arial Narrow" w:hAnsi="Arial Narrow" w:cs="Arial"/>
          <w:lang w:val="mk-MK"/>
        </w:rPr>
        <w:t xml:space="preserve">ЕИП ќе обезбеди Механизмот за поплаки да може да одговори на сите </w:t>
      </w:r>
      <w:r>
        <w:rPr>
          <w:rFonts w:ascii="Arial Narrow" w:hAnsi="Arial Narrow" w:cs="Arial"/>
          <w:lang w:val="mk-MK"/>
        </w:rPr>
        <w:t>жалби</w:t>
      </w:r>
      <w:r w:rsidRPr="00603752">
        <w:rPr>
          <w:rFonts w:ascii="Arial Narrow" w:hAnsi="Arial Narrow" w:cs="Arial"/>
          <w:lang w:val="mk-MK"/>
        </w:rPr>
        <w:t xml:space="preserve"> и поплаки, особено од засегнатите страни и ранливите групи. </w:t>
      </w:r>
    </w:p>
    <w:p w14:paraId="0BA11983" w14:textId="77777777" w:rsidR="009F618D" w:rsidRPr="00603752" w:rsidRDefault="009F618D" w:rsidP="009F618D">
      <w:pPr>
        <w:ind w:firstLine="720"/>
        <w:rPr>
          <w:rFonts w:ascii="Arial Narrow" w:hAnsi="Arial Narrow" w:cs="Arial"/>
          <w:lang w:val="mk-MK"/>
        </w:rPr>
      </w:pPr>
      <w:r w:rsidRPr="00603752">
        <w:rPr>
          <w:rFonts w:ascii="Arial Narrow" w:hAnsi="Arial Narrow" w:cs="Arial"/>
          <w:lang w:val="mk-MK"/>
        </w:rPr>
        <w:t xml:space="preserve">Треба да се преземат следниве чекори за да се обезбеди целосно функционирање на Механизмот за </w:t>
      </w:r>
      <w:r>
        <w:rPr>
          <w:rFonts w:ascii="Arial Narrow" w:hAnsi="Arial Narrow" w:cs="Arial"/>
          <w:lang w:val="mk-MK"/>
        </w:rPr>
        <w:t xml:space="preserve">жалби и </w:t>
      </w:r>
      <w:r w:rsidRPr="00603752">
        <w:rPr>
          <w:rFonts w:ascii="Arial Narrow" w:hAnsi="Arial Narrow" w:cs="Arial"/>
          <w:lang w:val="mk-MK"/>
        </w:rPr>
        <w:t>поплаки:</w:t>
      </w:r>
    </w:p>
    <w:p w14:paraId="3E5C75AE" w14:textId="54A3C18E" w:rsidR="009F618D" w:rsidRPr="00603752" w:rsidRDefault="009F618D" w:rsidP="009F618D">
      <w:pPr>
        <w:ind w:firstLine="720"/>
        <w:rPr>
          <w:rFonts w:ascii="Arial Narrow" w:hAnsi="Arial Narrow" w:cs="Arial"/>
          <w:lang w:val="mk-MK"/>
        </w:rPr>
      </w:pPr>
      <w:r w:rsidRPr="00603752">
        <w:rPr>
          <w:rFonts w:ascii="Arial Narrow" w:hAnsi="Arial Narrow" w:cs="Arial"/>
          <w:b/>
          <w:lang w:val="mk-MK"/>
        </w:rPr>
        <w:t>Чекор 1:</w:t>
      </w:r>
      <w:r w:rsidRPr="00603752">
        <w:rPr>
          <w:rFonts w:ascii="Arial Narrow" w:hAnsi="Arial Narrow" w:cs="Arial"/>
          <w:lang w:val="mk-MK"/>
        </w:rPr>
        <w:t xml:space="preserve"> Евиденција за приемни поплаки во </w:t>
      </w:r>
      <w:r w:rsidR="004237FF" w:rsidRPr="00603752">
        <w:rPr>
          <w:rFonts w:ascii="Arial Narrow" w:hAnsi="Arial Narrow" w:cs="Arial"/>
          <w:lang w:val="mk-MK"/>
        </w:rPr>
        <w:t>регистарот</w:t>
      </w:r>
      <w:r w:rsidRPr="00603752">
        <w:rPr>
          <w:rFonts w:ascii="Arial Narrow" w:hAnsi="Arial Narrow" w:cs="Arial"/>
          <w:lang w:val="mk-MK"/>
        </w:rPr>
        <w:t xml:space="preserve"> на Механизмот за поплаки;</w:t>
      </w:r>
    </w:p>
    <w:p w14:paraId="7C1B6BCC" w14:textId="77777777" w:rsidR="009F618D" w:rsidRPr="00603752" w:rsidRDefault="009F618D" w:rsidP="009F618D">
      <w:pPr>
        <w:ind w:firstLine="720"/>
        <w:rPr>
          <w:rFonts w:ascii="Arial Narrow" w:hAnsi="Arial Narrow" w:cs="Arial"/>
          <w:lang w:val="mk-MK"/>
        </w:rPr>
      </w:pPr>
      <w:r w:rsidRPr="00603752">
        <w:rPr>
          <w:rFonts w:ascii="Arial Narrow" w:hAnsi="Arial Narrow" w:cs="Arial"/>
          <w:b/>
          <w:lang w:val="mk-MK"/>
        </w:rPr>
        <w:t>Чекор 2:</w:t>
      </w:r>
      <w:r w:rsidRPr="00603752">
        <w:rPr>
          <w:rFonts w:ascii="Arial Narrow" w:hAnsi="Arial Narrow" w:cs="Arial"/>
          <w:lang w:val="mk-MK"/>
        </w:rPr>
        <w:t xml:space="preserve"> Издавање потврда на лицето кое ја поднело жалбата за приемот на истата во рок од 5 дена;</w:t>
      </w:r>
    </w:p>
    <w:p w14:paraId="43037E46" w14:textId="419D2768" w:rsidR="009F618D" w:rsidRPr="00603752" w:rsidRDefault="009F618D" w:rsidP="009F618D">
      <w:pPr>
        <w:ind w:firstLine="720"/>
        <w:rPr>
          <w:rFonts w:ascii="Arial Narrow" w:hAnsi="Arial Narrow" w:cs="Arial"/>
          <w:lang w:val="mk-MK"/>
        </w:rPr>
      </w:pPr>
      <w:r w:rsidRPr="00603752">
        <w:rPr>
          <w:rFonts w:ascii="Arial Narrow" w:hAnsi="Arial Narrow" w:cs="Arial"/>
          <w:b/>
          <w:lang w:val="mk-MK"/>
        </w:rPr>
        <w:t>Чекор 3:</w:t>
      </w:r>
      <w:r w:rsidRPr="00603752">
        <w:rPr>
          <w:rFonts w:ascii="Arial Narrow" w:hAnsi="Arial Narrow" w:cs="Arial"/>
          <w:lang w:val="mk-MK"/>
        </w:rPr>
        <w:t xml:space="preserve"> Истражу</w:t>
      </w:r>
      <w:r>
        <w:rPr>
          <w:rFonts w:ascii="Arial Narrow" w:hAnsi="Arial Narrow" w:cs="Arial"/>
          <w:lang w:val="mk-MK"/>
        </w:rPr>
        <w:t>в</w:t>
      </w:r>
      <w:r w:rsidRPr="00603752">
        <w:rPr>
          <w:rFonts w:ascii="Arial Narrow" w:hAnsi="Arial Narrow" w:cs="Arial"/>
          <w:lang w:val="mk-MK"/>
        </w:rPr>
        <w:t>ање на поплаката;</w:t>
      </w:r>
    </w:p>
    <w:p w14:paraId="7810255C" w14:textId="77777777" w:rsidR="009F618D" w:rsidRPr="00603752" w:rsidRDefault="009F618D" w:rsidP="009F618D">
      <w:pPr>
        <w:ind w:firstLine="720"/>
        <w:rPr>
          <w:rFonts w:ascii="Arial Narrow" w:hAnsi="Arial Narrow" w:cs="Arial"/>
          <w:lang w:val="mk-MK"/>
        </w:rPr>
      </w:pPr>
      <w:r w:rsidRPr="00603752">
        <w:rPr>
          <w:rFonts w:ascii="Arial Narrow" w:hAnsi="Arial Narrow" w:cs="Arial"/>
          <w:b/>
          <w:lang w:val="mk-MK"/>
        </w:rPr>
        <w:t>Чекор 4:</w:t>
      </w:r>
      <w:r w:rsidRPr="00603752">
        <w:rPr>
          <w:rFonts w:ascii="Arial Narrow" w:hAnsi="Arial Narrow" w:cs="Arial"/>
          <w:lang w:val="mk-MK"/>
        </w:rPr>
        <w:t xml:space="preserve"> Решавање на жалбата во рок од 15 дена од приемот на истата;</w:t>
      </w:r>
    </w:p>
    <w:p w14:paraId="1E7623C6" w14:textId="77777777" w:rsidR="009F618D" w:rsidRPr="00603752" w:rsidRDefault="009F618D" w:rsidP="009F618D">
      <w:pPr>
        <w:ind w:firstLine="720"/>
        <w:rPr>
          <w:rFonts w:ascii="Arial Narrow" w:hAnsi="Arial Narrow" w:cs="Arial"/>
          <w:lang w:val="mk-MK"/>
        </w:rPr>
      </w:pPr>
      <w:r w:rsidRPr="00603752">
        <w:rPr>
          <w:rFonts w:ascii="Arial Narrow" w:hAnsi="Arial Narrow" w:cs="Arial"/>
          <w:b/>
          <w:lang w:val="mk-MK"/>
        </w:rPr>
        <w:t>Чекор 5:</w:t>
      </w:r>
      <w:r w:rsidRPr="00603752">
        <w:rPr>
          <w:rFonts w:ascii="Arial Narrow" w:hAnsi="Arial Narrow" w:cs="Arial"/>
          <w:lang w:val="mk-MK"/>
        </w:rPr>
        <w:t xml:space="preserve">  Да се следи.</w:t>
      </w:r>
    </w:p>
    <w:p w14:paraId="35472564" w14:textId="77777777" w:rsidR="009F618D" w:rsidRPr="00603752" w:rsidRDefault="009F618D" w:rsidP="009F618D">
      <w:pPr>
        <w:ind w:firstLine="720"/>
        <w:rPr>
          <w:rFonts w:ascii="Arial Narrow" w:hAnsi="Arial Narrow" w:cs="Arial"/>
          <w:lang w:val="mk-MK"/>
        </w:rPr>
      </w:pPr>
      <w:r w:rsidRPr="00603752">
        <w:rPr>
          <w:rFonts w:ascii="Arial Narrow" w:hAnsi="Arial Narrow" w:cs="Arial"/>
          <w:lang w:val="mk-MK"/>
        </w:rPr>
        <w:t>Во случаи кога поплаката / жалбата е целосно пополнета или не е доволно јасна, ЕИП ќе помогне и ќе дава совети за формулирање / дополнување на поднесената жалба, за да може истата да стане јасна, за да може ЕИП да донесе одлука, која ќе биде во најдобар интерес на лицата засегнати од Проектот.</w:t>
      </w:r>
    </w:p>
    <w:p w14:paraId="05724B98" w14:textId="77777777" w:rsidR="009F618D" w:rsidRPr="00603752" w:rsidRDefault="009F618D" w:rsidP="009F618D">
      <w:pPr>
        <w:ind w:firstLine="720"/>
        <w:rPr>
          <w:rFonts w:ascii="Arial Narrow" w:hAnsi="Arial Narrow" w:cs="Arial"/>
          <w:lang w:val="mk-MK"/>
        </w:rPr>
      </w:pPr>
      <w:r w:rsidRPr="00603752">
        <w:rPr>
          <w:rFonts w:ascii="Arial Narrow" w:hAnsi="Arial Narrow" w:cs="Arial"/>
          <w:lang w:val="mk-MK"/>
        </w:rPr>
        <w:t>Доколку ЕИП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ЕИП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p>
    <w:p w14:paraId="2B92B844" w14:textId="62107A8D" w:rsidR="004045C7" w:rsidRPr="00A83790" w:rsidRDefault="009F618D" w:rsidP="009F618D">
      <w:pPr>
        <w:ind w:firstLine="720"/>
        <w:rPr>
          <w:rFonts w:ascii="Arial Narrow" w:hAnsi="Arial Narrow" w:cstheme="minorBidi"/>
          <w:lang w:val="mk-MK"/>
        </w:rPr>
      </w:pPr>
      <w:r w:rsidRPr="00603752">
        <w:rPr>
          <w:rFonts w:ascii="Arial Narrow" w:hAnsi="Arial Narrow" w:cs="Arial"/>
          <w:lang w:val="mk-MK"/>
        </w:rPr>
        <w:t>Поплаките може да се полнат усно, преку телефон, во писмена форма (по пошта или e-mail) или со пополнување на формуларот за поплаки (</w:t>
      </w:r>
      <w:r w:rsidR="009A6C6E">
        <w:rPr>
          <w:rFonts w:ascii="Arial Narrow" w:hAnsi="Arial Narrow" w:cs="Arial"/>
          <w:lang w:val="mk-MK"/>
        </w:rPr>
        <w:fldChar w:fldCharType="begin"/>
      </w:r>
      <w:r w:rsidR="009A6C6E">
        <w:rPr>
          <w:rFonts w:ascii="Arial Narrow" w:hAnsi="Arial Narrow" w:cs="Arial"/>
          <w:lang w:val="mk-MK"/>
        </w:rPr>
        <w:instrText xml:space="preserve"> REF _Ref139894191 \h  \* MERGEFORMAT </w:instrText>
      </w:r>
      <w:r w:rsidR="009A6C6E">
        <w:rPr>
          <w:rFonts w:ascii="Arial Narrow" w:hAnsi="Arial Narrow" w:cs="Arial"/>
          <w:lang w:val="mk-MK"/>
        </w:rPr>
      </w:r>
      <w:r w:rsidR="009A6C6E">
        <w:rPr>
          <w:rFonts w:ascii="Arial Narrow" w:hAnsi="Arial Narrow" w:cs="Arial"/>
          <w:lang w:val="mk-MK"/>
        </w:rPr>
        <w:fldChar w:fldCharType="separate"/>
      </w:r>
      <w:r w:rsidR="009A6C6E" w:rsidRPr="009A6C6E">
        <w:rPr>
          <w:rFonts w:ascii="Arial Narrow" w:hAnsi="Arial Narrow" w:cs="Arial"/>
          <w:lang w:val="mk-MK"/>
        </w:rPr>
        <w:t>Прилог 2</w:t>
      </w:r>
      <w:r w:rsidR="009A6C6E">
        <w:rPr>
          <w:rFonts w:ascii="Arial Narrow" w:hAnsi="Arial Narrow" w:cs="Arial"/>
          <w:lang w:val="mk-MK"/>
        </w:rPr>
        <w:fldChar w:fldCharType="end"/>
      </w:r>
      <w:r w:rsidRPr="00603752">
        <w:rPr>
          <w:rFonts w:ascii="Arial Narrow" w:hAnsi="Arial Narrow" w:cs="Arial"/>
          <w:lang w:val="mk-MK"/>
        </w:rPr>
        <w:t>). Образецот за поплаки ќе биде достапен на веб-страницата на субјектите одговорни за спроведување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ЕИП и во однос на постапката и роковите. Понатаму, на веб-страницата е дадена можност и електронски да се поднесе поплака</w:t>
      </w:r>
      <w:r w:rsidRPr="00603752">
        <w:rPr>
          <w:rFonts w:ascii="Arial Narrow" w:hAnsi="Arial Narrow" w:cstheme="minorBidi"/>
          <w:lang w:val="mk-MK"/>
        </w:rPr>
        <w:t>.</w:t>
      </w:r>
      <w:r w:rsidR="004045C7" w:rsidRPr="00A83790">
        <w:rPr>
          <w:rFonts w:ascii="Arial Narrow" w:hAnsi="Arial Narrow" w:cstheme="minorBidi"/>
          <w:lang w:val="mk-MK"/>
        </w:rPr>
        <w:t xml:space="preserve"> </w:t>
      </w:r>
    </w:p>
    <w:tbl>
      <w:tblPr>
        <w:tblW w:w="5000" w:type="pct"/>
        <w:tblCellMar>
          <w:left w:w="0" w:type="dxa"/>
          <w:right w:w="0" w:type="dxa"/>
        </w:tblCellMar>
        <w:tblLook w:val="04A0" w:firstRow="1" w:lastRow="0" w:firstColumn="1" w:lastColumn="0" w:noHBand="0" w:noVBand="1"/>
      </w:tblPr>
      <w:tblGrid>
        <w:gridCol w:w="3049"/>
        <w:gridCol w:w="4264"/>
        <w:gridCol w:w="1998"/>
      </w:tblGrid>
      <w:tr w:rsidR="009F618D" w:rsidRPr="00F90960" w14:paraId="0340E6F0" w14:textId="77777777" w:rsidTr="00F0671D">
        <w:trPr>
          <w:trHeight w:val="272"/>
        </w:trPr>
        <w:tc>
          <w:tcPr>
            <w:tcW w:w="1637" w:type="pct"/>
            <w:tcBorders>
              <w:top w:val="single" w:sz="8" w:space="0" w:color="auto"/>
              <w:left w:val="single" w:sz="8" w:space="0" w:color="auto"/>
              <w:bottom w:val="single" w:sz="8" w:space="0" w:color="auto"/>
              <w:right w:val="single" w:sz="8" w:space="0" w:color="auto"/>
            </w:tcBorders>
            <w:shd w:val="clear" w:color="auto" w:fill="8EAADB" w:themeFill="accent5" w:themeFillTint="99"/>
            <w:tcMar>
              <w:top w:w="0" w:type="dxa"/>
              <w:left w:w="108" w:type="dxa"/>
              <w:bottom w:w="0" w:type="dxa"/>
              <w:right w:w="108" w:type="dxa"/>
            </w:tcMar>
            <w:hideMark/>
          </w:tcPr>
          <w:p w14:paraId="36B3E3F7" w14:textId="68414F6B" w:rsidR="009F618D" w:rsidRPr="00A83790" w:rsidRDefault="009F618D" w:rsidP="009F618D">
            <w:pPr>
              <w:spacing w:before="0" w:after="0" w:line="240" w:lineRule="auto"/>
              <w:jc w:val="left"/>
              <w:rPr>
                <w:rFonts w:ascii="Arial Narrow" w:eastAsia="Calibri" w:hAnsi="Arial Narrow" w:cs="Calibri"/>
                <w:lang w:val="mk-MK"/>
              </w:rPr>
            </w:pPr>
            <w:r>
              <w:rPr>
                <w:rFonts w:ascii="Arial Narrow" w:eastAsia="Calibri" w:hAnsi="Arial Narrow" w:cs="Calibri"/>
                <w:lang w:val="mk-MK"/>
              </w:rPr>
              <w:t>Контакт лице за примање и одговарање на поплаките</w:t>
            </w:r>
          </w:p>
        </w:tc>
        <w:tc>
          <w:tcPr>
            <w:tcW w:w="3363" w:type="pct"/>
            <w:gridSpan w:val="2"/>
            <w:tcBorders>
              <w:top w:val="single" w:sz="8" w:space="0" w:color="auto"/>
              <w:left w:val="nil"/>
              <w:bottom w:val="single" w:sz="8" w:space="0" w:color="auto"/>
              <w:right w:val="single" w:sz="8" w:space="0" w:color="auto"/>
            </w:tcBorders>
            <w:shd w:val="clear" w:color="auto" w:fill="8EAADB" w:themeFill="accent5" w:themeFillTint="99"/>
            <w:tcMar>
              <w:top w:w="0" w:type="dxa"/>
              <w:left w:w="108" w:type="dxa"/>
              <w:bottom w:w="0" w:type="dxa"/>
              <w:right w:w="108" w:type="dxa"/>
            </w:tcMar>
            <w:hideMark/>
          </w:tcPr>
          <w:p w14:paraId="2E3D5DB6" w14:textId="47A8B548" w:rsidR="009F618D" w:rsidRPr="00F90960" w:rsidRDefault="009F618D" w:rsidP="009F618D">
            <w:pPr>
              <w:spacing w:before="0" w:after="0" w:line="240" w:lineRule="auto"/>
              <w:jc w:val="left"/>
              <w:rPr>
                <w:rFonts w:ascii="Arial Narrow" w:eastAsia="Calibri" w:hAnsi="Arial Narrow" w:cs="Calibri"/>
                <w:lang w:val="en-GB"/>
              </w:rPr>
            </w:pPr>
            <w:r>
              <w:rPr>
                <w:rFonts w:ascii="Arial Narrow" w:eastAsia="Calibri" w:hAnsi="Arial Narrow" w:cs="Calibri"/>
                <w:color w:val="000000"/>
                <w:lang w:val="mk-MK"/>
              </w:rPr>
              <w:t>Контакт информација</w:t>
            </w:r>
          </w:p>
        </w:tc>
      </w:tr>
      <w:tr w:rsidR="004045C7" w:rsidRPr="00F90960" w14:paraId="6C82C53A" w14:textId="77777777" w:rsidTr="009F618D">
        <w:trPr>
          <w:trHeight w:val="272"/>
        </w:trPr>
        <w:tc>
          <w:tcPr>
            <w:tcW w:w="163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E8342A" w14:textId="251C6EB6" w:rsidR="004045C7" w:rsidRPr="009F618D" w:rsidRDefault="009F618D" w:rsidP="00F0671D">
            <w:pPr>
              <w:spacing w:before="0" w:after="0" w:line="240" w:lineRule="auto"/>
              <w:jc w:val="left"/>
              <w:rPr>
                <w:rFonts w:ascii="Arial Narrow" w:eastAsia="Calibri" w:hAnsi="Arial Narrow" w:cs="Calibri"/>
                <w:lang w:val="mk-MK"/>
              </w:rPr>
            </w:pPr>
            <w:r>
              <w:rPr>
                <w:rFonts w:ascii="Arial Narrow" w:eastAsia="Calibri" w:hAnsi="Arial Narrow" w:cs="Calibri"/>
                <w:lang w:val="mk-MK"/>
              </w:rPr>
              <w:t>МТВ/ЕИП</w:t>
            </w:r>
          </w:p>
          <w:p w14:paraId="46262B31" w14:textId="6730E571" w:rsidR="004045C7" w:rsidRPr="00A16F8B" w:rsidRDefault="00F96078" w:rsidP="00F0671D">
            <w:pPr>
              <w:spacing w:before="0" w:after="0" w:line="240" w:lineRule="auto"/>
              <w:jc w:val="left"/>
              <w:rPr>
                <w:rFonts w:ascii="Arial Narrow" w:eastAsia="Calibri" w:hAnsi="Arial Narrow" w:cs="Calibri"/>
                <w:lang w:val="mk-MK"/>
              </w:rPr>
            </w:pPr>
            <w:r>
              <w:rPr>
                <w:rFonts w:ascii="Arial Narrow" w:eastAsia="Calibri" w:hAnsi="Arial Narrow" w:cs="Calibri"/>
                <w:lang w:val="mk-MK"/>
              </w:rPr>
              <w:t xml:space="preserve">Г-дин </w:t>
            </w:r>
            <w:r w:rsidR="004237FF">
              <w:rPr>
                <w:rFonts w:ascii="Arial Narrow" w:eastAsia="Calibri" w:hAnsi="Arial Narrow" w:cs="Calibri"/>
                <w:lang w:val="mk-MK"/>
              </w:rPr>
              <w:t>Јоже Јовановски</w:t>
            </w:r>
          </w:p>
        </w:tc>
        <w:tc>
          <w:tcPr>
            <w:tcW w:w="2290" w:type="pct"/>
            <w:tcBorders>
              <w:top w:val="nil"/>
              <w:left w:val="nil"/>
              <w:bottom w:val="single" w:sz="8" w:space="0" w:color="auto"/>
              <w:right w:val="single" w:sz="8" w:space="0" w:color="auto"/>
            </w:tcBorders>
            <w:tcMar>
              <w:top w:w="0" w:type="dxa"/>
              <w:left w:w="108" w:type="dxa"/>
              <w:bottom w:w="0" w:type="dxa"/>
              <w:right w:w="108" w:type="dxa"/>
            </w:tcMar>
            <w:hideMark/>
          </w:tcPr>
          <w:p w14:paraId="4153D1FD" w14:textId="77777777" w:rsidR="004045C7" w:rsidRPr="00A83790" w:rsidRDefault="004045C7" w:rsidP="00F0671D">
            <w:pPr>
              <w:spacing w:before="0" w:after="0" w:line="240" w:lineRule="auto"/>
              <w:jc w:val="left"/>
              <w:rPr>
                <w:rFonts w:ascii="Arial Narrow" w:eastAsia="Calibri" w:hAnsi="Arial Narrow" w:cs="Calibri"/>
                <w:lang w:val="mk-MK"/>
              </w:rPr>
            </w:pPr>
            <w:r w:rsidRPr="00A83790">
              <w:rPr>
                <w:rFonts w:ascii="Arial Narrow" w:eastAsia="Calibri" w:hAnsi="Arial Narrow" w:cs="Calibri"/>
                <w:lang w:val="mk-MK"/>
              </w:rPr>
              <w:t>E-mail</w:t>
            </w:r>
          </w:p>
          <w:p w14:paraId="47ABB2EC" w14:textId="091A4EB4" w:rsidR="004045C7" w:rsidRPr="004237FF" w:rsidRDefault="00000000" w:rsidP="00F0671D">
            <w:pPr>
              <w:spacing w:before="0" w:after="0" w:line="240" w:lineRule="auto"/>
              <w:jc w:val="left"/>
              <w:rPr>
                <w:rFonts w:ascii="Arial Narrow" w:eastAsia="Calibri" w:hAnsi="Arial Narrow" w:cs="Calibri"/>
                <w:lang w:val="mk-MK"/>
              </w:rPr>
            </w:pPr>
            <w:hyperlink r:id="rId17" w:history="1">
              <w:r w:rsidR="004237FF" w:rsidRPr="00A83790">
                <w:rPr>
                  <w:rStyle w:val="Hyperlink"/>
                  <w:rFonts w:ascii="Arial Narrow" w:eastAsia="Calibri" w:hAnsi="Arial Narrow" w:cs="Calibri"/>
                  <w:lang w:val="mk-MK"/>
                </w:rPr>
                <w:t>joze.jovanovski.piu@mtc.gov.mk</w:t>
              </w:r>
            </w:hyperlink>
            <w:r w:rsidR="004237FF" w:rsidRPr="00A83790">
              <w:rPr>
                <w:rStyle w:val="Hyperlink"/>
                <w:rFonts w:ascii="Arial Narrow" w:eastAsia="Calibri" w:hAnsi="Arial Narrow" w:cs="Calibri"/>
                <w:lang w:val="mk-MK"/>
              </w:rPr>
              <w:t xml:space="preserve"> </w:t>
            </w:r>
          </w:p>
        </w:tc>
        <w:tc>
          <w:tcPr>
            <w:tcW w:w="1073" w:type="pct"/>
            <w:tcBorders>
              <w:top w:val="nil"/>
              <w:left w:val="nil"/>
              <w:bottom w:val="single" w:sz="8" w:space="0" w:color="auto"/>
              <w:right w:val="single" w:sz="8" w:space="0" w:color="auto"/>
            </w:tcBorders>
            <w:tcMar>
              <w:top w:w="0" w:type="dxa"/>
              <w:left w:w="108" w:type="dxa"/>
              <w:bottom w:w="0" w:type="dxa"/>
              <w:right w:w="108" w:type="dxa"/>
            </w:tcMar>
            <w:hideMark/>
          </w:tcPr>
          <w:p w14:paraId="20FBE3AC" w14:textId="369C99D3" w:rsidR="004045C7" w:rsidRPr="00F90960" w:rsidRDefault="00A16F8B" w:rsidP="00F0671D">
            <w:pPr>
              <w:spacing w:before="0" w:after="0" w:line="240" w:lineRule="auto"/>
              <w:jc w:val="left"/>
              <w:rPr>
                <w:rFonts w:ascii="Arial Narrow" w:eastAsia="Calibri" w:hAnsi="Arial Narrow" w:cs="Calibri"/>
                <w:lang w:val="en-GB"/>
              </w:rPr>
            </w:pPr>
            <w:r>
              <w:rPr>
                <w:rFonts w:ascii="Arial Narrow" w:eastAsia="Calibri" w:hAnsi="Arial Narrow" w:cs="Calibri"/>
                <w:lang w:val="mk-MK"/>
              </w:rPr>
              <w:t>Тел</w:t>
            </w:r>
            <w:r w:rsidR="000F2E70">
              <w:rPr>
                <w:rFonts w:ascii="Arial Narrow" w:eastAsia="Calibri" w:hAnsi="Arial Narrow" w:cs="Calibri"/>
                <w:lang w:val="en-GB"/>
              </w:rPr>
              <w:t>:</w:t>
            </w:r>
          </w:p>
          <w:p w14:paraId="7A5A1273" w14:textId="516890B0" w:rsidR="004045C7" w:rsidRPr="00F90960" w:rsidRDefault="004237FF" w:rsidP="00F0671D">
            <w:pPr>
              <w:spacing w:before="0" w:after="0" w:line="240" w:lineRule="auto"/>
              <w:jc w:val="left"/>
              <w:rPr>
                <w:rFonts w:ascii="Arial Narrow" w:eastAsia="Calibri" w:hAnsi="Arial Narrow" w:cs="Calibri"/>
                <w:lang w:val="en-GB"/>
              </w:rPr>
            </w:pPr>
            <w:r w:rsidRPr="004237FF">
              <w:rPr>
                <w:rFonts w:ascii="Arial Narrow" w:eastAsia="Calibri" w:hAnsi="Arial Narrow" w:cs="Calibri"/>
                <w:lang w:val="en-GB"/>
              </w:rPr>
              <w:t>078 440 994</w:t>
            </w:r>
          </w:p>
        </w:tc>
      </w:tr>
      <w:tr w:rsidR="004045C7" w:rsidRPr="00F90960" w14:paraId="27C1F932" w14:textId="77777777" w:rsidTr="009F618D">
        <w:trPr>
          <w:trHeight w:val="308"/>
        </w:trPr>
        <w:tc>
          <w:tcPr>
            <w:tcW w:w="163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D54139" w14:textId="5F3C9184" w:rsidR="004045C7" w:rsidRPr="00A16F8B" w:rsidRDefault="00A16F8B" w:rsidP="00F0671D">
            <w:pPr>
              <w:spacing w:before="0" w:after="0" w:line="240" w:lineRule="auto"/>
              <w:jc w:val="left"/>
              <w:rPr>
                <w:rFonts w:ascii="Arial Narrow" w:eastAsia="Calibri" w:hAnsi="Arial Narrow" w:cs="Calibri"/>
                <w:lang w:val="mk-MK"/>
              </w:rPr>
            </w:pPr>
            <w:r>
              <w:rPr>
                <w:rFonts w:ascii="Arial Narrow" w:eastAsia="Calibri" w:hAnsi="Arial Narrow" w:cs="Calibri"/>
                <w:lang w:val="mk-MK"/>
              </w:rPr>
              <w:t xml:space="preserve">Општина </w:t>
            </w:r>
            <w:r w:rsidR="004237FF">
              <w:rPr>
                <w:rFonts w:ascii="Arial Narrow" w:eastAsia="Calibri" w:hAnsi="Arial Narrow" w:cs="Calibri"/>
                <w:lang w:val="mk-MK"/>
              </w:rPr>
              <w:t>Крушево</w:t>
            </w:r>
          </w:p>
          <w:p w14:paraId="63340AFC" w14:textId="596C6EDA" w:rsidR="004045C7" w:rsidRPr="00A16F8B" w:rsidRDefault="00F96078" w:rsidP="00F0671D">
            <w:pPr>
              <w:spacing w:before="0" w:after="0" w:line="240" w:lineRule="auto"/>
              <w:jc w:val="left"/>
              <w:rPr>
                <w:rFonts w:ascii="Arial Narrow" w:eastAsia="Calibri" w:hAnsi="Arial Narrow" w:cs="Calibri"/>
                <w:lang w:val="mk-MK"/>
              </w:rPr>
            </w:pPr>
            <w:r>
              <w:rPr>
                <w:rFonts w:ascii="Arial Narrow" w:eastAsia="Calibri" w:hAnsi="Arial Narrow" w:cs="Calibri"/>
                <w:lang w:val="mk-MK"/>
              </w:rPr>
              <w:t>Г-ѓа</w:t>
            </w:r>
            <w:r w:rsidR="00620AA0">
              <w:rPr>
                <w:rFonts w:ascii="Arial Narrow" w:eastAsia="Calibri" w:hAnsi="Arial Narrow" w:cs="Calibri"/>
                <w:lang w:val="mk-MK"/>
              </w:rPr>
              <w:t xml:space="preserve"> </w:t>
            </w:r>
            <w:r w:rsidR="004237FF">
              <w:rPr>
                <w:rFonts w:ascii="Arial Narrow" w:eastAsia="Calibri" w:hAnsi="Arial Narrow" w:cs="Calibri"/>
                <w:lang w:val="mk-MK"/>
              </w:rPr>
              <w:t>Татјана Хасану</w:t>
            </w:r>
          </w:p>
        </w:tc>
        <w:tc>
          <w:tcPr>
            <w:tcW w:w="2290" w:type="pct"/>
            <w:tcBorders>
              <w:top w:val="nil"/>
              <w:left w:val="nil"/>
              <w:bottom w:val="single" w:sz="8" w:space="0" w:color="auto"/>
              <w:right w:val="single" w:sz="8" w:space="0" w:color="auto"/>
            </w:tcBorders>
            <w:tcMar>
              <w:top w:w="0" w:type="dxa"/>
              <w:left w:w="108" w:type="dxa"/>
              <w:bottom w:w="0" w:type="dxa"/>
              <w:right w:w="108" w:type="dxa"/>
            </w:tcMar>
            <w:hideMark/>
          </w:tcPr>
          <w:p w14:paraId="5E96594F" w14:textId="77777777" w:rsidR="004045C7" w:rsidRPr="00A83790" w:rsidRDefault="004045C7" w:rsidP="00F0671D">
            <w:pPr>
              <w:spacing w:before="0" w:after="0" w:line="240" w:lineRule="auto"/>
              <w:jc w:val="left"/>
              <w:rPr>
                <w:rFonts w:ascii="Arial Narrow" w:eastAsia="Calibri" w:hAnsi="Arial Narrow" w:cs="Calibri"/>
                <w:lang w:val="mk-MK"/>
              </w:rPr>
            </w:pPr>
            <w:r w:rsidRPr="00A83790">
              <w:rPr>
                <w:rFonts w:ascii="Arial Narrow" w:eastAsia="Calibri" w:hAnsi="Arial Narrow" w:cs="Calibri"/>
                <w:lang w:val="mk-MK"/>
              </w:rPr>
              <w:t>E-mail:</w:t>
            </w:r>
          </w:p>
          <w:p w14:paraId="48ED1DE4" w14:textId="0342A611" w:rsidR="004045C7" w:rsidRPr="004237FF" w:rsidRDefault="00000000" w:rsidP="00F0671D">
            <w:pPr>
              <w:spacing w:before="0" w:after="0" w:line="240" w:lineRule="auto"/>
              <w:jc w:val="left"/>
              <w:rPr>
                <w:rFonts w:ascii="Arial Narrow" w:eastAsia="Calibri" w:hAnsi="Arial Narrow" w:cs="Calibri"/>
                <w:lang w:val="mk-MK"/>
              </w:rPr>
            </w:pPr>
            <w:hyperlink r:id="rId18" w:history="1">
              <w:r w:rsidR="004237FF" w:rsidRPr="00A83790">
                <w:rPr>
                  <w:rStyle w:val="Hyperlink"/>
                  <w:rFonts w:ascii="Arial Narrow" w:eastAsia="Calibri" w:hAnsi="Arial Narrow" w:cs="Calibri"/>
                  <w:lang w:val="mk-MK"/>
                </w:rPr>
                <w:t>tatjana_has@yahoo.com</w:t>
              </w:r>
            </w:hyperlink>
            <w:r w:rsidR="004237FF" w:rsidRPr="00A83790">
              <w:rPr>
                <w:rStyle w:val="Hyperlink"/>
                <w:rFonts w:ascii="Arial Narrow" w:eastAsia="Calibri" w:hAnsi="Arial Narrow" w:cs="Calibri"/>
                <w:lang w:val="mk-MK"/>
              </w:rPr>
              <w:t xml:space="preserve"> </w:t>
            </w:r>
          </w:p>
        </w:tc>
        <w:tc>
          <w:tcPr>
            <w:tcW w:w="107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BA086C6" w14:textId="48D97319" w:rsidR="004045C7" w:rsidRPr="00BE0B6D" w:rsidRDefault="00A16F8B" w:rsidP="00F0671D">
            <w:pPr>
              <w:spacing w:before="0" w:after="0" w:line="240" w:lineRule="auto"/>
              <w:jc w:val="left"/>
              <w:rPr>
                <w:rFonts w:ascii="Arial Narrow" w:eastAsia="Calibri" w:hAnsi="Arial Narrow" w:cs="Calibri"/>
                <w:lang w:val="en-GB"/>
              </w:rPr>
            </w:pPr>
            <w:r>
              <w:rPr>
                <w:rFonts w:ascii="Arial Narrow" w:eastAsia="Calibri" w:hAnsi="Arial Narrow" w:cs="Calibri"/>
                <w:lang w:val="mk-MK"/>
              </w:rPr>
              <w:t>Тел</w:t>
            </w:r>
            <w:r w:rsidR="000F2E70">
              <w:rPr>
                <w:rFonts w:ascii="Arial Narrow" w:eastAsia="Calibri" w:hAnsi="Arial Narrow" w:cs="Calibri"/>
                <w:lang w:val="en-GB"/>
              </w:rPr>
              <w:t>:</w:t>
            </w:r>
            <w:r w:rsidR="004045C7" w:rsidRPr="00BE0B6D">
              <w:rPr>
                <w:rFonts w:ascii="Arial Narrow" w:eastAsia="Calibri" w:hAnsi="Arial Narrow" w:cs="Calibri"/>
                <w:lang w:val="en-GB"/>
              </w:rPr>
              <w:t xml:space="preserve"> </w:t>
            </w:r>
          </w:p>
          <w:p w14:paraId="685F36B0" w14:textId="015452A2" w:rsidR="004045C7" w:rsidRPr="00BE0B6D" w:rsidRDefault="004237FF" w:rsidP="00F0671D">
            <w:pPr>
              <w:spacing w:before="0" w:after="0" w:line="240" w:lineRule="auto"/>
              <w:jc w:val="left"/>
              <w:rPr>
                <w:rFonts w:ascii="Arial Narrow" w:eastAsia="Calibri" w:hAnsi="Arial Narrow" w:cs="Calibri"/>
                <w:lang w:val="en-GB"/>
              </w:rPr>
            </w:pPr>
            <w:r w:rsidRPr="004237FF">
              <w:rPr>
                <w:rFonts w:ascii="Arial Narrow" w:eastAsia="Calibri" w:hAnsi="Arial Narrow" w:cs="Calibri"/>
                <w:lang w:val="en-GB"/>
              </w:rPr>
              <w:t>075 484 605</w:t>
            </w:r>
          </w:p>
        </w:tc>
      </w:tr>
    </w:tbl>
    <w:p w14:paraId="07C75DB8" w14:textId="77777777" w:rsidR="00A16F8B" w:rsidRPr="00565B22" w:rsidRDefault="00A16F8B" w:rsidP="00A16F8B">
      <w:pPr>
        <w:suppressAutoHyphens/>
        <w:spacing w:after="0"/>
        <w:ind w:firstLine="720"/>
        <w:rPr>
          <w:rFonts w:ascii="Arial Narrow" w:hAnsi="Arial Narrow" w:cstheme="minorBidi"/>
        </w:rPr>
      </w:pPr>
      <w:r w:rsidRPr="00565B22">
        <w:rPr>
          <w:rFonts w:ascii="Arial Narrow" w:hAnsi="Arial Narrow" w:cstheme="minorBidi"/>
          <w:lang w:val="mk-MK"/>
        </w:rPr>
        <w:lastRenderedPageBreak/>
        <w:t>Со цел да се проследат поплаките добиени во рамките на проектот, се планира водење на регистар на Механизмот за</w:t>
      </w:r>
      <w:r>
        <w:rPr>
          <w:rFonts w:ascii="Arial Narrow" w:hAnsi="Arial Narrow" w:cstheme="minorBidi"/>
          <w:lang w:val="mk-MK"/>
        </w:rPr>
        <w:t xml:space="preserve"> жалби и</w:t>
      </w:r>
      <w:r w:rsidRPr="00565B22">
        <w:rPr>
          <w:rFonts w:ascii="Arial Narrow" w:hAnsi="Arial Narrow" w:cstheme="minorBidi"/>
          <w:lang w:val="mk-MK"/>
        </w:rPr>
        <w:t xml:space="preserve"> поплаки. Специјално номинираните членови на персоналот ќе водат записи за поплаки во регистарот на жалби</w:t>
      </w:r>
      <w:r>
        <w:rPr>
          <w:rFonts w:ascii="Arial Narrow" w:hAnsi="Arial Narrow" w:cstheme="minorBidi"/>
          <w:lang w:val="mk-MK"/>
        </w:rPr>
        <w:t xml:space="preserve"> и поплаки</w:t>
      </w:r>
      <w:r w:rsidRPr="00565B22">
        <w:rPr>
          <w:rFonts w:ascii="Arial Narrow" w:hAnsi="Arial Narrow" w:cstheme="minorBidi"/>
          <w:lang w:val="mk-MK"/>
        </w:rPr>
        <w:t>. Ова ќе вклучува</w:t>
      </w:r>
      <w:r w:rsidRPr="00565B22">
        <w:rPr>
          <w:rFonts w:ascii="Arial Narrow" w:hAnsi="Arial Narrow" w:cstheme="minorBidi"/>
        </w:rPr>
        <w:t>:</w:t>
      </w:r>
    </w:p>
    <w:p w14:paraId="06631C83" w14:textId="77777777" w:rsidR="00A16F8B" w:rsidRPr="00565B22" w:rsidRDefault="00A16F8B" w:rsidP="00A16F8B">
      <w:pPr>
        <w:numPr>
          <w:ilvl w:val="0"/>
          <w:numId w:val="13"/>
        </w:numPr>
        <w:suppressAutoHyphens/>
        <w:spacing w:after="0"/>
        <w:rPr>
          <w:rFonts w:ascii="Arial Narrow" w:hAnsi="Arial Narrow" w:cstheme="minorBidi"/>
        </w:rPr>
      </w:pPr>
      <w:r w:rsidRPr="00565B22">
        <w:rPr>
          <w:rFonts w:ascii="Arial Narrow" w:hAnsi="Arial Narrow" w:cstheme="minorBidi"/>
          <w:lang w:val="mk-MK"/>
        </w:rPr>
        <w:t>Број на поплаки</w:t>
      </w:r>
      <w:r w:rsidRPr="00565B22">
        <w:rPr>
          <w:rFonts w:ascii="Arial Narrow" w:hAnsi="Arial Narrow" w:cstheme="minorBidi"/>
        </w:rPr>
        <w:t>;</w:t>
      </w:r>
    </w:p>
    <w:p w14:paraId="234977B4" w14:textId="77777777" w:rsidR="00A16F8B" w:rsidRPr="00565B22" w:rsidRDefault="00A16F8B" w:rsidP="00A16F8B">
      <w:pPr>
        <w:numPr>
          <w:ilvl w:val="0"/>
          <w:numId w:val="13"/>
        </w:numPr>
        <w:suppressAutoHyphens/>
        <w:spacing w:after="0"/>
        <w:rPr>
          <w:rFonts w:ascii="Arial Narrow" w:hAnsi="Arial Narrow" w:cstheme="minorBidi"/>
        </w:rPr>
      </w:pPr>
      <w:r w:rsidRPr="00565B22">
        <w:rPr>
          <w:rFonts w:ascii="Arial Narrow" w:hAnsi="Arial Narrow" w:cstheme="minorBidi"/>
          <w:lang w:val="mk-MK"/>
        </w:rPr>
        <w:t>Датум на приемот</w:t>
      </w:r>
      <w:r w:rsidRPr="00565B22">
        <w:rPr>
          <w:rFonts w:ascii="Arial Narrow" w:hAnsi="Arial Narrow" w:cstheme="minorBidi"/>
        </w:rPr>
        <w:t>;</w:t>
      </w:r>
    </w:p>
    <w:p w14:paraId="5481EB03" w14:textId="77777777" w:rsidR="00A16F8B" w:rsidRPr="00565B22" w:rsidRDefault="00A16F8B" w:rsidP="00A16F8B">
      <w:pPr>
        <w:numPr>
          <w:ilvl w:val="0"/>
          <w:numId w:val="13"/>
        </w:numPr>
        <w:suppressAutoHyphens/>
        <w:spacing w:after="0"/>
        <w:rPr>
          <w:rFonts w:ascii="Arial Narrow" w:hAnsi="Arial Narrow" w:cstheme="minorBidi"/>
        </w:rPr>
      </w:pPr>
      <w:r w:rsidRPr="00565B22">
        <w:rPr>
          <w:rFonts w:ascii="Arial Narrow" w:hAnsi="Arial Narrow" w:cstheme="minorBidi"/>
          <w:lang w:val="mk-MK"/>
        </w:rPr>
        <w:t>Име на засегнатата страна пол, возраст и контакт информации</w:t>
      </w:r>
      <w:r w:rsidRPr="00565B22">
        <w:rPr>
          <w:rFonts w:ascii="Arial Narrow" w:hAnsi="Arial Narrow" w:cstheme="minorBidi"/>
        </w:rPr>
        <w:t>;</w:t>
      </w:r>
    </w:p>
    <w:p w14:paraId="1721BBE4" w14:textId="77777777" w:rsidR="00A16F8B" w:rsidRPr="00565B22" w:rsidRDefault="00A16F8B" w:rsidP="00A16F8B">
      <w:pPr>
        <w:numPr>
          <w:ilvl w:val="0"/>
          <w:numId w:val="13"/>
        </w:numPr>
        <w:suppressAutoHyphens/>
        <w:spacing w:after="0"/>
        <w:rPr>
          <w:rFonts w:ascii="Arial Narrow" w:hAnsi="Arial Narrow" w:cstheme="minorBidi"/>
        </w:rPr>
      </w:pPr>
      <w:r w:rsidRPr="00565B22">
        <w:rPr>
          <w:rFonts w:ascii="Arial Narrow" w:hAnsi="Arial Narrow" w:cstheme="minorBidi"/>
          <w:lang w:val="mk-MK"/>
        </w:rPr>
        <w:t>Датум на признавање</w:t>
      </w:r>
      <w:r w:rsidRPr="00565B22">
        <w:rPr>
          <w:rFonts w:ascii="Arial Narrow" w:hAnsi="Arial Narrow" w:cstheme="minorBidi"/>
        </w:rPr>
        <w:t>;</w:t>
      </w:r>
    </w:p>
    <w:p w14:paraId="0431DF97" w14:textId="77777777" w:rsidR="00A16F8B" w:rsidRPr="00565B22" w:rsidRDefault="00A16F8B" w:rsidP="00A16F8B">
      <w:pPr>
        <w:numPr>
          <w:ilvl w:val="0"/>
          <w:numId w:val="13"/>
        </w:numPr>
        <w:suppressAutoHyphens/>
        <w:spacing w:after="0"/>
        <w:rPr>
          <w:rFonts w:ascii="Arial Narrow" w:hAnsi="Arial Narrow" w:cstheme="minorBidi"/>
        </w:rPr>
      </w:pPr>
      <w:r w:rsidRPr="00565B22">
        <w:rPr>
          <w:rFonts w:ascii="Arial Narrow" w:hAnsi="Arial Narrow" w:cstheme="minorBidi"/>
          <w:lang w:val="mk-MK"/>
        </w:rPr>
        <w:t>Опис на поплака</w:t>
      </w:r>
      <w:r w:rsidRPr="00565B22">
        <w:rPr>
          <w:rFonts w:ascii="Arial Narrow" w:hAnsi="Arial Narrow" w:cstheme="minorBidi"/>
        </w:rPr>
        <w:t>;</w:t>
      </w:r>
    </w:p>
    <w:p w14:paraId="085B5B75" w14:textId="77777777" w:rsidR="00A16F8B" w:rsidRPr="00565B22" w:rsidRDefault="00A16F8B" w:rsidP="00A16F8B">
      <w:pPr>
        <w:numPr>
          <w:ilvl w:val="0"/>
          <w:numId w:val="13"/>
        </w:numPr>
        <w:suppressAutoHyphens/>
        <w:spacing w:after="0"/>
        <w:rPr>
          <w:rFonts w:ascii="Arial Narrow" w:hAnsi="Arial Narrow" w:cstheme="minorBidi"/>
        </w:rPr>
      </w:pPr>
      <w:r w:rsidRPr="00565B22">
        <w:rPr>
          <w:rFonts w:ascii="Arial Narrow" w:hAnsi="Arial Narrow" w:cstheme="minorBidi"/>
          <w:lang w:val="mk-MK"/>
        </w:rPr>
        <w:t>Опис на преземените активности</w:t>
      </w:r>
      <w:r w:rsidRPr="00565B22">
        <w:rPr>
          <w:rFonts w:ascii="Arial Narrow" w:hAnsi="Arial Narrow" w:cstheme="minorBidi"/>
        </w:rPr>
        <w:t>;</w:t>
      </w:r>
    </w:p>
    <w:p w14:paraId="68CA437D" w14:textId="77777777" w:rsidR="00A16F8B" w:rsidRDefault="00A16F8B" w:rsidP="00A16F8B">
      <w:pPr>
        <w:numPr>
          <w:ilvl w:val="0"/>
          <w:numId w:val="13"/>
        </w:numPr>
        <w:suppressAutoHyphens/>
        <w:spacing w:after="0"/>
        <w:rPr>
          <w:rFonts w:ascii="Arial Narrow" w:hAnsi="Arial Narrow" w:cstheme="minorBidi"/>
        </w:rPr>
      </w:pPr>
      <w:r w:rsidRPr="00565B22">
        <w:rPr>
          <w:rFonts w:ascii="Arial Narrow" w:hAnsi="Arial Narrow" w:cstheme="minorBidi"/>
          <w:lang w:val="mk-MK"/>
        </w:rPr>
        <w:t>Датум и решавање на поплаката</w:t>
      </w:r>
      <w:r w:rsidRPr="00565B22">
        <w:rPr>
          <w:rFonts w:ascii="Arial Narrow" w:hAnsi="Arial Narrow" w:cstheme="minorBidi"/>
        </w:rPr>
        <w:t>.</w:t>
      </w:r>
    </w:p>
    <w:p w14:paraId="193EEC40" w14:textId="482FB1F1" w:rsidR="004045C7" w:rsidRPr="00A16F8B" w:rsidRDefault="00A16F8B" w:rsidP="00A16F8B">
      <w:pPr>
        <w:numPr>
          <w:ilvl w:val="0"/>
          <w:numId w:val="13"/>
        </w:numPr>
        <w:suppressAutoHyphens/>
        <w:spacing w:after="0"/>
        <w:rPr>
          <w:rFonts w:ascii="Arial Narrow" w:hAnsi="Arial Narrow" w:cstheme="minorBidi"/>
        </w:rPr>
      </w:pPr>
      <w:r w:rsidRPr="00A16F8B">
        <w:rPr>
          <w:rFonts w:ascii="Arial Narrow" w:hAnsi="Arial Narrow" w:cstheme="minorBidi"/>
          <w:lang w:val="mk-MK"/>
        </w:rPr>
        <w:t>ЕИП ќе го споделува Регистарот на поплаки со СБ на месечна основа</w:t>
      </w:r>
      <w:r w:rsidRPr="00A16F8B">
        <w:rPr>
          <w:rFonts w:ascii="Arial Narrow" w:hAnsi="Arial Narrow" w:cstheme="minorHAnsi"/>
        </w:rPr>
        <w:t>.</w:t>
      </w:r>
      <w:r w:rsidR="004045C7" w:rsidRPr="00A16F8B">
        <w:rPr>
          <w:rFonts w:ascii="Arial Narrow" w:hAnsi="Arial Narrow" w:cstheme="minorHAnsi"/>
        </w:rPr>
        <w:t xml:space="preserve"> </w:t>
      </w:r>
    </w:p>
    <w:p w14:paraId="2E54276B" w14:textId="32CB5292" w:rsidR="004045C7" w:rsidRPr="00A16F8B" w:rsidRDefault="00A16F8B" w:rsidP="004045C7">
      <w:pPr>
        <w:pStyle w:val="Heading2"/>
        <w:numPr>
          <w:ilvl w:val="1"/>
          <w:numId w:val="0"/>
        </w:numPr>
        <w:ind w:left="576"/>
        <w:rPr>
          <w:rFonts w:ascii="Arial Narrow" w:hAnsi="Arial Narrow" w:cs="Arial"/>
          <w:sz w:val="22"/>
          <w:szCs w:val="22"/>
          <w:lang w:val="mk-MK"/>
        </w:rPr>
      </w:pPr>
      <w:bookmarkStart w:id="8" w:name="_Toc139898356"/>
      <w:r>
        <w:rPr>
          <w:rFonts w:ascii="Arial Narrow" w:hAnsi="Arial Narrow" w:cs="Arial"/>
          <w:sz w:val="22"/>
          <w:szCs w:val="22"/>
          <w:lang w:val="mk-MK"/>
        </w:rPr>
        <w:t>Јавно објавување и вклучување на граѓани</w:t>
      </w:r>
      <w:bookmarkEnd w:id="8"/>
    </w:p>
    <w:p w14:paraId="4A505501" w14:textId="0AC866A5" w:rsidR="00A16F8B" w:rsidRPr="00A16F8B" w:rsidRDefault="00A16F8B" w:rsidP="004045C7">
      <w:pPr>
        <w:ind w:firstLine="576"/>
        <w:rPr>
          <w:rFonts w:ascii="Arial Narrow" w:hAnsi="Arial Narrow" w:cstheme="minorBidi"/>
          <w:lang w:val="mk-MK"/>
        </w:rPr>
      </w:pPr>
      <w:r>
        <w:rPr>
          <w:rFonts w:ascii="Arial Narrow" w:hAnsi="Arial Narrow" w:cstheme="minorBidi"/>
          <w:lang w:val="mk-MK"/>
        </w:rPr>
        <w:t xml:space="preserve">Општината </w:t>
      </w:r>
      <w:r w:rsidR="006E5CF4">
        <w:rPr>
          <w:rFonts w:ascii="Arial Narrow" w:hAnsi="Arial Narrow" w:cstheme="minorBidi"/>
          <w:lang w:val="mk-MK"/>
        </w:rPr>
        <w:t>Крушево</w:t>
      </w:r>
      <w:r>
        <w:rPr>
          <w:rFonts w:ascii="Arial Narrow" w:hAnsi="Arial Narrow" w:cstheme="minorBidi"/>
          <w:lang w:val="mk-MK"/>
        </w:rPr>
        <w:t xml:space="preserve"> ќе достави нацрт-верзија на овој ПУЖССА за преглед и одобрување на ЕИП и Специјалистот за животна средина и социјални аспекти, кои тогаш (кога се уверени дека документот ги исполнува барањата за квалитет и содржина на СБ) го доставуваат нацрт-документот за преглед и одобрување од Светската Банка. По добивањето на дозволата, документот треба јавно да се објави.</w:t>
      </w:r>
    </w:p>
    <w:p w14:paraId="53AA5696" w14:textId="4FA22CDD" w:rsidR="00A16F8B" w:rsidRPr="00A16F8B" w:rsidRDefault="00A16F8B" w:rsidP="004045C7">
      <w:pPr>
        <w:ind w:firstLine="720"/>
        <w:rPr>
          <w:rFonts w:ascii="Arial Narrow" w:hAnsi="Arial Narrow" w:cstheme="minorBidi"/>
          <w:lang w:val="mk-MK"/>
        </w:rPr>
      </w:pPr>
      <w:r>
        <w:rPr>
          <w:rFonts w:ascii="Arial Narrow" w:hAnsi="Arial Narrow" w:cstheme="minorBidi"/>
          <w:lang w:val="mk-MK"/>
        </w:rPr>
        <w:t xml:space="preserve">Нацрт верзијата на ПУЖССА ќе биде достапен за јавноста на веб-страницата на Општина </w:t>
      </w:r>
      <w:r w:rsidR="007A353A">
        <w:rPr>
          <w:rFonts w:ascii="Arial Narrow" w:hAnsi="Arial Narrow" w:cstheme="minorBidi"/>
          <w:lang w:val="mk-MK"/>
        </w:rPr>
        <w:t xml:space="preserve">Крушево </w:t>
      </w:r>
      <w:r w:rsidR="00404E2C" w:rsidRPr="00A83790">
        <w:rPr>
          <w:rFonts w:ascii="Arial Narrow" w:hAnsi="Arial Narrow" w:cstheme="minorBidi"/>
          <w:lang w:val="mk-MK"/>
        </w:rPr>
        <w:t>(</w:t>
      </w:r>
      <w:r w:rsidR="007A353A" w:rsidRPr="007A353A">
        <w:rPr>
          <w:rStyle w:val="Hyperlink"/>
          <w:rFonts w:ascii="Arial Narrow" w:hAnsi="Arial Narrow" w:cstheme="minorBidi"/>
          <w:bCs/>
          <w:lang w:val="mk-MK"/>
        </w:rPr>
        <w:t>https://krusevo.gov.mk/</w:t>
      </w:r>
      <w:r w:rsidR="00404E2C" w:rsidRPr="007A353A">
        <w:rPr>
          <w:rStyle w:val="Hyperlink"/>
          <w:bCs/>
          <w:lang w:val="mk-MK"/>
        </w:rPr>
        <w:t>)</w:t>
      </w:r>
      <w:r w:rsidR="00404E2C">
        <w:rPr>
          <w:rFonts w:ascii="Arial Narrow" w:hAnsi="Arial Narrow" w:cstheme="minorBidi"/>
          <w:lang w:val="mk-MK"/>
        </w:rPr>
        <w:t xml:space="preserve"> </w:t>
      </w:r>
      <w:r>
        <w:rPr>
          <w:rFonts w:ascii="Arial Narrow" w:hAnsi="Arial Narrow" w:cstheme="minorBidi"/>
          <w:lang w:val="mk-MK"/>
        </w:rPr>
        <w:t xml:space="preserve">и на веб страницата на МТВ </w:t>
      </w:r>
      <w:r w:rsidR="00404E2C" w:rsidRPr="00565B22">
        <w:rPr>
          <w:rFonts w:ascii="Arial Narrow" w:hAnsi="Arial Narrow" w:cstheme="minorBidi"/>
          <w:lang w:val="mk-MK"/>
        </w:rPr>
        <w:t>(</w:t>
      </w:r>
      <w:hyperlink r:id="rId19" w:history="1">
        <w:r w:rsidR="00404E2C" w:rsidRPr="00565B22">
          <w:rPr>
            <w:rStyle w:val="Hyperlink"/>
            <w:rFonts w:ascii="Arial Narrow" w:hAnsi="Arial Narrow" w:cstheme="minorBidi"/>
            <w:bCs/>
            <w:lang w:val="mk-MK"/>
          </w:rPr>
          <w:t>http://www.mtc.gov.mk/</w:t>
        </w:r>
      </w:hyperlink>
      <w:r w:rsidR="00404E2C" w:rsidRPr="00565B22">
        <w:rPr>
          <w:rFonts w:ascii="Arial Narrow" w:hAnsi="Arial Narrow" w:cstheme="minorBidi"/>
          <w:lang w:val="mk-MK"/>
        </w:rPr>
        <w:t>)</w:t>
      </w:r>
      <w:r w:rsidR="00404E2C">
        <w:rPr>
          <w:rFonts w:ascii="Arial Narrow" w:hAnsi="Arial Narrow" w:cstheme="minorBidi"/>
          <w:lang w:val="mk-MK"/>
        </w:rPr>
        <w:t xml:space="preserve"> и ЕИП</w:t>
      </w:r>
      <w:r w:rsidR="00404E2C" w:rsidRPr="00565B22">
        <w:rPr>
          <w:rFonts w:ascii="Arial Narrow" w:hAnsi="Arial Narrow" w:cstheme="minorBidi"/>
          <w:lang w:val="mk-MK"/>
        </w:rPr>
        <w:t xml:space="preserve"> </w:t>
      </w:r>
      <w:r w:rsidR="00404E2C">
        <w:rPr>
          <w:rFonts w:ascii="Arial Narrow" w:hAnsi="Arial Narrow" w:cstheme="minorBidi"/>
          <w:lang w:val="mk-MK"/>
        </w:rPr>
        <w:t>(</w:t>
      </w:r>
      <w:hyperlink r:id="rId20" w:history="1">
        <w:r w:rsidR="00404E2C" w:rsidRPr="00254E9C">
          <w:rPr>
            <w:rStyle w:val="Hyperlink"/>
            <w:rFonts w:ascii="Arial Narrow" w:hAnsi="Arial Narrow" w:cstheme="minorBidi"/>
            <w:lang w:val="mk-MK"/>
          </w:rPr>
          <w:t>www.wbprojects-mtc.mk</w:t>
        </w:r>
      </w:hyperlink>
      <w:r w:rsidR="00404E2C">
        <w:rPr>
          <w:rFonts w:ascii="Arial Narrow" w:hAnsi="Arial Narrow" w:cstheme="minorBidi"/>
          <w:lang w:val="mk-MK"/>
        </w:rPr>
        <w:t>)</w:t>
      </w:r>
      <w:r>
        <w:rPr>
          <w:rFonts w:ascii="Arial Narrow" w:hAnsi="Arial Narrow" w:cstheme="minorBidi"/>
          <w:lang w:val="mk-MK"/>
        </w:rPr>
        <w:t xml:space="preserve"> придружен со Образец за поднесување на коментари. </w:t>
      </w:r>
    </w:p>
    <w:p w14:paraId="6A5C809E" w14:textId="313F0043" w:rsidR="00404E2C" w:rsidRPr="00F66856" w:rsidRDefault="00404E2C" w:rsidP="004045C7">
      <w:pPr>
        <w:ind w:firstLine="720"/>
        <w:rPr>
          <w:rFonts w:ascii="Arial Narrow" w:hAnsi="Arial Narrow" w:cstheme="minorBidi"/>
          <w:lang w:val="mk-MK"/>
        </w:rPr>
      </w:pPr>
      <w:r w:rsidRPr="00565B22">
        <w:rPr>
          <w:rFonts w:ascii="Arial Narrow" w:hAnsi="Arial Narrow" w:cstheme="minorBidi"/>
          <w:lang w:val="mk-MK"/>
        </w:rPr>
        <w:t xml:space="preserve">Во текот на 14 дена по објавувањето на подготвениот документ, Општина </w:t>
      </w:r>
      <w:r w:rsidR="008D329F">
        <w:rPr>
          <w:rFonts w:ascii="Arial Narrow" w:hAnsi="Arial Narrow" w:cstheme="minorBidi"/>
          <w:lang w:val="mk-MK"/>
        </w:rPr>
        <w:t>Крушево</w:t>
      </w:r>
      <w:r w:rsidRPr="00565B22">
        <w:rPr>
          <w:rFonts w:ascii="Arial Narrow" w:hAnsi="Arial Narrow" w:cstheme="minorBidi"/>
          <w:lang w:val="mk-MK"/>
        </w:rPr>
        <w:t xml:space="preserve"> ќе спроведе јавна расправа со цел да ја информира јавноста за предложените активности на под-проектите, предвидените влијанија и начините на нивно ублажување.</w:t>
      </w:r>
    </w:p>
    <w:p w14:paraId="03BC770B" w14:textId="2B376911" w:rsidR="008E2027" w:rsidRPr="00565B22" w:rsidRDefault="008E2027" w:rsidP="008E2027">
      <w:pPr>
        <w:ind w:firstLine="720"/>
        <w:rPr>
          <w:rFonts w:ascii="Arial Narrow" w:hAnsi="Arial Narrow" w:cstheme="minorBidi"/>
          <w:lang w:val="mk-MK"/>
        </w:rPr>
      </w:pPr>
      <w:r w:rsidRPr="00565B22">
        <w:rPr>
          <w:rFonts w:ascii="Arial Narrow" w:hAnsi="Arial Narrow" w:cstheme="minorBidi"/>
          <w:lang w:val="mk-MK"/>
        </w:rPr>
        <w:t xml:space="preserve">Соопштението до јавноста ќе содржи краток опис за целта на проектот, проектните активности и времетраењето на активностите, влијанијата врз животната средина и социјалните аспекти, предложените мерки, достапноста на ПУЖССА заедно со Образецот за доставување коментари на веб-страницата на МТВ и веб-страницата на општината, информативната табла во рамките на месната заедница. Соопштението ќе содржи и информации за можноста граѓаните да изнесат мислење / предлог / коментари за подготвениот ПУЖССА со пополнување на Образецот за коментари и доставување до одговорното лице од МТВ </w:t>
      </w:r>
      <w:r>
        <w:rPr>
          <w:rFonts w:ascii="Arial Narrow" w:hAnsi="Arial Narrow" w:cstheme="minorBidi"/>
          <w:lang w:val="mk-MK"/>
        </w:rPr>
        <w:t>г-</w:t>
      </w:r>
      <w:r w:rsidR="00ED4C7B">
        <w:rPr>
          <w:rFonts w:ascii="Arial Narrow" w:hAnsi="Arial Narrow" w:cstheme="minorBidi"/>
          <w:lang w:val="mk-MK"/>
        </w:rPr>
        <w:t>дин</w:t>
      </w:r>
      <w:r>
        <w:rPr>
          <w:rFonts w:ascii="Arial Narrow" w:hAnsi="Arial Narrow" w:cstheme="minorBidi"/>
          <w:lang w:val="mk-MK"/>
        </w:rPr>
        <w:t xml:space="preserve"> </w:t>
      </w:r>
      <w:r w:rsidR="00ED4C7B">
        <w:rPr>
          <w:rFonts w:ascii="Arial Narrow" w:hAnsi="Arial Narrow" w:cstheme="minorBidi"/>
          <w:lang w:val="mk-MK"/>
        </w:rPr>
        <w:t xml:space="preserve">Јоже Јовановски </w:t>
      </w:r>
      <w:r w:rsidRPr="00565B22">
        <w:rPr>
          <w:rFonts w:ascii="Arial Narrow" w:hAnsi="Arial Narrow" w:cstheme="minorBidi"/>
          <w:lang w:val="mk-MK"/>
        </w:rPr>
        <w:t xml:space="preserve">(е-пошта: </w:t>
      </w:r>
      <w:hyperlink r:id="rId21" w:history="1">
        <w:r w:rsidR="00ED4C7B" w:rsidRPr="00A83790">
          <w:rPr>
            <w:rStyle w:val="Hyperlink"/>
            <w:rFonts w:ascii="Arial Narrow" w:hAnsi="Arial Narrow"/>
            <w:lang w:val="mk-MK"/>
          </w:rPr>
          <w:t>joze.jovanovski.piu@mtc.gov.mk</w:t>
        </w:r>
      </w:hyperlink>
      <w:r w:rsidRPr="00565B22">
        <w:rPr>
          <w:rFonts w:ascii="Arial Narrow" w:hAnsi="Arial Narrow" w:cstheme="minorBidi"/>
          <w:lang w:val="mk-MK"/>
        </w:rPr>
        <w:t xml:space="preserve">). Образецот за поднесување коментари може да се пополни анонимно или со свое име и презиме, додека пак коментарот или предлогот треба да биде целосно опишан за да се земе предвид во финалната верзија на ПУЖССА. Во  соопштението ќе бидат објавени и информации за датумот и времето на спроведување на јавната расправа. </w:t>
      </w:r>
    </w:p>
    <w:p w14:paraId="702F8077" w14:textId="77777777" w:rsidR="008E2027" w:rsidRPr="00565B22" w:rsidRDefault="008E2027" w:rsidP="008E2027">
      <w:pPr>
        <w:ind w:firstLine="720"/>
        <w:rPr>
          <w:rFonts w:ascii="Arial Narrow" w:hAnsi="Arial Narrow" w:cstheme="minorBidi"/>
          <w:lang w:val="mk-MK"/>
        </w:rPr>
      </w:pPr>
      <w:r w:rsidRPr="00565B22">
        <w:rPr>
          <w:rFonts w:ascii="Arial Narrow" w:hAnsi="Arial Narrow" w:cstheme="minorBidi"/>
          <w:lang w:val="mk-MK"/>
        </w:rPr>
        <w:t xml:space="preserve">Јавното соопштение ќе биде објавено на локално радио или ТВ станица како и на информативната табла во рамките на месната заедница. </w:t>
      </w:r>
    </w:p>
    <w:p w14:paraId="5AD17AA5" w14:textId="72FA2080" w:rsidR="004045C7" w:rsidRPr="008E2027" w:rsidRDefault="008E2027" w:rsidP="004045C7">
      <w:pPr>
        <w:ind w:firstLine="644"/>
        <w:rPr>
          <w:rFonts w:ascii="Arial Narrow" w:hAnsi="Arial Narrow" w:cstheme="minorBidi"/>
          <w:b/>
          <w:i/>
          <w:lang w:val="mk-MK"/>
        </w:rPr>
      </w:pPr>
      <w:r>
        <w:rPr>
          <w:rFonts w:ascii="Arial Narrow" w:hAnsi="Arial Narrow" w:cstheme="minorBidi"/>
          <w:b/>
          <w:i/>
          <w:lang w:val="mk-MK"/>
        </w:rPr>
        <w:t>Јавна расправа</w:t>
      </w:r>
    </w:p>
    <w:p w14:paraId="39DCBBDA" w14:textId="26134870" w:rsidR="00307105" w:rsidRDefault="00D00B14" w:rsidP="00F66856">
      <w:pPr>
        <w:ind w:firstLine="720"/>
        <w:rPr>
          <w:rFonts w:ascii="Arial Narrow" w:hAnsi="Arial Narrow" w:cstheme="minorBidi"/>
          <w:lang w:val="mk-MK"/>
        </w:rPr>
      </w:pPr>
      <w:r w:rsidRPr="00D00B14">
        <w:rPr>
          <w:rFonts w:ascii="Arial Narrow" w:hAnsi="Arial Narrow" w:cstheme="minorBidi"/>
          <w:lang w:val="mk-MK"/>
        </w:rPr>
        <w:t xml:space="preserve">Општина Крушево преку јавен оглас ќе ги информира сите релевантни </w:t>
      </w:r>
      <w:r w:rsidR="00333568">
        <w:rPr>
          <w:rFonts w:ascii="Arial Narrow" w:hAnsi="Arial Narrow" w:cstheme="minorBidi"/>
          <w:lang w:val="mk-MK"/>
        </w:rPr>
        <w:t>засегнати страни</w:t>
      </w:r>
      <w:r w:rsidRPr="00D00B14">
        <w:rPr>
          <w:rFonts w:ascii="Arial Narrow" w:hAnsi="Arial Narrow" w:cstheme="minorBidi"/>
          <w:lang w:val="mk-MK"/>
        </w:rPr>
        <w:t xml:space="preserve"> на својата територија за времето на одржување </w:t>
      </w:r>
      <w:r w:rsidR="00600199">
        <w:rPr>
          <w:rFonts w:ascii="Arial Narrow" w:hAnsi="Arial Narrow" w:cstheme="minorBidi"/>
          <w:lang w:val="mk-MK"/>
        </w:rPr>
        <w:t>н</w:t>
      </w:r>
      <w:r w:rsidRPr="00D00B14">
        <w:rPr>
          <w:rFonts w:ascii="Arial Narrow" w:hAnsi="Arial Narrow" w:cstheme="minorBidi"/>
          <w:lang w:val="mk-MK"/>
        </w:rPr>
        <w:t>а јавна</w:t>
      </w:r>
      <w:r w:rsidR="00600199">
        <w:rPr>
          <w:rFonts w:ascii="Arial Narrow" w:hAnsi="Arial Narrow" w:cstheme="minorBidi"/>
          <w:lang w:val="mk-MK"/>
        </w:rPr>
        <w:t>та</w:t>
      </w:r>
      <w:r w:rsidRPr="00D00B14">
        <w:rPr>
          <w:rFonts w:ascii="Arial Narrow" w:hAnsi="Arial Narrow" w:cstheme="minorBidi"/>
          <w:lang w:val="mk-MK"/>
        </w:rPr>
        <w:t xml:space="preserve"> </w:t>
      </w:r>
      <w:r w:rsidR="00600199">
        <w:rPr>
          <w:rFonts w:ascii="Arial Narrow" w:hAnsi="Arial Narrow" w:cstheme="minorBidi"/>
          <w:lang w:val="mk-MK"/>
        </w:rPr>
        <w:t>расправа</w:t>
      </w:r>
      <w:r w:rsidRPr="00D00B14">
        <w:rPr>
          <w:rFonts w:ascii="Arial Narrow" w:hAnsi="Arial Narrow" w:cstheme="minorBidi"/>
          <w:lang w:val="mk-MK"/>
        </w:rPr>
        <w:t xml:space="preserve">. </w:t>
      </w:r>
      <w:r w:rsidR="0015169C">
        <w:rPr>
          <w:rFonts w:ascii="Arial Narrow" w:hAnsi="Arial Narrow" w:cstheme="minorBidi"/>
          <w:lang w:val="mk-MK"/>
        </w:rPr>
        <w:t>Л</w:t>
      </w:r>
      <w:r w:rsidRPr="00D00B14">
        <w:rPr>
          <w:rFonts w:ascii="Arial Narrow" w:hAnsi="Arial Narrow" w:cstheme="minorBidi"/>
          <w:lang w:val="mk-MK"/>
        </w:rPr>
        <w:t>иста</w:t>
      </w:r>
      <w:r w:rsidR="0015169C">
        <w:rPr>
          <w:rFonts w:ascii="Arial Narrow" w:hAnsi="Arial Narrow" w:cstheme="minorBidi"/>
          <w:lang w:val="mk-MK"/>
        </w:rPr>
        <w:t>та</w:t>
      </w:r>
      <w:r w:rsidRPr="00D00B14">
        <w:rPr>
          <w:rFonts w:ascii="Arial Narrow" w:hAnsi="Arial Narrow" w:cstheme="minorBidi"/>
          <w:lang w:val="mk-MK"/>
        </w:rPr>
        <w:t xml:space="preserve"> </w:t>
      </w:r>
      <w:r w:rsidR="00E5494F">
        <w:rPr>
          <w:rFonts w:ascii="Arial Narrow" w:hAnsi="Arial Narrow" w:cstheme="minorBidi"/>
          <w:lang w:val="mk-MK"/>
        </w:rPr>
        <w:t>со</w:t>
      </w:r>
      <w:r w:rsidRPr="00D00B14">
        <w:rPr>
          <w:rFonts w:ascii="Arial Narrow" w:hAnsi="Arial Narrow" w:cstheme="minorBidi"/>
          <w:lang w:val="mk-MK"/>
        </w:rPr>
        <w:t xml:space="preserve"> учесници ќе биде подготвена земајќи ги предвид сите релевантни засегнати страни и ќе </w:t>
      </w:r>
      <w:r w:rsidR="00307105">
        <w:rPr>
          <w:rFonts w:ascii="Arial Narrow" w:hAnsi="Arial Narrow" w:cstheme="minorBidi"/>
          <w:lang w:val="mk-MK"/>
        </w:rPr>
        <w:t xml:space="preserve">им </w:t>
      </w:r>
      <w:r w:rsidRPr="00D00B14">
        <w:rPr>
          <w:rFonts w:ascii="Arial Narrow" w:hAnsi="Arial Narrow" w:cstheme="minorBidi"/>
          <w:lang w:val="mk-MK"/>
        </w:rPr>
        <w:t>биде испратена покана со кратко објаснување за:</w:t>
      </w:r>
    </w:p>
    <w:p w14:paraId="64064F83" w14:textId="77777777" w:rsidR="00307105" w:rsidRPr="00307105" w:rsidRDefault="00D00B14" w:rsidP="00307105">
      <w:pPr>
        <w:ind w:firstLine="720"/>
        <w:rPr>
          <w:rFonts w:ascii="Arial Narrow" w:hAnsi="Arial Narrow" w:cstheme="minorBidi"/>
          <w:lang w:val="mk-MK"/>
        </w:rPr>
      </w:pPr>
      <w:r>
        <w:rPr>
          <w:rFonts w:ascii="Arial Narrow" w:hAnsi="Arial Narrow" w:cstheme="minorBidi"/>
          <w:lang w:val="mk-MK"/>
        </w:rPr>
        <w:t xml:space="preserve"> </w:t>
      </w:r>
      <w:r w:rsidR="00307105" w:rsidRPr="00307105">
        <w:rPr>
          <w:rFonts w:ascii="Arial Narrow" w:hAnsi="Arial Narrow" w:cstheme="minorBidi"/>
          <w:lang w:val="mk-MK"/>
        </w:rPr>
        <w:t>▪ Цел на јавната консултација;</w:t>
      </w:r>
    </w:p>
    <w:p w14:paraId="61253146" w14:textId="77777777" w:rsidR="00307105" w:rsidRPr="00307105" w:rsidRDefault="00307105" w:rsidP="00307105">
      <w:pPr>
        <w:ind w:firstLine="720"/>
        <w:rPr>
          <w:rFonts w:ascii="Arial Narrow" w:hAnsi="Arial Narrow" w:cstheme="minorBidi"/>
          <w:lang w:val="mk-MK"/>
        </w:rPr>
      </w:pPr>
      <w:r w:rsidRPr="00307105">
        <w:rPr>
          <w:rFonts w:ascii="Arial Narrow" w:hAnsi="Arial Narrow" w:cstheme="minorBidi"/>
          <w:lang w:val="mk-MK"/>
        </w:rPr>
        <w:t>▪ Точно време и датум за настанот;</w:t>
      </w:r>
    </w:p>
    <w:p w14:paraId="6AE03EB7" w14:textId="03C92665" w:rsidR="00307105" w:rsidRPr="00307105" w:rsidRDefault="00307105" w:rsidP="00307105">
      <w:pPr>
        <w:ind w:firstLine="720"/>
        <w:rPr>
          <w:rFonts w:ascii="Arial Narrow" w:hAnsi="Arial Narrow" w:cstheme="minorBidi"/>
          <w:lang w:val="mk-MK"/>
        </w:rPr>
      </w:pPr>
      <w:r w:rsidRPr="00307105">
        <w:rPr>
          <w:rFonts w:ascii="Arial Narrow" w:hAnsi="Arial Narrow" w:cstheme="minorBidi"/>
          <w:lang w:val="mk-MK"/>
        </w:rPr>
        <w:lastRenderedPageBreak/>
        <w:t xml:space="preserve">▪ Достапност на </w:t>
      </w:r>
      <w:r w:rsidR="008038A6">
        <w:rPr>
          <w:rFonts w:ascii="Arial Narrow" w:hAnsi="Arial Narrow" w:cstheme="minorBidi"/>
          <w:lang w:val="mk-MK"/>
        </w:rPr>
        <w:t xml:space="preserve">нацрт верзијата на ПУЖССА </w:t>
      </w:r>
      <w:r w:rsidRPr="00307105">
        <w:rPr>
          <w:rFonts w:ascii="Arial Narrow" w:hAnsi="Arial Narrow" w:cstheme="minorBidi"/>
          <w:lang w:val="mk-MK"/>
        </w:rPr>
        <w:t>за коментари и</w:t>
      </w:r>
    </w:p>
    <w:p w14:paraId="4B89C795" w14:textId="7DB074D6" w:rsidR="00D00B14" w:rsidRPr="00565B22" w:rsidRDefault="00307105" w:rsidP="00307105">
      <w:pPr>
        <w:ind w:firstLine="720"/>
        <w:rPr>
          <w:rFonts w:ascii="Arial Narrow" w:hAnsi="Arial Narrow" w:cstheme="minorBidi"/>
          <w:lang w:val="mk-MK"/>
        </w:rPr>
      </w:pPr>
      <w:r w:rsidRPr="00307105">
        <w:rPr>
          <w:rFonts w:ascii="Arial Narrow" w:hAnsi="Arial Narrow" w:cstheme="minorBidi"/>
          <w:lang w:val="mk-MK"/>
        </w:rPr>
        <w:t>▪ Можност за доставување коментари за изготвен</w:t>
      </w:r>
      <w:r w:rsidR="008038A6">
        <w:rPr>
          <w:rFonts w:ascii="Arial Narrow" w:hAnsi="Arial Narrow" w:cstheme="minorBidi"/>
          <w:lang w:val="mk-MK"/>
        </w:rPr>
        <w:t>иот</w:t>
      </w:r>
      <w:r w:rsidRPr="00307105">
        <w:rPr>
          <w:rFonts w:ascii="Arial Narrow" w:hAnsi="Arial Narrow" w:cstheme="minorBidi"/>
          <w:lang w:val="mk-MK"/>
        </w:rPr>
        <w:t xml:space="preserve"> </w:t>
      </w:r>
      <w:r w:rsidR="008038A6">
        <w:rPr>
          <w:rFonts w:ascii="Arial Narrow" w:hAnsi="Arial Narrow" w:cstheme="minorBidi"/>
          <w:lang w:val="mk-MK"/>
        </w:rPr>
        <w:t xml:space="preserve">ПУЖССА </w:t>
      </w:r>
      <w:r w:rsidRPr="00307105">
        <w:rPr>
          <w:rFonts w:ascii="Arial Narrow" w:hAnsi="Arial Narrow" w:cstheme="minorBidi"/>
          <w:lang w:val="mk-MK"/>
        </w:rPr>
        <w:t xml:space="preserve">со пополнување на Образец за доставување коментари и предлози за </w:t>
      </w:r>
      <w:r w:rsidR="008038A6">
        <w:rPr>
          <w:rFonts w:ascii="Arial Narrow" w:hAnsi="Arial Narrow" w:cstheme="minorBidi"/>
          <w:lang w:val="mk-MK"/>
        </w:rPr>
        <w:t>ПУЖССА</w:t>
      </w:r>
      <w:r w:rsidRPr="00307105">
        <w:rPr>
          <w:rFonts w:ascii="Arial Narrow" w:hAnsi="Arial Narrow" w:cstheme="minorBidi"/>
          <w:lang w:val="mk-MK"/>
        </w:rPr>
        <w:t xml:space="preserve"> до одговорното лице од PIU</w:t>
      </w:r>
      <w:r>
        <w:rPr>
          <w:rFonts w:ascii="Arial Narrow" w:hAnsi="Arial Narrow" w:cstheme="minorBidi"/>
          <w:lang w:val="mk-MK"/>
        </w:rPr>
        <w:t>.</w:t>
      </w:r>
    </w:p>
    <w:p w14:paraId="38A4CFFD" w14:textId="77777777" w:rsidR="00404E2C" w:rsidRPr="00565B22" w:rsidRDefault="00404E2C" w:rsidP="00F66856">
      <w:pPr>
        <w:ind w:firstLine="720"/>
        <w:rPr>
          <w:rFonts w:ascii="Arial Narrow" w:hAnsi="Arial Narrow" w:cstheme="minorBidi"/>
          <w:lang w:val="mk-MK"/>
        </w:rPr>
      </w:pPr>
      <w:r w:rsidRPr="00565B22">
        <w:rPr>
          <w:rFonts w:ascii="Arial Narrow" w:hAnsi="Arial Narrow" w:cstheme="minorBidi"/>
          <w:lang w:val="mk-MK"/>
        </w:rPr>
        <w:t>За време на јавна расправа, по презентацијата на главните проектни активности и главните наоди од ПУЖССА, присутните засегнати страни можат да ги кажат своите коментари / прашања / предлози и загриженост во врска со проектот.</w:t>
      </w:r>
    </w:p>
    <w:p w14:paraId="25CBE2E5" w14:textId="386F9991" w:rsidR="00404E2C" w:rsidRPr="00565B22" w:rsidRDefault="00404E2C" w:rsidP="00F66856">
      <w:pPr>
        <w:ind w:firstLine="720"/>
        <w:rPr>
          <w:rFonts w:ascii="Arial Narrow" w:hAnsi="Arial Narrow" w:cstheme="minorBidi"/>
          <w:lang w:val="mk-MK"/>
        </w:rPr>
      </w:pPr>
      <w:r w:rsidRPr="00565B22">
        <w:rPr>
          <w:rFonts w:ascii="Arial Narrow" w:hAnsi="Arial Narrow" w:cstheme="minorBidi"/>
          <w:lang w:val="mk-MK"/>
        </w:rPr>
        <w:t>По одржувањето на јавна</w:t>
      </w:r>
      <w:r w:rsidR="0080747B">
        <w:rPr>
          <w:rFonts w:ascii="Arial Narrow" w:hAnsi="Arial Narrow" w:cstheme="minorBidi"/>
          <w:lang w:val="mk-MK"/>
        </w:rPr>
        <w:t>та</w:t>
      </w:r>
      <w:r w:rsidRPr="00565B22">
        <w:rPr>
          <w:rFonts w:ascii="Arial Narrow" w:hAnsi="Arial Narrow" w:cstheme="minorBidi"/>
          <w:lang w:val="mk-MK"/>
        </w:rPr>
        <w:t xml:space="preserve"> расправа и 14-дневниот период за поднесување коментари, ќе се подготви финалната верзија на ПУЖССА која ќе го содржи извештајот од јавната расправа (кој ја вклучува и објавата за настанот (преку медиуми) детален опис на настанот, список на учесници, записник за состанок и коментарите од истиот) и соодветните корекции во документот според примените коментари и забелешки. </w:t>
      </w:r>
    </w:p>
    <w:p w14:paraId="19CC37B2" w14:textId="6F73CA35" w:rsidR="00404E2C" w:rsidRPr="00F66856" w:rsidRDefault="00404E2C" w:rsidP="00F66856">
      <w:pPr>
        <w:ind w:firstLine="720"/>
        <w:rPr>
          <w:rFonts w:ascii="Arial Narrow" w:hAnsi="Arial Narrow" w:cstheme="minorBidi"/>
          <w:lang w:val="mk-MK"/>
        </w:rPr>
      </w:pPr>
      <w:r w:rsidRPr="00F66856">
        <w:rPr>
          <w:rFonts w:ascii="Arial Narrow" w:hAnsi="Arial Narrow" w:cstheme="minorBidi"/>
          <w:lang w:val="mk-MK"/>
        </w:rPr>
        <w:t xml:space="preserve">Одобрената финална верзија на ПУЖССА треба да биде вклучена во Договорот за имплементација со </w:t>
      </w:r>
      <w:r w:rsidR="0080747B">
        <w:rPr>
          <w:rFonts w:ascii="Arial Narrow" w:hAnsi="Arial Narrow" w:cstheme="minorBidi"/>
          <w:lang w:val="mk-MK"/>
        </w:rPr>
        <w:t>О</w:t>
      </w:r>
      <w:r w:rsidRPr="00F66856">
        <w:rPr>
          <w:rFonts w:ascii="Arial Narrow" w:hAnsi="Arial Narrow" w:cstheme="minorBidi"/>
          <w:lang w:val="mk-MK"/>
        </w:rPr>
        <w:t>пштината за под-проектот, а потоа во соодветните тендерски документи и договори за градежни работи.</w:t>
      </w:r>
    </w:p>
    <w:p w14:paraId="03DA68C2" w14:textId="3CE296D9" w:rsidR="004045C7" w:rsidRPr="00F66856" w:rsidRDefault="00404E2C" w:rsidP="00404E2C">
      <w:pPr>
        <w:ind w:firstLine="720"/>
        <w:rPr>
          <w:rFonts w:ascii="Arial Narrow" w:hAnsi="Arial Narrow" w:cstheme="minorBidi"/>
          <w:lang w:val="mk-MK"/>
        </w:rPr>
      </w:pPr>
      <w:r w:rsidRPr="00565B22">
        <w:rPr>
          <w:rFonts w:ascii="Arial Narrow" w:hAnsi="Arial Narrow" w:cstheme="minorBidi"/>
          <w:lang w:val="mk-MK"/>
        </w:rPr>
        <w:t>Конечната верзија на ПУЖССА ќе биде достапна на веб-страната на МТВ</w:t>
      </w:r>
      <w:r>
        <w:rPr>
          <w:rFonts w:ascii="Arial Narrow" w:hAnsi="Arial Narrow" w:cstheme="minorBidi"/>
          <w:lang w:val="mk-MK"/>
        </w:rPr>
        <w:t>/ЕИП</w:t>
      </w:r>
      <w:r w:rsidRPr="00565B22">
        <w:rPr>
          <w:rFonts w:ascii="Arial Narrow" w:hAnsi="Arial Narrow" w:cstheme="minorBidi"/>
          <w:lang w:val="mk-MK"/>
        </w:rPr>
        <w:t xml:space="preserve"> и на веб-страната на </w:t>
      </w:r>
      <w:r w:rsidR="0080747B">
        <w:rPr>
          <w:rFonts w:ascii="Arial Narrow" w:hAnsi="Arial Narrow" w:cstheme="minorBidi"/>
          <w:lang w:val="mk-MK"/>
        </w:rPr>
        <w:t>О</w:t>
      </w:r>
      <w:r w:rsidRPr="00565B22">
        <w:rPr>
          <w:rFonts w:ascii="Arial Narrow" w:hAnsi="Arial Narrow" w:cstheme="minorBidi"/>
          <w:lang w:val="mk-MK"/>
        </w:rPr>
        <w:t>пштината за целиот период на спроведување на под-проектот</w:t>
      </w:r>
      <w:r w:rsidRPr="00F66856">
        <w:rPr>
          <w:rFonts w:ascii="Arial Narrow" w:hAnsi="Arial Narrow" w:cstheme="minorBidi"/>
          <w:lang w:val="mk-MK"/>
        </w:rPr>
        <w:t>.</w:t>
      </w:r>
      <w:r w:rsidR="004045C7" w:rsidRPr="00F66856">
        <w:rPr>
          <w:rFonts w:ascii="Arial Narrow" w:hAnsi="Arial Narrow" w:cstheme="minorBidi"/>
          <w:lang w:val="mk-MK"/>
        </w:rPr>
        <w:t xml:space="preserve"> </w:t>
      </w:r>
    </w:p>
    <w:p w14:paraId="7C54CFFA" w14:textId="2004ADED" w:rsidR="00143537" w:rsidRPr="003E5170" w:rsidRDefault="00F73F07" w:rsidP="003E5170">
      <w:pPr>
        <w:pStyle w:val="Heading1"/>
        <w:numPr>
          <w:ilvl w:val="0"/>
          <w:numId w:val="46"/>
        </w:numPr>
        <w:rPr>
          <w:rFonts w:ascii="Arial Narrow" w:hAnsi="Arial Narrow"/>
          <w:sz w:val="22"/>
          <w:szCs w:val="22"/>
        </w:rPr>
      </w:pPr>
      <w:bookmarkStart w:id="9" w:name="_Toc139898357"/>
      <w:r w:rsidRPr="003E5170">
        <w:rPr>
          <w:rFonts w:ascii="Arial Narrow" w:hAnsi="Arial Narrow"/>
          <w:sz w:val="22"/>
          <w:szCs w:val="22"/>
          <w:lang w:val="mk-MK"/>
        </w:rPr>
        <w:t>О</w:t>
      </w:r>
      <w:bookmarkEnd w:id="9"/>
      <w:r w:rsidR="003E5170">
        <w:rPr>
          <w:rFonts w:ascii="Arial Narrow" w:hAnsi="Arial Narrow"/>
          <w:sz w:val="22"/>
          <w:szCs w:val="22"/>
          <w:lang w:val="mk-MK"/>
        </w:rPr>
        <w:t>ПИС НА ПРОЕКТОТ</w:t>
      </w:r>
    </w:p>
    <w:p w14:paraId="6EA46C15" w14:textId="6873D6AE" w:rsidR="008A4A6E" w:rsidRDefault="008A4A6E" w:rsidP="00A10E50">
      <w:pPr>
        <w:ind w:firstLine="720"/>
        <w:rPr>
          <w:rFonts w:ascii="Arial Narrow" w:hAnsi="Arial Narrow" w:cstheme="minorBidi"/>
          <w:lang w:val="mk-MK"/>
        </w:rPr>
      </w:pPr>
      <w:bookmarkStart w:id="10" w:name="_Hlk102482646"/>
      <w:r>
        <w:rPr>
          <w:rFonts w:ascii="Arial Narrow" w:hAnsi="Arial Narrow" w:cstheme="minorBidi"/>
          <w:lang w:val="mk-MK"/>
        </w:rPr>
        <w:t xml:space="preserve">Проектните активности за </w:t>
      </w:r>
      <w:r w:rsidR="0080747B" w:rsidRPr="0080747B">
        <w:rPr>
          <w:rFonts w:ascii="Arial Narrow" w:hAnsi="Arial Narrow" w:cstheme="minorBidi"/>
          <w:lang w:val="mk-MK"/>
        </w:rPr>
        <w:t xml:space="preserve">Реконструкција на локалната улица „Коча Миленку“ и дел од локалната улица „Манчу Матак“, </w:t>
      </w:r>
      <w:r w:rsidR="00510BCF">
        <w:rPr>
          <w:rFonts w:ascii="Arial Narrow" w:hAnsi="Arial Narrow" w:cstheme="minorBidi"/>
          <w:lang w:val="mk-MK"/>
        </w:rPr>
        <w:t xml:space="preserve">ќе се одвиваат </w:t>
      </w:r>
      <w:r w:rsidR="0080747B" w:rsidRPr="0080747B">
        <w:rPr>
          <w:rFonts w:ascii="Arial Narrow" w:hAnsi="Arial Narrow" w:cstheme="minorBidi"/>
          <w:lang w:val="mk-MK"/>
        </w:rPr>
        <w:t>во град Крушево, Општина Крушево</w:t>
      </w:r>
      <w:r>
        <w:rPr>
          <w:rFonts w:ascii="Arial Narrow" w:hAnsi="Arial Narrow" w:cstheme="minorBidi"/>
          <w:lang w:val="mk-MK"/>
        </w:rPr>
        <w:t>.</w:t>
      </w:r>
    </w:p>
    <w:p w14:paraId="3EFFBADC" w14:textId="7728E88C" w:rsidR="00510BCF" w:rsidRPr="008A4A6E" w:rsidRDefault="00510BCF" w:rsidP="00A10E50">
      <w:pPr>
        <w:ind w:firstLine="720"/>
        <w:rPr>
          <w:rFonts w:ascii="Arial Narrow" w:hAnsi="Arial Narrow" w:cstheme="minorBidi"/>
          <w:lang w:val="mk-MK"/>
        </w:rPr>
      </w:pPr>
      <w:r w:rsidRPr="00510BCF">
        <w:rPr>
          <w:rFonts w:ascii="Arial Narrow" w:hAnsi="Arial Narrow" w:cstheme="minorBidi"/>
          <w:lang w:val="mk-MK"/>
        </w:rPr>
        <w:t xml:space="preserve">Вкупната должина на локалната улица „Коча Миленку“ и дел од улицата „Манчу Матак“ во градот Крушево е 889 m, со променлива ширина од 5-6 m. </w:t>
      </w:r>
      <w:r>
        <w:rPr>
          <w:rFonts w:ascii="Arial Narrow" w:hAnsi="Arial Narrow" w:cstheme="minorBidi"/>
          <w:lang w:val="mk-MK"/>
        </w:rPr>
        <w:t>Постоечката л</w:t>
      </w:r>
      <w:r w:rsidRPr="00510BCF">
        <w:rPr>
          <w:rFonts w:ascii="Arial Narrow" w:hAnsi="Arial Narrow" w:cstheme="minorBidi"/>
          <w:lang w:val="mk-MK"/>
        </w:rPr>
        <w:t>окална улица е асфалтирана и во многу лоша состојба. Локалната улица „Коча Миленку“ и дел од улицата „Манчу Матак“ е планирано да се користат најмногу од лесни возила и автобуси кои превезуваат луѓе до хотелите „Монтана палас“ и „Панорама“</w:t>
      </w:r>
      <w:r>
        <w:rPr>
          <w:rFonts w:ascii="Arial Narrow" w:hAnsi="Arial Narrow" w:cstheme="minorBidi"/>
          <w:lang w:val="mk-MK"/>
        </w:rPr>
        <w:t xml:space="preserve">, а </w:t>
      </w:r>
      <w:r w:rsidRPr="00510BCF">
        <w:rPr>
          <w:rFonts w:ascii="Arial Narrow" w:hAnsi="Arial Narrow" w:cstheme="minorBidi"/>
          <w:lang w:val="mk-MK"/>
        </w:rPr>
        <w:t>ги оштетуваат постојните улици во населбата.</w:t>
      </w:r>
    </w:p>
    <w:p w14:paraId="6D8B32EE" w14:textId="0FCF95FE" w:rsidR="00844C66" w:rsidRPr="00EB52B0" w:rsidRDefault="00F73F07" w:rsidP="00844C66">
      <w:pPr>
        <w:pStyle w:val="Heading2"/>
        <w:ind w:left="993"/>
        <w:rPr>
          <w:rFonts w:ascii="Arial Narrow" w:hAnsi="Arial Narrow" w:cs="Arial"/>
          <w:sz w:val="22"/>
          <w:szCs w:val="22"/>
        </w:rPr>
      </w:pPr>
      <w:bookmarkStart w:id="11" w:name="_Toc139898358"/>
      <w:bookmarkEnd w:id="10"/>
      <w:r>
        <w:rPr>
          <w:rFonts w:ascii="Arial Narrow" w:hAnsi="Arial Narrow" w:cs="Arial"/>
          <w:sz w:val="22"/>
          <w:szCs w:val="22"/>
          <w:lang w:val="mk-MK"/>
        </w:rPr>
        <w:t>Проектна макро локација</w:t>
      </w:r>
      <w:bookmarkEnd w:id="11"/>
    </w:p>
    <w:p w14:paraId="622573FE" w14:textId="20C4E90B" w:rsidR="002A053E" w:rsidRDefault="002A053E" w:rsidP="008A4A6E">
      <w:pPr>
        <w:ind w:firstLine="720"/>
        <w:rPr>
          <w:rFonts w:ascii="Arial Narrow" w:hAnsi="Arial Narrow" w:cstheme="minorBidi"/>
          <w:lang w:val="mk-MK"/>
        </w:rPr>
      </w:pPr>
      <w:r w:rsidRPr="002A053E">
        <w:rPr>
          <w:rFonts w:ascii="Arial Narrow" w:hAnsi="Arial Narrow" w:cstheme="minorBidi"/>
          <w:lang w:val="mk-MK"/>
        </w:rPr>
        <w:t xml:space="preserve">Општина Крушево се наоѓа во централниот дел на Република Северна Македонија и е дел од Пелагонискиот плански регион. Крушево е </w:t>
      </w:r>
      <w:r w:rsidR="00ED49BF">
        <w:rPr>
          <w:rFonts w:ascii="Arial Narrow" w:hAnsi="Arial Narrow" w:cstheme="minorBidi"/>
          <w:lang w:val="mk-MK"/>
        </w:rPr>
        <w:t xml:space="preserve">името </w:t>
      </w:r>
      <w:r w:rsidRPr="002A053E">
        <w:rPr>
          <w:rFonts w:ascii="Arial Narrow" w:hAnsi="Arial Narrow" w:cstheme="minorBidi"/>
          <w:lang w:val="mk-MK"/>
        </w:rPr>
        <w:t>и</w:t>
      </w:r>
      <w:r w:rsidR="00ED49BF">
        <w:rPr>
          <w:rFonts w:ascii="Arial Narrow" w:hAnsi="Arial Narrow" w:cstheme="minorBidi"/>
          <w:lang w:val="mk-MK"/>
        </w:rPr>
        <w:t xml:space="preserve"> на</w:t>
      </w:r>
      <w:r w:rsidRPr="002A053E">
        <w:rPr>
          <w:rFonts w:ascii="Arial Narrow" w:hAnsi="Arial Narrow" w:cstheme="minorBidi"/>
          <w:lang w:val="mk-MK"/>
        </w:rPr>
        <w:t xml:space="preserve"> градот во кој се наоѓа општинското седиште. Општината има 19 населени места, но само една урбана населба, градот Крушево.</w:t>
      </w:r>
      <w:r>
        <w:rPr>
          <w:rFonts w:ascii="Arial Narrow" w:hAnsi="Arial Narrow" w:cstheme="minorBidi"/>
          <w:lang w:val="mk-MK"/>
        </w:rPr>
        <w:t xml:space="preserve"> </w:t>
      </w:r>
    </w:p>
    <w:p w14:paraId="5182FB86" w14:textId="74508ABA" w:rsidR="0086405A" w:rsidRDefault="0086405A" w:rsidP="00A10E50">
      <w:pPr>
        <w:ind w:firstLine="720"/>
        <w:rPr>
          <w:rFonts w:ascii="Arial Narrow" w:hAnsi="Arial Narrow" w:cstheme="minorBidi"/>
          <w:lang w:val="mk-MK"/>
        </w:rPr>
      </w:pPr>
      <w:r w:rsidRPr="0086405A">
        <w:rPr>
          <w:rFonts w:ascii="Arial Narrow" w:hAnsi="Arial Narrow" w:cstheme="minorBidi"/>
          <w:lang w:val="mk-MK"/>
        </w:rPr>
        <w:t>Општина Крушево зафаќа површина од 190,68 km</w:t>
      </w:r>
      <w:r w:rsidRPr="0086405A">
        <w:rPr>
          <w:rFonts w:ascii="Arial Narrow" w:hAnsi="Arial Narrow" w:cstheme="minorBidi"/>
          <w:vertAlign w:val="superscript"/>
          <w:lang w:val="mk-MK"/>
        </w:rPr>
        <w:t>2</w:t>
      </w:r>
      <w:r w:rsidRPr="0086405A">
        <w:rPr>
          <w:rFonts w:ascii="Arial Narrow" w:hAnsi="Arial Narrow" w:cstheme="minorBidi"/>
          <w:lang w:val="mk-MK"/>
        </w:rPr>
        <w:t xml:space="preserve"> и според последниот </w:t>
      </w:r>
      <w:r>
        <w:rPr>
          <w:rFonts w:ascii="Arial Narrow" w:hAnsi="Arial Narrow" w:cstheme="minorBidi"/>
          <w:lang w:val="mk-MK"/>
        </w:rPr>
        <w:t xml:space="preserve">национален </w:t>
      </w:r>
      <w:r w:rsidRPr="0086405A">
        <w:rPr>
          <w:rFonts w:ascii="Arial Narrow" w:hAnsi="Arial Narrow" w:cstheme="minorBidi"/>
          <w:lang w:val="mk-MK"/>
        </w:rPr>
        <w:t xml:space="preserve">попис, </w:t>
      </w:r>
      <w:r>
        <w:rPr>
          <w:rFonts w:ascii="Arial Narrow" w:hAnsi="Arial Narrow" w:cstheme="minorBidi"/>
          <w:lang w:val="mk-MK"/>
        </w:rPr>
        <w:t>о</w:t>
      </w:r>
      <w:r w:rsidRPr="0086405A">
        <w:rPr>
          <w:rFonts w:ascii="Arial Narrow" w:hAnsi="Arial Narrow" w:cstheme="minorBidi"/>
          <w:lang w:val="mk-MK"/>
        </w:rPr>
        <w:t>пштината има население од 8.385 жители. Најголем дел од жителите во општината се Македонци.</w:t>
      </w:r>
    </w:p>
    <w:p w14:paraId="670E3A29" w14:textId="26764A8B" w:rsidR="0086405A" w:rsidRDefault="0086405A" w:rsidP="008A4A6E">
      <w:pPr>
        <w:ind w:firstLine="720"/>
        <w:rPr>
          <w:rFonts w:ascii="Arial Narrow" w:hAnsi="Arial Narrow" w:cstheme="minorBidi"/>
          <w:lang w:val="mk-MK"/>
        </w:rPr>
      </w:pPr>
      <w:r w:rsidRPr="0086405A">
        <w:rPr>
          <w:rFonts w:ascii="Arial Narrow" w:hAnsi="Arial Narrow" w:cstheme="minorBidi"/>
          <w:lang w:val="mk-MK"/>
        </w:rPr>
        <w:t xml:space="preserve">Општина Крушево граничи со </w:t>
      </w:r>
      <w:r>
        <w:rPr>
          <w:rFonts w:ascii="Arial Narrow" w:hAnsi="Arial Narrow" w:cstheme="minorBidi"/>
          <w:lang w:val="mk-MK"/>
        </w:rPr>
        <w:t>О</w:t>
      </w:r>
      <w:r w:rsidRPr="0086405A">
        <w:rPr>
          <w:rFonts w:ascii="Arial Narrow" w:hAnsi="Arial Narrow" w:cstheme="minorBidi"/>
          <w:lang w:val="mk-MK"/>
        </w:rPr>
        <w:t xml:space="preserve">пштина Пласница на северозапад, со општините Долнени и Кривогаштани на исток, со </w:t>
      </w:r>
      <w:r>
        <w:rPr>
          <w:rFonts w:ascii="Arial Narrow" w:hAnsi="Arial Narrow" w:cstheme="minorBidi"/>
          <w:lang w:val="mk-MK"/>
        </w:rPr>
        <w:t>О</w:t>
      </w:r>
      <w:r w:rsidRPr="0086405A">
        <w:rPr>
          <w:rFonts w:ascii="Arial Narrow" w:hAnsi="Arial Narrow" w:cstheme="minorBidi"/>
          <w:lang w:val="mk-MK"/>
        </w:rPr>
        <w:t xml:space="preserve">пштина Могила на југ и со </w:t>
      </w:r>
      <w:r>
        <w:rPr>
          <w:rFonts w:ascii="Arial Narrow" w:hAnsi="Arial Narrow" w:cstheme="minorBidi"/>
          <w:lang w:val="mk-MK"/>
        </w:rPr>
        <w:t xml:space="preserve">Општина </w:t>
      </w:r>
      <w:r w:rsidRPr="0086405A">
        <w:rPr>
          <w:rFonts w:ascii="Arial Narrow" w:hAnsi="Arial Narrow" w:cstheme="minorBidi"/>
          <w:lang w:val="mk-MK"/>
        </w:rPr>
        <w:t>Кичево на запад.</w:t>
      </w:r>
    </w:p>
    <w:p w14:paraId="282D324B" w14:textId="55638C67" w:rsidR="008A4A6E" w:rsidRPr="008A4A6E" w:rsidRDefault="005E6D53" w:rsidP="008A4A6E">
      <w:pPr>
        <w:ind w:firstLine="720"/>
        <w:rPr>
          <w:rFonts w:ascii="Arial Narrow" w:hAnsi="Arial Narrow" w:cstheme="minorBidi"/>
          <w:lang w:val="mk-MK"/>
        </w:rPr>
      </w:pPr>
      <w:r w:rsidRPr="00F66856">
        <w:rPr>
          <w:rFonts w:ascii="Arial Narrow" w:hAnsi="Arial Narrow" w:cstheme="minorBidi"/>
          <w:lang w:val="mk-MK"/>
        </w:rPr>
        <w:t xml:space="preserve"> </w:t>
      </w:r>
      <w:r w:rsidR="008A4A6E">
        <w:rPr>
          <w:rFonts w:ascii="Arial Narrow" w:hAnsi="Arial Narrow" w:cstheme="minorBidi"/>
          <w:lang w:val="mk-MK"/>
        </w:rPr>
        <w:t xml:space="preserve">На </w:t>
      </w:r>
      <w:r w:rsidR="008A4A6E">
        <w:rPr>
          <w:rFonts w:ascii="Arial Narrow" w:hAnsi="Arial Narrow" w:cstheme="minorBidi"/>
          <w:lang w:val="mk-MK"/>
        </w:rPr>
        <w:fldChar w:fldCharType="begin"/>
      </w:r>
      <w:r w:rsidR="008A4A6E">
        <w:rPr>
          <w:rFonts w:ascii="Arial Narrow" w:hAnsi="Arial Narrow" w:cstheme="minorBidi"/>
          <w:lang w:val="mk-MK"/>
        </w:rPr>
        <w:instrText xml:space="preserve"> REF _Ref139790604 \h </w:instrText>
      </w:r>
      <w:r w:rsidR="001D025C">
        <w:rPr>
          <w:rFonts w:ascii="Arial Narrow" w:hAnsi="Arial Narrow" w:cstheme="minorBidi"/>
          <w:lang w:val="mk-MK"/>
        </w:rPr>
        <w:instrText xml:space="preserve"> \* MERGEFORMAT </w:instrText>
      </w:r>
      <w:r w:rsidR="008A4A6E">
        <w:rPr>
          <w:rFonts w:ascii="Arial Narrow" w:hAnsi="Arial Narrow" w:cstheme="minorBidi"/>
          <w:lang w:val="mk-MK"/>
        </w:rPr>
      </w:r>
      <w:r w:rsidR="008A4A6E">
        <w:rPr>
          <w:rFonts w:ascii="Arial Narrow" w:hAnsi="Arial Narrow" w:cstheme="minorBidi"/>
          <w:lang w:val="mk-MK"/>
        </w:rPr>
        <w:fldChar w:fldCharType="separate"/>
      </w:r>
      <w:r w:rsidR="008A4A6E" w:rsidRPr="001D025C">
        <w:rPr>
          <w:rFonts w:ascii="Arial Narrow" w:hAnsi="Arial Narrow" w:cstheme="minorBidi"/>
          <w:lang w:val="mk-MK"/>
        </w:rPr>
        <w:t>Слика 1</w:t>
      </w:r>
      <w:r w:rsidR="008A4A6E">
        <w:rPr>
          <w:rFonts w:ascii="Arial Narrow" w:hAnsi="Arial Narrow" w:cstheme="minorBidi"/>
          <w:lang w:val="mk-MK"/>
        </w:rPr>
        <w:fldChar w:fldCharType="end"/>
      </w:r>
      <w:r w:rsidR="008A4A6E">
        <w:rPr>
          <w:rFonts w:ascii="Arial Narrow" w:hAnsi="Arial Narrow" w:cstheme="minorBidi"/>
          <w:lang w:val="mk-MK"/>
        </w:rPr>
        <w:t xml:space="preserve"> е прикажана локацијата на Општина </w:t>
      </w:r>
      <w:r w:rsidR="00C37A56">
        <w:rPr>
          <w:rFonts w:ascii="Arial Narrow" w:hAnsi="Arial Narrow" w:cstheme="minorBidi"/>
          <w:lang w:val="mk-MK"/>
        </w:rPr>
        <w:t>Крушево</w:t>
      </w:r>
      <w:r w:rsidR="008A4A6E">
        <w:rPr>
          <w:rFonts w:ascii="Arial Narrow" w:hAnsi="Arial Narrow" w:cstheme="minorBidi"/>
          <w:lang w:val="mk-MK"/>
        </w:rPr>
        <w:t xml:space="preserve"> во однос на соседните општини. </w:t>
      </w:r>
    </w:p>
    <w:p w14:paraId="63E7D8C3" w14:textId="414EC856" w:rsidR="000D5F56" w:rsidRPr="009E5D88" w:rsidRDefault="00C37A56" w:rsidP="00F8152F">
      <w:pPr>
        <w:pStyle w:val="NormalWeb"/>
        <w:spacing w:before="120" w:beforeAutospacing="0" w:after="120" w:afterAutospacing="0" w:line="276" w:lineRule="auto"/>
        <w:jc w:val="center"/>
        <w:rPr>
          <w:noProof/>
          <w:highlight w:val="yellow"/>
        </w:rPr>
      </w:pPr>
      <w:r w:rsidRPr="00003692">
        <w:rPr>
          <w:rFonts w:asciiTheme="minorHAnsi" w:hAnsiTheme="minorHAnsi" w:cstheme="minorHAnsi"/>
          <w:noProof/>
        </w:rPr>
        <w:lastRenderedPageBreak/>
        <w:drawing>
          <wp:inline distT="0" distB="0" distL="0" distR="0" wp14:anchorId="066874AC" wp14:editId="70508D66">
            <wp:extent cx="3286125" cy="2562793"/>
            <wp:effectExtent l="0" t="0" r="0" b="9525"/>
            <wp:docPr id="12575018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97351" cy="2571548"/>
                    </a:xfrm>
                    <a:prstGeom prst="rect">
                      <a:avLst/>
                    </a:prstGeom>
                    <a:noFill/>
                    <a:ln>
                      <a:noFill/>
                    </a:ln>
                  </pic:spPr>
                </pic:pic>
              </a:graphicData>
            </a:graphic>
          </wp:inline>
        </w:drawing>
      </w:r>
    </w:p>
    <w:p w14:paraId="24DD311E" w14:textId="3A598419" w:rsidR="003C2CA3" w:rsidRPr="00A4378C" w:rsidRDefault="008A4A6E" w:rsidP="009A6C6E">
      <w:pPr>
        <w:pStyle w:val="Caption"/>
      </w:pPr>
      <w:bookmarkStart w:id="12" w:name="_Ref139790604"/>
      <w:bookmarkStart w:id="13" w:name="_Toc139894048"/>
      <w:r>
        <w:t xml:space="preserve">Слика </w:t>
      </w:r>
      <w:r>
        <w:fldChar w:fldCharType="begin"/>
      </w:r>
      <w:r>
        <w:instrText xml:space="preserve"> SEQ Слика \* ARABIC </w:instrText>
      </w:r>
      <w:r>
        <w:fldChar w:fldCharType="separate"/>
      </w:r>
      <w:r w:rsidR="004C0043">
        <w:rPr>
          <w:noProof/>
        </w:rPr>
        <w:t>1</w:t>
      </w:r>
      <w:r>
        <w:fldChar w:fldCharType="end"/>
      </w:r>
      <w:bookmarkEnd w:id="12"/>
      <w:r>
        <w:rPr>
          <w:lang w:val="mk-MK"/>
        </w:rPr>
        <w:t xml:space="preserve"> Локација на Општина</w:t>
      </w:r>
      <w:bookmarkEnd w:id="13"/>
      <w:r w:rsidR="00C37A56">
        <w:rPr>
          <w:lang w:val="mk-MK"/>
        </w:rPr>
        <w:t xml:space="preserve"> Крушево</w:t>
      </w:r>
    </w:p>
    <w:p w14:paraId="1908EBEF" w14:textId="0702EEE8" w:rsidR="006978E3" w:rsidRPr="005A69BB" w:rsidRDefault="00F73F07" w:rsidP="0022444A">
      <w:pPr>
        <w:pStyle w:val="Heading2"/>
        <w:ind w:left="993"/>
        <w:rPr>
          <w:rFonts w:ascii="Arial Narrow" w:hAnsi="Arial Narrow" w:cs="Arial"/>
          <w:sz w:val="22"/>
          <w:szCs w:val="22"/>
        </w:rPr>
      </w:pPr>
      <w:bookmarkStart w:id="14" w:name="_Toc139898359"/>
      <w:r>
        <w:rPr>
          <w:rFonts w:ascii="Arial Narrow" w:hAnsi="Arial Narrow" w:cs="Arial"/>
          <w:sz w:val="22"/>
          <w:szCs w:val="22"/>
          <w:lang w:val="mk-MK"/>
        </w:rPr>
        <w:t>Проектна микро локација</w:t>
      </w:r>
      <w:bookmarkEnd w:id="14"/>
    </w:p>
    <w:p w14:paraId="5D342AFF" w14:textId="7157586A" w:rsidR="008A4A6E" w:rsidRPr="008A4A6E" w:rsidRDefault="008A4A6E" w:rsidP="00A10E50">
      <w:pPr>
        <w:ind w:firstLine="720"/>
        <w:rPr>
          <w:rFonts w:ascii="Arial Narrow" w:hAnsi="Arial Narrow" w:cstheme="minorBidi"/>
          <w:lang w:val="mk-MK"/>
        </w:rPr>
      </w:pPr>
      <w:bookmarkStart w:id="15" w:name="_Hlk107494377"/>
      <w:bookmarkStart w:id="16" w:name="_Ref17187875"/>
      <w:r>
        <w:rPr>
          <w:rFonts w:ascii="Arial Narrow" w:hAnsi="Arial Narrow" w:cstheme="minorBidi"/>
          <w:lang w:val="mk-MK"/>
        </w:rPr>
        <w:t xml:space="preserve">Проектните активности за </w:t>
      </w:r>
      <w:r w:rsidR="008C072F" w:rsidRPr="008C072F">
        <w:rPr>
          <w:rFonts w:ascii="Arial Narrow" w:hAnsi="Arial Narrow" w:cstheme="minorBidi"/>
          <w:lang w:val="mk-MK"/>
        </w:rPr>
        <w:t>Реконструкција на локалната улица „Коча Миленку“ и дел од локалната улица „Манчу Матак“</w:t>
      </w:r>
      <w:r w:rsidR="00C8241D">
        <w:rPr>
          <w:rFonts w:ascii="Arial Narrow" w:hAnsi="Arial Narrow" w:cstheme="minorBidi"/>
          <w:lang w:val="mk-MK"/>
        </w:rPr>
        <w:t xml:space="preserve"> </w:t>
      </w:r>
      <w:r w:rsidR="001A0572">
        <w:rPr>
          <w:rFonts w:ascii="Arial Narrow" w:hAnsi="Arial Narrow" w:cstheme="minorBidi"/>
          <w:lang w:val="mk-MK"/>
        </w:rPr>
        <w:t xml:space="preserve">ќе </w:t>
      </w:r>
      <w:r w:rsidR="00C8241D">
        <w:rPr>
          <w:rFonts w:ascii="Arial Narrow" w:hAnsi="Arial Narrow" w:cstheme="minorBidi"/>
          <w:lang w:val="mk-MK"/>
        </w:rPr>
        <w:t>се одвиваат</w:t>
      </w:r>
      <w:r w:rsidR="008C072F" w:rsidRPr="008C072F">
        <w:rPr>
          <w:rFonts w:ascii="Arial Narrow" w:hAnsi="Arial Narrow" w:cstheme="minorBidi"/>
          <w:lang w:val="mk-MK"/>
        </w:rPr>
        <w:t xml:space="preserve"> во град Крушево, Општина Крушево</w:t>
      </w:r>
      <w:r>
        <w:rPr>
          <w:rFonts w:ascii="Arial Narrow" w:hAnsi="Arial Narrow" w:cstheme="minorBidi"/>
          <w:lang w:val="mk-MK"/>
        </w:rPr>
        <w:t>.</w:t>
      </w:r>
    </w:p>
    <w:p w14:paraId="0A42E46A" w14:textId="161EC751" w:rsidR="00C8241D" w:rsidRDefault="00C8241D" w:rsidP="008A4A6E">
      <w:pPr>
        <w:ind w:firstLine="576"/>
        <w:rPr>
          <w:rFonts w:ascii="Arial Narrow" w:hAnsi="Arial Narrow" w:cstheme="minorBidi"/>
          <w:lang w:val="mk-MK"/>
        </w:rPr>
      </w:pPr>
      <w:bookmarkStart w:id="17" w:name="_Hlk97044674"/>
      <w:bookmarkEnd w:id="15"/>
      <w:r w:rsidRPr="00C8241D">
        <w:rPr>
          <w:rFonts w:ascii="Arial Narrow" w:hAnsi="Arial Narrow" w:cstheme="minorBidi"/>
          <w:lang w:val="mk-MK"/>
        </w:rPr>
        <w:t xml:space="preserve">Локалната улица „Коча Миленку“ и дел од улицата „Манчу Матак“ </w:t>
      </w:r>
      <w:r w:rsidR="001A0572">
        <w:rPr>
          <w:rFonts w:ascii="Arial Narrow" w:hAnsi="Arial Narrow" w:cstheme="minorBidi"/>
          <w:lang w:val="mk-MK"/>
        </w:rPr>
        <w:t>с</w:t>
      </w:r>
      <w:r w:rsidRPr="00C8241D">
        <w:rPr>
          <w:rFonts w:ascii="Arial Narrow" w:hAnsi="Arial Narrow" w:cstheme="minorBidi"/>
          <w:lang w:val="mk-MK"/>
        </w:rPr>
        <w:t>е со вкупна должина од 889 m</w:t>
      </w:r>
      <w:r w:rsidR="001A0572">
        <w:rPr>
          <w:rFonts w:ascii="Arial Narrow" w:hAnsi="Arial Narrow" w:cstheme="minorBidi"/>
          <w:lang w:val="mk-MK"/>
        </w:rPr>
        <w:t xml:space="preserve"> и</w:t>
      </w:r>
      <w:r w:rsidRPr="00C8241D">
        <w:rPr>
          <w:rFonts w:ascii="Arial Narrow" w:hAnsi="Arial Narrow" w:cstheme="minorBidi"/>
          <w:lang w:val="mk-MK"/>
        </w:rPr>
        <w:t xml:space="preserve"> променлива ширина од 5-6 m. </w:t>
      </w:r>
      <w:r w:rsidR="001A0572">
        <w:rPr>
          <w:rFonts w:ascii="Arial Narrow" w:hAnsi="Arial Narrow" w:cstheme="minorBidi"/>
          <w:lang w:val="mk-MK"/>
        </w:rPr>
        <w:t>Во моментот постоечките</w:t>
      </w:r>
      <w:r w:rsidRPr="00C8241D">
        <w:rPr>
          <w:rFonts w:ascii="Arial Narrow" w:hAnsi="Arial Narrow" w:cstheme="minorBidi"/>
          <w:lang w:val="mk-MK"/>
        </w:rPr>
        <w:t xml:space="preserve"> </w:t>
      </w:r>
      <w:r w:rsidR="001A0572">
        <w:rPr>
          <w:rFonts w:ascii="Arial Narrow" w:hAnsi="Arial Narrow" w:cstheme="minorBidi"/>
          <w:lang w:val="mk-MK"/>
        </w:rPr>
        <w:t>улици</w:t>
      </w:r>
      <w:r w:rsidRPr="00C8241D">
        <w:rPr>
          <w:rFonts w:ascii="Arial Narrow" w:hAnsi="Arial Narrow" w:cstheme="minorBidi"/>
          <w:lang w:val="mk-MK"/>
        </w:rPr>
        <w:t xml:space="preserve"> </w:t>
      </w:r>
      <w:r w:rsidR="001A0572">
        <w:rPr>
          <w:rFonts w:ascii="Arial Narrow" w:hAnsi="Arial Narrow" w:cstheme="minorBidi"/>
          <w:lang w:val="mk-MK"/>
        </w:rPr>
        <w:t>с</w:t>
      </w:r>
      <w:r w:rsidRPr="00C8241D">
        <w:rPr>
          <w:rFonts w:ascii="Arial Narrow" w:hAnsi="Arial Narrow" w:cstheme="minorBidi"/>
          <w:lang w:val="mk-MK"/>
        </w:rPr>
        <w:t>е асфалтиран</w:t>
      </w:r>
      <w:r w:rsidR="001A0572">
        <w:rPr>
          <w:rFonts w:ascii="Arial Narrow" w:hAnsi="Arial Narrow" w:cstheme="minorBidi"/>
          <w:lang w:val="mk-MK"/>
        </w:rPr>
        <w:t>и</w:t>
      </w:r>
      <w:r w:rsidRPr="00C8241D">
        <w:rPr>
          <w:rFonts w:ascii="Arial Narrow" w:hAnsi="Arial Narrow" w:cstheme="minorBidi"/>
          <w:lang w:val="mk-MK"/>
        </w:rPr>
        <w:t xml:space="preserve"> и во многу лоша состојба. Предвидено е локалната улица да се користи најмногу од лесни возила и автобуси кои превезуваат луѓе до хотелите „Монтана </w:t>
      </w:r>
      <w:r w:rsidR="001A0572">
        <w:rPr>
          <w:rFonts w:ascii="Arial Narrow" w:hAnsi="Arial Narrow" w:cstheme="minorBidi"/>
          <w:lang w:val="mk-MK"/>
        </w:rPr>
        <w:t>П</w:t>
      </w:r>
      <w:r w:rsidRPr="00C8241D">
        <w:rPr>
          <w:rFonts w:ascii="Arial Narrow" w:hAnsi="Arial Narrow" w:cstheme="minorBidi"/>
          <w:lang w:val="mk-MK"/>
        </w:rPr>
        <w:t xml:space="preserve">алас“ и „Панорама“ и </w:t>
      </w:r>
      <w:r w:rsidR="001A0572">
        <w:rPr>
          <w:rFonts w:ascii="Arial Narrow" w:hAnsi="Arial Narrow" w:cstheme="minorBidi"/>
          <w:lang w:val="mk-MK"/>
        </w:rPr>
        <w:t xml:space="preserve">кои </w:t>
      </w:r>
      <w:r w:rsidRPr="00C8241D">
        <w:rPr>
          <w:rFonts w:ascii="Arial Narrow" w:hAnsi="Arial Narrow" w:cstheme="minorBidi"/>
          <w:lang w:val="mk-MK"/>
        </w:rPr>
        <w:t>ги оштетуваат постојните улици во населбата.</w:t>
      </w:r>
    </w:p>
    <w:bookmarkEnd w:id="17"/>
    <w:p w14:paraId="2F007BE8" w14:textId="10CAAC42" w:rsidR="001A0572" w:rsidRDefault="001A0572" w:rsidP="00A4378C">
      <w:pPr>
        <w:ind w:firstLine="576"/>
        <w:rPr>
          <w:rFonts w:ascii="Arial Narrow" w:hAnsi="Arial Narrow" w:cstheme="minorBidi"/>
          <w:lang w:val="mk-MK"/>
        </w:rPr>
      </w:pPr>
      <w:r w:rsidRPr="001A0572">
        <w:rPr>
          <w:rFonts w:ascii="Arial Narrow" w:hAnsi="Arial Narrow" w:cstheme="minorBidi"/>
          <w:lang w:val="mk-MK"/>
        </w:rPr>
        <w:t xml:space="preserve">Улицата минува покрај постоечки станбени згради, во </w:t>
      </w:r>
      <w:r>
        <w:rPr>
          <w:rFonts w:ascii="Arial Narrow" w:hAnsi="Arial Narrow" w:cstheme="minorBidi"/>
          <w:lang w:val="mk-MK"/>
        </w:rPr>
        <w:t>нејзина</w:t>
      </w:r>
      <w:r w:rsidRPr="00A83790">
        <w:rPr>
          <w:rFonts w:ascii="Arial Narrow" w:hAnsi="Arial Narrow" w:cstheme="minorBidi"/>
          <w:lang w:val="mk-MK"/>
        </w:rPr>
        <w:t xml:space="preserve"> </w:t>
      </w:r>
      <w:r w:rsidRPr="001A0572">
        <w:rPr>
          <w:rFonts w:ascii="Arial Narrow" w:hAnsi="Arial Narrow" w:cstheme="minorBidi"/>
          <w:lang w:val="mk-MK"/>
        </w:rPr>
        <w:t>близина се наоѓа</w:t>
      </w:r>
      <w:r>
        <w:rPr>
          <w:rFonts w:ascii="Arial Narrow" w:hAnsi="Arial Narrow" w:cstheme="minorBidi"/>
          <w:lang w:val="mk-MK"/>
        </w:rPr>
        <w:t>ат</w:t>
      </w:r>
      <w:r w:rsidRPr="001A0572">
        <w:rPr>
          <w:rFonts w:ascii="Arial Narrow" w:hAnsi="Arial Narrow" w:cstheme="minorBidi"/>
          <w:lang w:val="mk-MK"/>
        </w:rPr>
        <w:t xml:space="preserve"> Хотел</w:t>
      </w:r>
      <w:r>
        <w:rPr>
          <w:rFonts w:ascii="Arial Narrow" w:hAnsi="Arial Narrow" w:cstheme="minorBidi"/>
          <w:lang w:val="mk-MK"/>
        </w:rPr>
        <w:t>от</w:t>
      </w:r>
      <w:r w:rsidRPr="001A0572">
        <w:rPr>
          <w:rFonts w:ascii="Arial Narrow" w:hAnsi="Arial Narrow" w:cstheme="minorBidi"/>
          <w:lang w:val="mk-MK"/>
        </w:rPr>
        <w:t xml:space="preserve"> „Монтана Палас“, регионал</w:t>
      </w:r>
      <w:r>
        <w:rPr>
          <w:rFonts w:ascii="Arial Narrow" w:hAnsi="Arial Narrow" w:cstheme="minorBidi"/>
          <w:lang w:val="mk-MK"/>
        </w:rPr>
        <w:t>ниот</w:t>
      </w:r>
      <w:r w:rsidRPr="001A0572">
        <w:rPr>
          <w:rFonts w:ascii="Arial Narrow" w:hAnsi="Arial Narrow" w:cstheme="minorBidi"/>
          <w:lang w:val="mk-MK"/>
        </w:rPr>
        <w:t xml:space="preserve"> пат Крушево-Демир Хисар, црква</w:t>
      </w:r>
      <w:r>
        <w:rPr>
          <w:rFonts w:ascii="Arial Narrow" w:hAnsi="Arial Narrow" w:cstheme="minorBidi"/>
          <w:lang w:val="mk-MK"/>
        </w:rPr>
        <w:t>та</w:t>
      </w:r>
      <w:r w:rsidRPr="001A0572">
        <w:rPr>
          <w:rFonts w:ascii="Arial Narrow" w:hAnsi="Arial Narrow" w:cstheme="minorBidi"/>
          <w:lang w:val="mk-MK"/>
        </w:rPr>
        <w:t xml:space="preserve"> Св. Троица и сл.</w:t>
      </w:r>
    </w:p>
    <w:p w14:paraId="0322CDB5" w14:textId="3DC8287B" w:rsidR="0026739F" w:rsidRPr="00A83790" w:rsidRDefault="0026739F" w:rsidP="00A4378C">
      <w:pPr>
        <w:ind w:firstLine="576"/>
        <w:rPr>
          <w:rFonts w:ascii="Arial Narrow" w:hAnsi="Arial Narrow" w:cstheme="minorBidi"/>
          <w:lang w:val="mk-MK"/>
        </w:rPr>
      </w:pPr>
      <w:r>
        <w:rPr>
          <w:rFonts w:ascii="Arial Narrow" w:hAnsi="Arial Narrow" w:cstheme="minorBidi"/>
          <w:lang w:val="mk-MK"/>
        </w:rPr>
        <w:t xml:space="preserve">На </w:t>
      </w:r>
      <w:r>
        <w:rPr>
          <w:rFonts w:ascii="Arial Narrow" w:hAnsi="Arial Narrow" w:cstheme="minorBidi"/>
          <w:lang w:val="mk-MK"/>
        </w:rPr>
        <w:fldChar w:fldCharType="begin"/>
      </w:r>
      <w:r>
        <w:rPr>
          <w:rFonts w:ascii="Arial Narrow" w:hAnsi="Arial Narrow" w:cstheme="minorBidi"/>
          <w:lang w:val="mk-MK"/>
        </w:rPr>
        <w:instrText xml:space="preserve"> REF _Ref139790926 \h </w:instrText>
      </w:r>
      <w:r w:rsidR="009F618D">
        <w:rPr>
          <w:rFonts w:ascii="Arial Narrow" w:hAnsi="Arial Narrow" w:cstheme="minorBidi"/>
          <w:lang w:val="mk-MK"/>
        </w:rPr>
        <w:instrText xml:space="preserve"> \* MERGEFORMAT </w:instrText>
      </w:r>
      <w:r>
        <w:rPr>
          <w:rFonts w:ascii="Arial Narrow" w:hAnsi="Arial Narrow" w:cstheme="minorBidi"/>
          <w:lang w:val="mk-MK"/>
        </w:rPr>
      </w:r>
      <w:r>
        <w:rPr>
          <w:rFonts w:ascii="Arial Narrow" w:hAnsi="Arial Narrow" w:cstheme="minorBidi"/>
          <w:lang w:val="mk-MK"/>
        </w:rPr>
        <w:fldChar w:fldCharType="separate"/>
      </w:r>
      <w:r w:rsidRPr="009F618D">
        <w:rPr>
          <w:rFonts w:ascii="Arial Narrow" w:hAnsi="Arial Narrow" w:cstheme="minorBidi"/>
          <w:lang w:val="mk-MK"/>
        </w:rPr>
        <w:t>Слика 2</w:t>
      </w:r>
      <w:r>
        <w:rPr>
          <w:rFonts w:ascii="Arial Narrow" w:hAnsi="Arial Narrow" w:cstheme="minorBidi"/>
          <w:lang w:val="mk-MK"/>
        </w:rPr>
        <w:fldChar w:fldCharType="end"/>
      </w:r>
      <w:r>
        <w:rPr>
          <w:rFonts w:ascii="Arial Narrow" w:hAnsi="Arial Narrow" w:cstheme="minorBidi"/>
          <w:lang w:val="mk-MK"/>
        </w:rPr>
        <w:t xml:space="preserve"> </w:t>
      </w:r>
      <w:r w:rsidR="00D728AE" w:rsidRPr="00D728AE">
        <w:rPr>
          <w:rFonts w:ascii="Arial Narrow" w:hAnsi="Arial Narrow" w:cstheme="minorBidi"/>
          <w:lang w:val="mk-MK"/>
        </w:rPr>
        <w:t>претставена е локацијата на локалната улица „Коча Миленку“ и дел</w:t>
      </w:r>
      <w:r w:rsidR="00D728AE">
        <w:rPr>
          <w:rFonts w:ascii="Arial Narrow" w:hAnsi="Arial Narrow" w:cstheme="minorBidi"/>
          <w:lang w:val="mk-MK"/>
        </w:rPr>
        <w:t>от</w:t>
      </w:r>
      <w:r w:rsidR="00D728AE" w:rsidRPr="00D728AE">
        <w:rPr>
          <w:rFonts w:ascii="Arial Narrow" w:hAnsi="Arial Narrow" w:cstheme="minorBidi"/>
          <w:lang w:val="mk-MK"/>
        </w:rPr>
        <w:t xml:space="preserve"> од улицата „Манчу Матак“ во градот Крушево.</w:t>
      </w:r>
      <w:r w:rsidR="000A5DF2" w:rsidRPr="00A83790">
        <w:rPr>
          <w:rFonts w:ascii="Arial Narrow" w:hAnsi="Arial Narrow" w:cstheme="minorBidi"/>
          <w:lang w:val="mk-MK"/>
        </w:rPr>
        <w:t xml:space="preserve">  </w:t>
      </w:r>
    </w:p>
    <w:p w14:paraId="2A5FA1AE" w14:textId="27524653" w:rsidR="00A4378C" w:rsidRPr="00FB2E83" w:rsidRDefault="009528E7" w:rsidP="000A5DF2">
      <w:pPr>
        <w:jc w:val="center"/>
        <w:rPr>
          <w:rStyle w:val="tlid-translation"/>
          <w:rFonts w:ascii="Arial Narrow" w:hAnsi="Arial Narrow" w:cstheme="minorBidi"/>
          <w:lang w:val="mk-MK"/>
        </w:rPr>
      </w:pPr>
      <w:r w:rsidRPr="009528E7">
        <w:rPr>
          <w:rStyle w:val="tlid-translation"/>
          <w:rFonts w:ascii="Arial Narrow" w:hAnsi="Arial Narrow" w:cstheme="minorBidi"/>
          <w:noProof/>
          <w:lang w:val="mk-MK"/>
        </w:rPr>
        <w:lastRenderedPageBreak/>
        <w:drawing>
          <wp:inline distT="0" distB="0" distL="0" distR="0" wp14:anchorId="1A60A69C" wp14:editId="08E47AF4">
            <wp:extent cx="5620534" cy="397247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20534" cy="3972479"/>
                    </a:xfrm>
                    <a:prstGeom prst="rect">
                      <a:avLst/>
                    </a:prstGeom>
                  </pic:spPr>
                </pic:pic>
              </a:graphicData>
            </a:graphic>
          </wp:inline>
        </w:drawing>
      </w:r>
    </w:p>
    <w:p w14:paraId="4B46D6BD" w14:textId="762784D4" w:rsidR="00197BDA" w:rsidRPr="0026739F" w:rsidRDefault="0026739F" w:rsidP="009A6C6E">
      <w:pPr>
        <w:pStyle w:val="Caption"/>
        <w:rPr>
          <w:rStyle w:val="tlid-translation"/>
          <w:rFonts w:eastAsiaTheme="majorEastAsia" w:cs="Arial"/>
          <w:lang w:val="mk-MK"/>
        </w:rPr>
      </w:pPr>
      <w:bookmarkStart w:id="18" w:name="_Ref139790926"/>
      <w:bookmarkStart w:id="19" w:name="_Toc139894049"/>
      <w:r w:rsidRPr="00A83790">
        <w:rPr>
          <w:lang w:val="mk-MK"/>
        </w:rPr>
        <w:t xml:space="preserve">Слика </w:t>
      </w:r>
      <w:r>
        <w:fldChar w:fldCharType="begin"/>
      </w:r>
      <w:r w:rsidRPr="00A83790">
        <w:rPr>
          <w:lang w:val="mk-MK"/>
        </w:rPr>
        <w:instrText xml:space="preserve"> SEQ Слика \* ARABIC </w:instrText>
      </w:r>
      <w:r>
        <w:fldChar w:fldCharType="separate"/>
      </w:r>
      <w:r w:rsidR="004C0043" w:rsidRPr="00A83790">
        <w:rPr>
          <w:noProof/>
          <w:lang w:val="mk-MK"/>
        </w:rPr>
        <w:t>2</w:t>
      </w:r>
      <w:r>
        <w:fldChar w:fldCharType="end"/>
      </w:r>
      <w:bookmarkEnd w:id="18"/>
      <w:r w:rsidR="00197BDA" w:rsidRPr="00A83790">
        <w:rPr>
          <w:lang w:val="mk-MK"/>
        </w:rPr>
        <w:t xml:space="preserve"> </w:t>
      </w:r>
      <w:r>
        <w:rPr>
          <w:lang w:val="mk-MK"/>
        </w:rPr>
        <w:t>Локација на</w:t>
      </w:r>
      <w:bookmarkEnd w:id="19"/>
      <w:r w:rsidR="00FB2E83" w:rsidRPr="00FB2E83">
        <w:rPr>
          <w:lang w:val="mk-MK"/>
        </w:rPr>
        <w:t xml:space="preserve"> локалната улица „Коча Миленку“ и дел од локалната улица „Манчу Матак“, во град Крушево, Општина Крушево</w:t>
      </w:r>
    </w:p>
    <w:p w14:paraId="5DBD6B53" w14:textId="3F4BF9C0" w:rsidR="00D43BC2" w:rsidRPr="00F64EE5" w:rsidRDefault="0026739F" w:rsidP="00F64EE5">
      <w:pPr>
        <w:pStyle w:val="Heading2"/>
        <w:rPr>
          <w:rFonts w:ascii="Arial Narrow" w:hAnsi="Arial Narrow"/>
          <w:sz w:val="22"/>
          <w:szCs w:val="22"/>
        </w:rPr>
      </w:pPr>
      <w:bookmarkStart w:id="20" w:name="_Toc139898360"/>
      <w:bookmarkEnd w:id="16"/>
      <w:r>
        <w:rPr>
          <w:rFonts w:ascii="Arial Narrow" w:hAnsi="Arial Narrow"/>
          <w:sz w:val="22"/>
          <w:szCs w:val="22"/>
          <w:lang w:val="mk-MK"/>
        </w:rPr>
        <w:t>Опис на постоечкиот пат</w:t>
      </w:r>
      <w:bookmarkEnd w:id="20"/>
    </w:p>
    <w:p w14:paraId="172BBA5C" w14:textId="44C9D7D2" w:rsidR="00A52639" w:rsidRDefault="00A52639" w:rsidP="00E50475">
      <w:pPr>
        <w:ind w:firstLine="576"/>
        <w:rPr>
          <w:rFonts w:ascii="Arial Narrow" w:hAnsi="Arial Narrow" w:cstheme="minorBidi"/>
          <w:b/>
          <w:bCs/>
          <w:u w:val="single"/>
          <w:lang w:val="mk-MK"/>
        </w:rPr>
      </w:pPr>
      <w:bookmarkStart w:id="21" w:name="_Hlk107494437"/>
      <w:r w:rsidRPr="00A52639">
        <w:rPr>
          <w:rFonts w:ascii="Arial Narrow" w:hAnsi="Arial Narrow" w:cstheme="minorBidi"/>
          <w:b/>
          <w:bCs/>
          <w:u w:val="single"/>
          <w:lang w:val="mk-MK"/>
        </w:rPr>
        <w:t xml:space="preserve">Локална улица „Коча Миленку“ и дел од </w:t>
      </w:r>
      <w:r>
        <w:rPr>
          <w:rFonts w:ascii="Arial Narrow" w:hAnsi="Arial Narrow" w:cstheme="minorBidi"/>
          <w:b/>
          <w:bCs/>
          <w:u w:val="single"/>
          <w:lang w:val="mk-MK"/>
        </w:rPr>
        <w:t xml:space="preserve">локална </w:t>
      </w:r>
      <w:r w:rsidRPr="00A52639">
        <w:rPr>
          <w:rFonts w:ascii="Arial Narrow" w:hAnsi="Arial Narrow" w:cstheme="minorBidi"/>
          <w:b/>
          <w:bCs/>
          <w:u w:val="single"/>
          <w:lang w:val="mk-MK"/>
        </w:rPr>
        <w:t xml:space="preserve">улица „Манчу Матак“ во град Крушево во </w:t>
      </w:r>
      <w:r>
        <w:rPr>
          <w:rFonts w:ascii="Arial Narrow" w:hAnsi="Arial Narrow" w:cstheme="minorBidi"/>
          <w:b/>
          <w:bCs/>
          <w:u w:val="single"/>
          <w:lang w:val="mk-MK"/>
        </w:rPr>
        <w:t>О</w:t>
      </w:r>
      <w:r w:rsidRPr="00A52639">
        <w:rPr>
          <w:rFonts w:ascii="Arial Narrow" w:hAnsi="Arial Narrow" w:cstheme="minorBidi"/>
          <w:b/>
          <w:bCs/>
          <w:u w:val="single"/>
          <w:lang w:val="mk-MK"/>
        </w:rPr>
        <w:t xml:space="preserve">пштина Крушево, со вкупна должина од 889 </w:t>
      </w:r>
      <w:r>
        <w:rPr>
          <w:rFonts w:ascii="Arial Narrow" w:hAnsi="Arial Narrow" w:cstheme="minorBidi"/>
          <w:b/>
          <w:bCs/>
          <w:u w:val="single"/>
        </w:rPr>
        <w:t>m</w:t>
      </w:r>
      <w:r w:rsidRPr="00A52639">
        <w:rPr>
          <w:rFonts w:ascii="Arial Narrow" w:hAnsi="Arial Narrow" w:cstheme="minorBidi"/>
          <w:b/>
          <w:bCs/>
          <w:u w:val="single"/>
          <w:lang w:val="mk-MK"/>
        </w:rPr>
        <w:t>.</w:t>
      </w:r>
    </w:p>
    <w:p w14:paraId="1084EC9F" w14:textId="7FBA55D4" w:rsidR="009F0242" w:rsidRDefault="00A52639" w:rsidP="009F0242">
      <w:pPr>
        <w:ind w:firstLine="576"/>
        <w:rPr>
          <w:rFonts w:ascii="Arial Narrow" w:hAnsi="Arial Narrow" w:cstheme="minorBidi"/>
          <w:lang w:val="mk-MK"/>
        </w:rPr>
      </w:pPr>
      <w:r w:rsidRPr="00A52639">
        <w:rPr>
          <w:rFonts w:ascii="Arial Narrow" w:hAnsi="Arial Narrow" w:cstheme="minorBidi"/>
          <w:lang w:val="mk-MK"/>
        </w:rPr>
        <w:t xml:space="preserve">Активностите </w:t>
      </w:r>
      <w:r w:rsidR="00375A31">
        <w:rPr>
          <w:rFonts w:ascii="Arial Narrow" w:hAnsi="Arial Narrow" w:cstheme="minorBidi"/>
          <w:lang w:val="mk-MK"/>
        </w:rPr>
        <w:t>н</w:t>
      </w:r>
      <w:r w:rsidRPr="00A52639">
        <w:rPr>
          <w:rFonts w:ascii="Arial Narrow" w:hAnsi="Arial Narrow" w:cstheme="minorBidi"/>
          <w:lang w:val="mk-MK"/>
        </w:rPr>
        <w:t>а реконструкција ќе се одвиваат на локалната улица „Коча Миленку“ и на дел од локалната улица „Манчу Матак“. На првите 90 метри од трасата, од десната страна на улицата се присутни два потпорни ѕида (</w:t>
      </w:r>
      <w:r w:rsidR="000F6632" w:rsidRPr="00A83790">
        <w:rPr>
          <w:rFonts w:ascii="Arial Narrow" w:hAnsi="Arial Narrow" w:cstheme="minorBidi"/>
          <w:lang w:val="mk-MK"/>
        </w:rPr>
        <w:t>Z</w:t>
      </w:r>
      <w:r w:rsidRPr="00A52639">
        <w:rPr>
          <w:rFonts w:ascii="Arial Narrow" w:hAnsi="Arial Narrow" w:cstheme="minorBidi"/>
          <w:lang w:val="mk-MK"/>
        </w:rPr>
        <w:t xml:space="preserve">2 и </w:t>
      </w:r>
      <w:r w:rsidR="000F6632" w:rsidRPr="00A83790">
        <w:rPr>
          <w:rFonts w:ascii="Arial Narrow" w:hAnsi="Arial Narrow" w:cstheme="minorBidi"/>
          <w:lang w:val="mk-MK"/>
        </w:rPr>
        <w:t>Z</w:t>
      </w:r>
      <w:r w:rsidRPr="00A52639">
        <w:rPr>
          <w:rFonts w:ascii="Arial Narrow" w:hAnsi="Arial Narrow" w:cstheme="minorBidi"/>
          <w:lang w:val="mk-MK"/>
        </w:rPr>
        <w:t xml:space="preserve">3). Овие потпорни ѕидови се оштетени и во лоша состојба, па ќе </w:t>
      </w:r>
      <w:r w:rsidR="00A43CB7">
        <w:rPr>
          <w:rFonts w:ascii="Arial Narrow" w:hAnsi="Arial Narrow" w:cstheme="minorBidi"/>
          <w:lang w:val="mk-MK"/>
        </w:rPr>
        <w:t>бидат вклучени во работите на</w:t>
      </w:r>
      <w:r w:rsidRPr="00A52639">
        <w:rPr>
          <w:rFonts w:ascii="Arial Narrow" w:hAnsi="Arial Narrow" w:cstheme="minorBidi"/>
          <w:lang w:val="mk-MK"/>
        </w:rPr>
        <w:t xml:space="preserve"> реконстру</w:t>
      </w:r>
      <w:r w:rsidR="00A43CB7">
        <w:rPr>
          <w:rFonts w:ascii="Arial Narrow" w:hAnsi="Arial Narrow" w:cstheme="minorBidi"/>
          <w:lang w:val="mk-MK"/>
        </w:rPr>
        <w:t>кција</w:t>
      </w:r>
      <w:r w:rsidRPr="00A52639">
        <w:rPr>
          <w:rFonts w:ascii="Arial Narrow" w:hAnsi="Arial Narrow" w:cstheme="minorBidi"/>
          <w:lang w:val="mk-MK"/>
        </w:rPr>
        <w:t>. Од левата страна на улицата, на приближно 110 метри од почетокот на трасата, има уште еден потпорен ѕид (</w:t>
      </w:r>
      <w:r w:rsidR="00A43CB7" w:rsidRPr="00A83790">
        <w:rPr>
          <w:rFonts w:ascii="Arial Narrow" w:hAnsi="Arial Narrow" w:cstheme="minorBidi"/>
          <w:lang w:val="mk-MK"/>
        </w:rPr>
        <w:t>Z</w:t>
      </w:r>
      <w:r w:rsidRPr="00A52639">
        <w:rPr>
          <w:rFonts w:ascii="Arial Narrow" w:hAnsi="Arial Narrow" w:cstheme="minorBidi"/>
          <w:lang w:val="mk-MK"/>
        </w:rPr>
        <w:t xml:space="preserve">1). И овој потпорен ѕид е оштетен и исто така ќе биде заменет со нов. </w:t>
      </w:r>
      <w:r w:rsidR="00E46478" w:rsidRPr="00E46478">
        <w:rPr>
          <w:rFonts w:ascii="Arial Narrow" w:hAnsi="Arial Narrow" w:cstheme="minorBidi"/>
          <w:lang w:val="mk-MK"/>
        </w:rPr>
        <w:t>По</w:t>
      </w:r>
      <w:r w:rsidR="00056724" w:rsidRPr="00A83790">
        <w:rPr>
          <w:rFonts w:ascii="Arial Narrow" w:hAnsi="Arial Narrow" w:cstheme="minorBidi"/>
          <w:lang w:val="mk-MK"/>
        </w:rPr>
        <w:t xml:space="preserve"> </w:t>
      </w:r>
      <w:r w:rsidR="00056724">
        <w:rPr>
          <w:rFonts w:ascii="Arial Narrow" w:hAnsi="Arial Narrow" w:cstheme="minorBidi"/>
          <w:lang w:val="mk-MK"/>
        </w:rPr>
        <w:t>должината на</w:t>
      </w:r>
      <w:r w:rsidR="00E46478" w:rsidRPr="00E46478">
        <w:rPr>
          <w:rFonts w:ascii="Arial Narrow" w:hAnsi="Arial Narrow" w:cstheme="minorBidi"/>
          <w:lang w:val="mk-MK"/>
        </w:rPr>
        <w:t xml:space="preserve"> првите 200 метри од трасата </w:t>
      </w:r>
      <w:r w:rsidR="00056724" w:rsidRPr="00E46478">
        <w:rPr>
          <w:rFonts w:ascii="Arial Narrow" w:hAnsi="Arial Narrow" w:cstheme="minorBidi"/>
          <w:lang w:val="mk-MK"/>
        </w:rPr>
        <w:t xml:space="preserve">претежно </w:t>
      </w:r>
      <w:r w:rsidR="00E46478" w:rsidRPr="00E46478">
        <w:rPr>
          <w:rFonts w:ascii="Arial Narrow" w:hAnsi="Arial Narrow" w:cstheme="minorBidi"/>
          <w:lang w:val="mk-MK"/>
        </w:rPr>
        <w:t xml:space="preserve">се присутни индивидуални куќи и гаражи. На приближно 262 метри од почетната точка на трасата, од левата страна на улицата </w:t>
      </w:r>
      <w:r w:rsidR="00056724">
        <w:rPr>
          <w:rFonts w:ascii="Arial Narrow" w:hAnsi="Arial Narrow" w:cstheme="minorBidi"/>
          <w:lang w:val="mk-MK"/>
        </w:rPr>
        <w:t>с</w:t>
      </w:r>
      <w:r w:rsidR="00E46478" w:rsidRPr="00E46478">
        <w:rPr>
          <w:rFonts w:ascii="Arial Narrow" w:hAnsi="Arial Narrow" w:cstheme="minorBidi"/>
          <w:lang w:val="mk-MK"/>
        </w:rPr>
        <w:t xml:space="preserve">е </w:t>
      </w:r>
      <w:r w:rsidR="00056724">
        <w:rPr>
          <w:rFonts w:ascii="Arial Narrow" w:hAnsi="Arial Narrow" w:cstheme="minorBidi"/>
          <w:lang w:val="mk-MK"/>
        </w:rPr>
        <w:t xml:space="preserve">наоѓа </w:t>
      </w:r>
      <w:r w:rsidR="00E46478" w:rsidRPr="00E46478">
        <w:rPr>
          <w:rFonts w:ascii="Arial Narrow" w:hAnsi="Arial Narrow" w:cstheme="minorBidi"/>
          <w:lang w:val="mk-MK"/>
        </w:rPr>
        <w:t>приватна сместувачка единица „Вила Марија“. Влезот во „Вила Марија“ е од друга улица.</w:t>
      </w:r>
    </w:p>
    <w:p w14:paraId="6B4FBB56" w14:textId="0074C725" w:rsidR="0026739F" w:rsidRDefault="009F0242" w:rsidP="009F0242">
      <w:pPr>
        <w:ind w:firstLine="576"/>
        <w:rPr>
          <w:rFonts w:ascii="Arial Narrow" w:hAnsi="Arial Narrow" w:cstheme="minorBidi"/>
          <w:lang w:val="mk-MK"/>
        </w:rPr>
      </w:pPr>
      <w:r>
        <w:rPr>
          <w:rFonts w:ascii="Arial Narrow" w:hAnsi="Arial Narrow" w:cstheme="minorBidi"/>
          <w:lang w:val="mk-MK"/>
        </w:rPr>
        <w:t>Т</w:t>
      </w:r>
      <w:r w:rsidRPr="009F0242">
        <w:rPr>
          <w:rFonts w:ascii="Arial Narrow" w:hAnsi="Arial Narrow" w:cstheme="minorBidi"/>
          <w:lang w:val="mk-MK"/>
        </w:rPr>
        <w:t xml:space="preserve">расата продолжува на југ каде се вкрстува </w:t>
      </w:r>
      <w:r>
        <w:rPr>
          <w:rFonts w:ascii="Arial Narrow" w:hAnsi="Arial Narrow" w:cstheme="minorBidi"/>
          <w:lang w:val="mk-MK"/>
        </w:rPr>
        <w:t xml:space="preserve">со </w:t>
      </w:r>
      <w:r w:rsidRPr="009F0242">
        <w:rPr>
          <w:rFonts w:ascii="Arial Narrow" w:hAnsi="Arial Narrow" w:cstheme="minorBidi"/>
          <w:lang w:val="mk-MK"/>
        </w:rPr>
        <w:t xml:space="preserve">пат кој води до хотелите „Панорама“ и „Илинден“ на приближно 450 метри од </w:t>
      </w:r>
      <w:r>
        <w:rPr>
          <w:rFonts w:ascii="Arial Narrow" w:hAnsi="Arial Narrow" w:cstheme="minorBidi"/>
          <w:lang w:val="mk-MK"/>
        </w:rPr>
        <w:t>почетокот</w:t>
      </w:r>
      <w:r w:rsidRPr="009F0242">
        <w:rPr>
          <w:rFonts w:ascii="Arial Narrow" w:hAnsi="Arial Narrow" w:cstheme="minorBidi"/>
          <w:lang w:val="mk-MK"/>
        </w:rPr>
        <w:t xml:space="preserve"> на трасата. Хотелот „Илинден“ во моментов не работи. Улицата потоа поминува покрај хотелот Монтана кој се наоѓа </w:t>
      </w:r>
      <w:r>
        <w:rPr>
          <w:rFonts w:ascii="Arial Narrow" w:hAnsi="Arial Narrow" w:cstheme="minorBidi"/>
          <w:lang w:val="mk-MK"/>
        </w:rPr>
        <w:t>од</w:t>
      </w:r>
      <w:r w:rsidRPr="009F0242">
        <w:rPr>
          <w:rFonts w:ascii="Arial Narrow" w:hAnsi="Arial Narrow" w:cstheme="minorBidi"/>
          <w:lang w:val="mk-MK"/>
        </w:rPr>
        <w:t xml:space="preserve"> лева страна</w:t>
      </w:r>
      <w:r>
        <w:rPr>
          <w:rFonts w:ascii="Arial Narrow" w:hAnsi="Arial Narrow" w:cstheme="minorBidi"/>
          <w:lang w:val="mk-MK"/>
        </w:rPr>
        <w:t xml:space="preserve"> на улицата</w:t>
      </w:r>
      <w:r w:rsidRPr="009F0242">
        <w:rPr>
          <w:rFonts w:ascii="Arial Narrow" w:hAnsi="Arial Narrow" w:cstheme="minorBidi"/>
          <w:lang w:val="mk-MK"/>
        </w:rPr>
        <w:t xml:space="preserve">. На последните 200 метри од трасата има фудбалско игралиште од левата страна, а проектната улица завршува на раскрсницата со Регионалниот пат </w:t>
      </w:r>
      <w:r w:rsidRPr="00A83790">
        <w:rPr>
          <w:rFonts w:ascii="Arial Narrow" w:hAnsi="Arial Narrow" w:cstheme="minorBidi"/>
          <w:lang w:val="mk-MK"/>
        </w:rPr>
        <w:t>R</w:t>
      </w:r>
      <w:r w:rsidRPr="009F0242">
        <w:rPr>
          <w:rFonts w:ascii="Arial Narrow" w:hAnsi="Arial Narrow" w:cstheme="minorBidi"/>
          <w:lang w:val="mk-MK"/>
        </w:rPr>
        <w:t>1306 кој ги поврзува градовите Крушево и Битола.</w:t>
      </w:r>
    </w:p>
    <w:p w14:paraId="06DFAB2F" w14:textId="77777777" w:rsidR="00375A31" w:rsidRPr="00375A31" w:rsidRDefault="00375A31" w:rsidP="00375A31">
      <w:pPr>
        <w:ind w:firstLine="576"/>
        <w:rPr>
          <w:rFonts w:ascii="Arial Narrow" w:hAnsi="Arial Narrow" w:cstheme="minorBidi"/>
          <w:lang w:val="mk-MK"/>
        </w:rPr>
      </w:pPr>
      <w:r w:rsidRPr="00375A31">
        <w:rPr>
          <w:rFonts w:ascii="Arial Narrow" w:hAnsi="Arial Narrow" w:cstheme="minorBidi"/>
          <w:lang w:val="mk-MK"/>
        </w:rPr>
        <w:t>Улиците се со делумна вертикална и хоризонтална сигнализација.</w:t>
      </w:r>
    </w:p>
    <w:p w14:paraId="1B0883DA" w14:textId="6F12609E" w:rsidR="009F0242" w:rsidRDefault="00121C7E" w:rsidP="00985901">
      <w:pPr>
        <w:ind w:firstLine="576"/>
        <w:rPr>
          <w:rFonts w:ascii="Arial Narrow" w:hAnsi="Arial Narrow" w:cstheme="minorBidi"/>
          <w:lang w:val="mk-MK"/>
        </w:rPr>
      </w:pPr>
      <w:r>
        <w:rPr>
          <w:rFonts w:ascii="Arial Narrow" w:hAnsi="Arial Narrow" w:cstheme="minorBidi"/>
          <w:lang w:val="mk-MK"/>
        </w:rPr>
        <w:t xml:space="preserve"> </w:t>
      </w:r>
      <w:r w:rsidR="00375A31" w:rsidRPr="00375A31">
        <w:rPr>
          <w:rFonts w:ascii="Arial Narrow" w:hAnsi="Arial Narrow" w:cstheme="minorBidi"/>
          <w:lang w:val="mk-MK"/>
        </w:rPr>
        <w:t xml:space="preserve"> асфалт, рушење на постојните потпорни ѕидови, поставување нов асфалт и реконструкција на потпорните ѕидови, изградба на тротоари каде што е можно и слично. Извршена е посета на лице место на 05.09.2023 година </w:t>
      </w:r>
      <w:r w:rsidR="00375A31">
        <w:rPr>
          <w:rFonts w:ascii="Arial Narrow" w:hAnsi="Arial Narrow" w:cstheme="minorBidi"/>
          <w:lang w:val="mk-MK"/>
        </w:rPr>
        <w:t>и</w:t>
      </w:r>
      <w:r w:rsidR="00375A31" w:rsidRPr="00375A31">
        <w:rPr>
          <w:rFonts w:ascii="Arial Narrow" w:hAnsi="Arial Narrow" w:cstheme="minorBidi"/>
          <w:lang w:val="mk-MK"/>
        </w:rPr>
        <w:t xml:space="preserve"> фотографии од посетата на локацијата се прикажани подолу.</w:t>
      </w:r>
    </w:p>
    <w:p w14:paraId="045A3E7E" w14:textId="225B229C" w:rsidR="0026739F" w:rsidRPr="0026739F" w:rsidRDefault="0026739F" w:rsidP="0026739F">
      <w:pPr>
        <w:ind w:firstLine="576"/>
        <w:rPr>
          <w:rFonts w:ascii="Arial Narrow" w:hAnsi="Arial Narrow" w:cstheme="minorBidi"/>
          <w:lang w:val="mk-MK"/>
        </w:rPr>
      </w:pPr>
      <w:r>
        <w:rPr>
          <w:rFonts w:ascii="Arial Narrow" w:hAnsi="Arial Narrow" w:cstheme="minorBidi"/>
          <w:lang w:val="mk-MK"/>
        </w:rPr>
        <w:lastRenderedPageBreak/>
        <w:t>Сегашната состојба на локалн</w:t>
      </w:r>
      <w:r w:rsidR="006C4E24">
        <w:rPr>
          <w:rFonts w:ascii="Arial Narrow" w:hAnsi="Arial Narrow" w:cstheme="minorBidi"/>
          <w:lang w:val="mk-MK"/>
        </w:rPr>
        <w:t>ата улица „Коча Миленку“ и делот од локалната улица „Манчу Матак“ во градот Крушево</w:t>
      </w:r>
      <w:r>
        <w:rPr>
          <w:rFonts w:ascii="Arial Narrow" w:hAnsi="Arial Narrow" w:cstheme="minorBidi"/>
          <w:lang w:val="mk-MK"/>
        </w:rPr>
        <w:t xml:space="preserve"> е прикажана на </w:t>
      </w:r>
      <w:r w:rsidR="00C02C1E">
        <w:rPr>
          <w:rFonts w:ascii="Arial Narrow" w:hAnsi="Arial Narrow" w:cstheme="minorBidi"/>
          <w:lang w:val="mk-MK"/>
        </w:rPr>
        <w:fldChar w:fldCharType="begin"/>
      </w:r>
      <w:r w:rsidR="00C02C1E">
        <w:rPr>
          <w:rFonts w:ascii="Arial Narrow" w:hAnsi="Arial Narrow" w:cstheme="minorBidi"/>
          <w:lang w:val="mk-MK"/>
        </w:rPr>
        <w:instrText xml:space="preserve"> REF _Ref139879254 \h  \* MERGEFORMAT </w:instrText>
      </w:r>
      <w:r w:rsidR="00C02C1E">
        <w:rPr>
          <w:rFonts w:ascii="Arial Narrow" w:hAnsi="Arial Narrow" w:cstheme="minorBidi"/>
          <w:lang w:val="mk-MK"/>
        </w:rPr>
      </w:r>
      <w:r w:rsidR="00C02C1E">
        <w:rPr>
          <w:rFonts w:ascii="Arial Narrow" w:hAnsi="Arial Narrow" w:cstheme="minorBidi"/>
          <w:lang w:val="mk-MK"/>
        </w:rPr>
        <w:fldChar w:fldCharType="separate"/>
      </w:r>
      <w:r w:rsidR="00C02C1E" w:rsidRPr="00C02C1E">
        <w:rPr>
          <w:rFonts w:ascii="Arial Narrow" w:hAnsi="Arial Narrow" w:cstheme="minorBidi"/>
          <w:lang w:val="mk-MK"/>
        </w:rPr>
        <w:t>Слика 3</w:t>
      </w:r>
      <w:r w:rsidR="00C02C1E">
        <w:rPr>
          <w:rFonts w:ascii="Arial Narrow" w:hAnsi="Arial Narrow" w:cstheme="minorBidi"/>
          <w:lang w:val="mk-MK"/>
        </w:rPr>
        <w:fldChar w:fldCharType="end"/>
      </w:r>
      <w:r w:rsidR="00C02C1E">
        <w:rPr>
          <w:rFonts w:ascii="Arial Narrow" w:hAnsi="Arial Narrow" w:cstheme="minorBidi"/>
          <w:lang w:val="mk-MK"/>
        </w:rPr>
        <w:t>.</w:t>
      </w:r>
    </w:p>
    <w:p w14:paraId="1FC74BE2" w14:textId="0AFFC6B8" w:rsidR="0067173A" w:rsidRDefault="00A11FD3" w:rsidP="0067173A">
      <w:pPr>
        <w:jc w:val="center"/>
        <w:rPr>
          <w:rFonts w:cstheme="minorHAnsi"/>
          <w:noProof/>
          <w:lang w:val="en-GB"/>
        </w:rPr>
      </w:pPr>
      <w:bookmarkStart w:id="22" w:name="_Hlk96339368"/>
      <w:bookmarkStart w:id="23" w:name="_Hlk92809031"/>
      <w:bookmarkEnd w:id="21"/>
      <w:r w:rsidRPr="00003692">
        <w:rPr>
          <w:rFonts w:asciiTheme="minorHAnsi" w:eastAsia="Calibri" w:hAnsiTheme="minorHAnsi" w:cstheme="minorHAnsi"/>
          <w:noProof/>
        </w:rPr>
        <mc:AlternateContent>
          <mc:Choice Requires="wps">
            <w:drawing>
              <wp:anchor distT="0" distB="0" distL="114300" distR="114300" simplePos="0" relativeHeight="251792896" behindDoc="0" locked="0" layoutInCell="1" allowOverlap="1" wp14:anchorId="37F5E1A1" wp14:editId="0A541C59">
                <wp:simplePos x="0" y="0"/>
                <wp:positionH relativeFrom="margin">
                  <wp:posOffset>2349795</wp:posOffset>
                </wp:positionH>
                <wp:positionV relativeFrom="paragraph">
                  <wp:posOffset>887346</wp:posOffset>
                </wp:positionV>
                <wp:extent cx="1392201" cy="414316"/>
                <wp:effectExtent l="0" t="0" r="17780" b="24130"/>
                <wp:wrapNone/>
                <wp:docPr id="783017728" name="Rectangle 1"/>
                <wp:cNvGraphicFramePr/>
                <a:graphic xmlns:a="http://schemas.openxmlformats.org/drawingml/2006/main">
                  <a:graphicData uri="http://schemas.microsoft.com/office/word/2010/wordprocessingShape">
                    <wps:wsp>
                      <wps:cNvSpPr/>
                      <wps:spPr>
                        <a:xfrm>
                          <a:off x="0" y="0"/>
                          <a:ext cx="1392201" cy="414316"/>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62529744" w14:textId="031523DB" w:rsidR="00A11FD3" w:rsidRPr="00E81629" w:rsidRDefault="00A11FD3" w:rsidP="00A11FD3">
                            <w:pPr>
                              <w:jc w:val="center"/>
                              <w:rPr>
                                <w:rFonts w:ascii="Arial Narrow" w:hAnsi="Arial Narrow"/>
                                <w:b/>
                                <w:bCs/>
                                <w:color w:val="000000"/>
                                <w:lang w:val="mk-MK"/>
                              </w:rPr>
                            </w:pPr>
                            <w:r w:rsidRPr="00E81629">
                              <w:rPr>
                                <w:rFonts w:ascii="Arial Narrow" w:hAnsi="Arial Narrow"/>
                                <w:b/>
                                <w:bCs/>
                                <w:color w:val="000000"/>
                                <w:lang w:val="mk-MK"/>
                              </w:rPr>
                              <w:t>Почеток на трасата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5E1A1" id="Rectangle 1" o:spid="_x0000_s1030" style="position:absolute;left:0;text-align:left;margin-left:185pt;margin-top:69.85pt;width:109.6pt;height:32.6pt;z-index:2517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" fillcolor="window" strokecolor="windowText" strokeweight="1.5pt">
                <v:textbox>
                  <w:txbxContent>
                    <w:p w14:paraId="62529744" w14:textId="031523DB" w:rsidR="00A11FD3" w:rsidRPr="00E81629" w:rsidRDefault="00A11FD3" w:rsidP="00A11FD3">
                      <w:pPr>
                        <w:jc w:val="center"/>
                        <w:rPr>
                          <w:rFonts w:ascii="Arial Narrow" w:hAnsi="Arial Narrow"/>
                          <w:b/>
                          <w:bCs/>
                          <w:color w:val="000000"/>
                          <w:lang w:val="mk-MK"/>
                        </w:rPr>
                      </w:pPr>
                      <w:r w:rsidRPr="00E81629">
                        <w:rPr>
                          <w:rFonts w:ascii="Arial Narrow" w:hAnsi="Arial Narrow"/>
                          <w:b/>
                          <w:bCs/>
                          <w:color w:val="000000"/>
                          <w:lang w:val="mk-MK"/>
                        </w:rPr>
                        <w:t>Почеток на трасата</w:t>
                      </w:r>
                    </w:p>
                  </w:txbxContent>
                </v:textbox>
                <w10:wrap anchorx="margin"/>
              </v:rect>
            </w:pict>
          </mc:Fallback>
        </mc:AlternateContent>
      </w:r>
      <w:r w:rsidRPr="00003692">
        <w:rPr>
          <w:rFonts w:asciiTheme="minorHAnsi" w:eastAsia="Calibri" w:hAnsiTheme="minorHAnsi" w:cstheme="minorHAnsi"/>
          <w:noProof/>
        </w:rPr>
        <mc:AlternateContent>
          <mc:Choice Requires="wps">
            <w:drawing>
              <wp:anchor distT="0" distB="0" distL="114300" distR="114300" simplePos="0" relativeHeight="251794944" behindDoc="0" locked="0" layoutInCell="1" allowOverlap="1" wp14:anchorId="47F976D9" wp14:editId="79EE181C">
                <wp:simplePos x="0" y="0"/>
                <wp:positionH relativeFrom="column">
                  <wp:posOffset>2817628</wp:posOffset>
                </wp:positionH>
                <wp:positionV relativeFrom="paragraph">
                  <wp:posOffset>1294957</wp:posOffset>
                </wp:positionV>
                <wp:extent cx="228600" cy="923925"/>
                <wp:effectExtent l="38100" t="19050" r="19050" b="47625"/>
                <wp:wrapNone/>
                <wp:docPr id="3" name="Straight Arrow Connector 1"/>
                <wp:cNvGraphicFramePr/>
                <a:graphic xmlns:a="http://schemas.openxmlformats.org/drawingml/2006/main">
                  <a:graphicData uri="http://schemas.microsoft.com/office/word/2010/wordprocessingShape">
                    <wps:wsp>
                      <wps:cNvCnPr/>
                      <wps:spPr>
                        <a:xfrm flipH="1">
                          <a:off x="0" y="0"/>
                          <a:ext cx="228600" cy="92392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4656793" id="_x0000_t32" coordsize="21600,21600" o:spt="32" o:oned="t" path="m,l21600,21600e" filled="f">
                <v:path arrowok="t" fillok="f" o:connecttype="none"/>
                <o:lock v:ext="edit" shapetype="t"/>
              </v:shapetype>
              <v:shape id="Straight Arrow Connector 1" o:spid="_x0000_s1026" type="#_x0000_t32" style="position:absolute;margin-left:221.85pt;margin-top:101.95pt;width:18pt;height:72.75pt;flip:x;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" strokecolor="windowText" strokeweight="2.25pt">
                <v:stroke endarrow="block" joinstyle="miter"/>
              </v:shape>
            </w:pict>
          </mc:Fallback>
        </mc:AlternateContent>
      </w:r>
      <w:r w:rsidR="0067173A" w:rsidRPr="00A83790">
        <w:rPr>
          <w:rFonts w:cstheme="minorHAnsi"/>
          <w:noProof/>
          <w:lang w:val="mk-MK"/>
        </w:rPr>
        <w:t xml:space="preserve"> </w:t>
      </w:r>
      <w:r w:rsidRPr="00003692">
        <w:rPr>
          <w:rFonts w:asciiTheme="minorHAnsi" w:hAnsiTheme="minorHAnsi" w:cstheme="minorHAnsi"/>
          <w:b/>
          <w:bCs/>
          <w:noProof/>
          <w:lang w:eastAsia="da-DK"/>
        </w:rPr>
        <w:drawing>
          <wp:inline distT="0" distB="0" distL="0" distR="0" wp14:anchorId="69996601" wp14:editId="48D8D4C8">
            <wp:extent cx="4752000" cy="2667335"/>
            <wp:effectExtent l="0" t="0" r="0" b="0"/>
            <wp:docPr id="16037998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2000" cy="2667335"/>
                    </a:xfrm>
                    <a:prstGeom prst="rect">
                      <a:avLst/>
                    </a:prstGeom>
                    <a:noFill/>
                  </pic:spPr>
                </pic:pic>
              </a:graphicData>
            </a:graphic>
          </wp:inline>
        </w:drawing>
      </w:r>
    </w:p>
    <w:p w14:paraId="1D2004D2" w14:textId="5ADC8814" w:rsidR="00A11FD3" w:rsidRDefault="00F42013" w:rsidP="0067173A">
      <w:pPr>
        <w:jc w:val="center"/>
        <w:rPr>
          <w:rFonts w:cstheme="minorHAnsi"/>
          <w:lang w:val="en-GB"/>
        </w:rPr>
      </w:pPr>
      <w:r w:rsidRPr="00003692">
        <w:rPr>
          <w:rFonts w:asciiTheme="minorHAnsi" w:eastAsia="Calibri" w:hAnsiTheme="minorHAnsi" w:cstheme="minorHAnsi"/>
          <w:noProof/>
        </w:rPr>
        <mc:AlternateContent>
          <mc:Choice Requires="wps">
            <w:drawing>
              <wp:anchor distT="0" distB="0" distL="114300" distR="114300" simplePos="0" relativeHeight="251796992" behindDoc="0" locked="0" layoutInCell="1" allowOverlap="1" wp14:anchorId="50DD1716" wp14:editId="0B8E44FA">
                <wp:simplePos x="0" y="0"/>
                <wp:positionH relativeFrom="margin">
                  <wp:posOffset>3476846</wp:posOffset>
                </wp:positionH>
                <wp:positionV relativeFrom="paragraph">
                  <wp:posOffset>871944</wp:posOffset>
                </wp:positionV>
                <wp:extent cx="1211757" cy="404037"/>
                <wp:effectExtent l="0" t="0" r="26670" b="15240"/>
                <wp:wrapNone/>
                <wp:docPr id="11" name="Rectangle 1"/>
                <wp:cNvGraphicFramePr/>
                <a:graphic xmlns:a="http://schemas.openxmlformats.org/drawingml/2006/main">
                  <a:graphicData uri="http://schemas.microsoft.com/office/word/2010/wordprocessingShape">
                    <wps:wsp>
                      <wps:cNvSpPr/>
                      <wps:spPr>
                        <a:xfrm>
                          <a:off x="0" y="0"/>
                          <a:ext cx="1211757" cy="404037"/>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6ED3E7FC" w14:textId="7A7FFA30" w:rsidR="00F42013" w:rsidRPr="00A85174" w:rsidRDefault="00F42013" w:rsidP="00F42013">
                            <w:pPr>
                              <w:jc w:val="center"/>
                              <w:rPr>
                                <w:rFonts w:ascii="Arial Narrow" w:hAnsi="Arial Narrow"/>
                                <w:b/>
                                <w:bCs/>
                                <w:color w:val="000000"/>
                              </w:rPr>
                            </w:pPr>
                            <w:r w:rsidRPr="00A85174">
                              <w:rPr>
                                <w:rFonts w:ascii="Arial Narrow" w:hAnsi="Arial Narrow"/>
                                <w:b/>
                                <w:bCs/>
                                <w:color w:val="000000"/>
                                <w:lang w:val="mk-MK"/>
                              </w:rPr>
                              <w:t xml:space="preserve">Потпорен ѕид </w:t>
                            </w:r>
                            <w:r w:rsidRPr="00A85174">
                              <w:rPr>
                                <w:rFonts w:ascii="Arial Narrow" w:hAnsi="Arial Narrow"/>
                                <w:b/>
                                <w:bCs/>
                                <w:color w:val="000000"/>
                              </w:rPr>
                              <w:t>Z2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D1716" id="_x0000_s1031" style="position:absolute;left:0;text-align:left;margin-left:273.75pt;margin-top:68.65pt;width:95.4pt;height:31.8pt;z-index:25179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" fillcolor="window" strokecolor="windowText" strokeweight="1.5pt">
                <v:textbox>
                  <w:txbxContent>
                    <w:p w14:paraId="6ED3E7FC" w14:textId="7A7FFA30" w:rsidR="00F42013" w:rsidRPr="00A85174" w:rsidRDefault="00F42013" w:rsidP="00F42013">
                      <w:pPr>
                        <w:jc w:val="center"/>
                        <w:rPr>
                          <w:rFonts w:ascii="Arial Narrow" w:hAnsi="Arial Narrow"/>
                          <w:b/>
                          <w:bCs/>
                          <w:color w:val="000000"/>
                        </w:rPr>
                      </w:pPr>
                      <w:r w:rsidRPr="00A85174">
                        <w:rPr>
                          <w:rFonts w:ascii="Arial Narrow" w:hAnsi="Arial Narrow"/>
                          <w:b/>
                          <w:bCs/>
                          <w:color w:val="000000"/>
                          <w:lang w:val="mk-MK"/>
                        </w:rPr>
                        <w:t xml:space="preserve">Потпорен ѕид </w:t>
                      </w:r>
                      <w:r w:rsidRPr="00A85174">
                        <w:rPr>
                          <w:rFonts w:ascii="Arial Narrow" w:hAnsi="Arial Narrow"/>
                          <w:b/>
                          <w:bCs/>
                          <w:color w:val="000000"/>
                        </w:rPr>
                        <w:t>Z2</w:t>
                      </w:r>
                    </w:p>
                  </w:txbxContent>
                </v:textbox>
                <w10:wrap anchorx="margin"/>
              </v:rect>
            </w:pict>
          </mc:Fallback>
        </mc:AlternateContent>
      </w:r>
      <w:r w:rsidRPr="00003692">
        <w:rPr>
          <w:rFonts w:asciiTheme="minorHAnsi" w:eastAsia="Calibri" w:hAnsiTheme="minorHAnsi" w:cstheme="minorHAnsi"/>
          <w:noProof/>
        </w:rPr>
        <mc:AlternateContent>
          <mc:Choice Requires="wps">
            <w:drawing>
              <wp:anchor distT="0" distB="0" distL="114300" distR="114300" simplePos="0" relativeHeight="251799040" behindDoc="0" locked="0" layoutInCell="1" allowOverlap="1" wp14:anchorId="38C8677A" wp14:editId="7E714AFF">
                <wp:simplePos x="0" y="0"/>
                <wp:positionH relativeFrom="column">
                  <wp:posOffset>3826466</wp:posOffset>
                </wp:positionH>
                <wp:positionV relativeFrom="paragraph">
                  <wp:posOffset>1283631</wp:posOffset>
                </wp:positionV>
                <wp:extent cx="228600" cy="923925"/>
                <wp:effectExtent l="38100" t="19050" r="19050" b="47625"/>
                <wp:wrapNone/>
                <wp:docPr id="12" name="Straight Arrow Connector 1"/>
                <wp:cNvGraphicFramePr/>
                <a:graphic xmlns:a="http://schemas.openxmlformats.org/drawingml/2006/main">
                  <a:graphicData uri="http://schemas.microsoft.com/office/word/2010/wordprocessingShape">
                    <wps:wsp>
                      <wps:cNvCnPr/>
                      <wps:spPr>
                        <a:xfrm flipH="1">
                          <a:off x="0" y="0"/>
                          <a:ext cx="228600" cy="92392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706BC0" id="Straight Arrow Connector 1" o:spid="_x0000_s1026" type="#_x0000_t32" style="position:absolute;margin-left:301.3pt;margin-top:101.05pt;width:18pt;height:72.75pt;flip:x;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" strokecolor="windowText" strokeweight="2.25pt">
                <v:stroke endarrow="block" joinstyle="miter"/>
              </v:shape>
            </w:pict>
          </mc:Fallback>
        </mc:AlternateContent>
      </w:r>
      <w:r w:rsidRPr="00003692">
        <w:rPr>
          <w:rFonts w:asciiTheme="minorHAnsi" w:hAnsiTheme="minorHAnsi" w:cstheme="minorHAnsi"/>
          <w:b/>
          <w:bCs/>
          <w:noProof/>
          <w:lang w:eastAsia="da-DK"/>
        </w:rPr>
        <w:drawing>
          <wp:inline distT="0" distB="0" distL="0" distR="0" wp14:anchorId="652DF45A" wp14:editId="5A4A3765">
            <wp:extent cx="4752000" cy="2668990"/>
            <wp:effectExtent l="0" t="0" r="0" b="0"/>
            <wp:docPr id="930622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2000" cy="2668990"/>
                    </a:xfrm>
                    <a:prstGeom prst="rect">
                      <a:avLst/>
                    </a:prstGeom>
                    <a:noFill/>
                  </pic:spPr>
                </pic:pic>
              </a:graphicData>
            </a:graphic>
          </wp:inline>
        </w:drawing>
      </w:r>
    </w:p>
    <w:p w14:paraId="595D4C0B" w14:textId="52FFC977" w:rsidR="00AE4C8F" w:rsidRDefault="00A85174" w:rsidP="0067173A">
      <w:pPr>
        <w:jc w:val="center"/>
        <w:rPr>
          <w:rFonts w:cstheme="minorHAnsi"/>
          <w:lang w:val="en-GB"/>
        </w:rPr>
      </w:pPr>
      <w:r w:rsidRPr="00003692">
        <w:rPr>
          <w:rFonts w:asciiTheme="minorHAnsi" w:eastAsia="Calibri" w:hAnsiTheme="minorHAnsi" w:cstheme="minorHAnsi"/>
          <w:noProof/>
        </w:rPr>
        <mc:AlternateContent>
          <mc:Choice Requires="wps">
            <w:drawing>
              <wp:anchor distT="0" distB="0" distL="114300" distR="114300" simplePos="0" relativeHeight="251805184" behindDoc="0" locked="0" layoutInCell="1" allowOverlap="1" wp14:anchorId="77B68F3C" wp14:editId="644DE685">
                <wp:simplePos x="0" y="0"/>
                <wp:positionH relativeFrom="column">
                  <wp:posOffset>1945758</wp:posOffset>
                </wp:positionH>
                <wp:positionV relativeFrom="paragraph">
                  <wp:posOffset>922817</wp:posOffset>
                </wp:positionV>
                <wp:extent cx="754247" cy="1035079"/>
                <wp:effectExtent l="19050" t="19050" r="46355" b="50800"/>
                <wp:wrapNone/>
                <wp:docPr id="1647650445" name="Straight Arrow Connector 1"/>
                <wp:cNvGraphicFramePr/>
                <a:graphic xmlns:a="http://schemas.openxmlformats.org/drawingml/2006/main">
                  <a:graphicData uri="http://schemas.microsoft.com/office/word/2010/wordprocessingShape">
                    <wps:wsp>
                      <wps:cNvCnPr/>
                      <wps:spPr>
                        <a:xfrm>
                          <a:off x="0" y="0"/>
                          <a:ext cx="754247" cy="1035079"/>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BBFC73" id="Straight Arrow Connector 1" o:spid="_x0000_s1026" type="#_x0000_t32" style="position:absolute;margin-left:153.2pt;margin-top:72.65pt;width:59.4pt;height:81.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" strokecolor="windowText" strokeweight="2.25pt">
                <v:stroke endarrow="block" joinstyle="miter"/>
              </v:shape>
            </w:pict>
          </mc:Fallback>
        </mc:AlternateContent>
      </w:r>
      <w:r w:rsidRPr="00003692">
        <w:rPr>
          <w:rFonts w:asciiTheme="minorHAnsi" w:eastAsia="Calibri" w:hAnsiTheme="minorHAnsi" w:cstheme="minorHAnsi"/>
          <w:noProof/>
        </w:rPr>
        <mc:AlternateContent>
          <mc:Choice Requires="wps">
            <w:drawing>
              <wp:anchor distT="0" distB="0" distL="114300" distR="114300" simplePos="0" relativeHeight="251801088" behindDoc="0" locked="0" layoutInCell="1" allowOverlap="1" wp14:anchorId="21EFA075" wp14:editId="420446B2">
                <wp:simplePos x="0" y="0"/>
                <wp:positionH relativeFrom="margin">
                  <wp:posOffset>903767</wp:posOffset>
                </wp:positionH>
                <wp:positionV relativeFrom="paragraph">
                  <wp:posOffset>531628</wp:posOffset>
                </wp:positionV>
                <wp:extent cx="1443813" cy="403860"/>
                <wp:effectExtent l="0" t="0" r="23495" b="15240"/>
                <wp:wrapNone/>
                <wp:docPr id="20" name="Rectangle 1"/>
                <wp:cNvGraphicFramePr/>
                <a:graphic xmlns:a="http://schemas.openxmlformats.org/drawingml/2006/main">
                  <a:graphicData uri="http://schemas.microsoft.com/office/word/2010/wordprocessingShape">
                    <wps:wsp>
                      <wps:cNvSpPr/>
                      <wps:spPr>
                        <a:xfrm>
                          <a:off x="0" y="0"/>
                          <a:ext cx="1443813" cy="40386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1851BB7F" w14:textId="113446FF" w:rsidR="00AE4C8F" w:rsidRPr="00A85174" w:rsidRDefault="00AE4C8F" w:rsidP="00AE4C8F">
                            <w:pPr>
                              <w:jc w:val="center"/>
                              <w:rPr>
                                <w:rFonts w:ascii="Arial Narrow" w:hAnsi="Arial Narrow"/>
                                <w:b/>
                                <w:bCs/>
                                <w:color w:val="000000"/>
                              </w:rPr>
                            </w:pPr>
                            <w:r w:rsidRPr="00A85174">
                              <w:rPr>
                                <w:rFonts w:ascii="Arial Narrow" w:hAnsi="Arial Narrow"/>
                                <w:b/>
                                <w:bCs/>
                                <w:color w:val="000000"/>
                                <w:lang w:val="mk-MK"/>
                              </w:rPr>
                              <w:t>Куќи покрај улицата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FA075" id="_x0000_s1032" style="position:absolute;left:0;text-align:left;margin-left:71.15pt;margin-top:41.85pt;width:113.7pt;height:31.8pt;z-index:25180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" fillcolor="window" strokecolor="windowText" strokeweight="1.5pt">
                <v:textbox>
                  <w:txbxContent>
                    <w:p w14:paraId="1851BB7F" w14:textId="113446FF" w:rsidR="00AE4C8F" w:rsidRPr="00A85174" w:rsidRDefault="00AE4C8F" w:rsidP="00AE4C8F">
                      <w:pPr>
                        <w:jc w:val="center"/>
                        <w:rPr>
                          <w:rFonts w:ascii="Arial Narrow" w:hAnsi="Arial Narrow"/>
                          <w:b/>
                          <w:bCs/>
                          <w:color w:val="000000"/>
                        </w:rPr>
                      </w:pPr>
                      <w:r w:rsidRPr="00A85174">
                        <w:rPr>
                          <w:rFonts w:ascii="Arial Narrow" w:hAnsi="Arial Narrow"/>
                          <w:b/>
                          <w:bCs/>
                          <w:color w:val="000000"/>
                          <w:lang w:val="mk-MK"/>
                        </w:rPr>
                        <w:t>Куќи покрај улицата</w:t>
                      </w:r>
                    </w:p>
                  </w:txbxContent>
                </v:textbox>
                <w10:wrap anchorx="margin"/>
              </v:rect>
            </w:pict>
          </mc:Fallback>
        </mc:AlternateContent>
      </w:r>
      <w:r w:rsidRPr="00003692">
        <w:rPr>
          <w:rFonts w:asciiTheme="minorHAnsi" w:eastAsia="Calibri" w:hAnsiTheme="minorHAnsi" w:cstheme="minorHAnsi"/>
          <w:noProof/>
        </w:rPr>
        <mc:AlternateContent>
          <mc:Choice Requires="wps">
            <w:drawing>
              <wp:anchor distT="0" distB="0" distL="114300" distR="114300" simplePos="0" relativeHeight="251807232" behindDoc="0" locked="0" layoutInCell="1" allowOverlap="1" wp14:anchorId="7EEF40FE" wp14:editId="005AE8F4">
                <wp:simplePos x="0" y="0"/>
                <wp:positionH relativeFrom="margin">
                  <wp:posOffset>3847303</wp:posOffset>
                </wp:positionH>
                <wp:positionV relativeFrom="paragraph">
                  <wp:posOffset>1137285</wp:posOffset>
                </wp:positionV>
                <wp:extent cx="1209896" cy="403860"/>
                <wp:effectExtent l="0" t="0" r="28575" b="15240"/>
                <wp:wrapNone/>
                <wp:docPr id="21" name="Rectangle 1"/>
                <wp:cNvGraphicFramePr/>
                <a:graphic xmlns:a="http://schemas.openxmlformats.org/drawingml/2006/main">
                  <a:graphicData uri="http://schemas.microsoft.com/office/word/2010/wordprocessingShape">
                    <wps:wsp>
                      <wps:cNvSpPr/>
                      <wps:spPr>
                        <a:xfrm>
                          <a:off x="0" y="0"/>
                          <a:ext cx="1209896" cy="40386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508AE701" w14:textId="480558C5" w:rsidR="00AE4C8F" w:rsidRPr="00A85174" w:rsidRDefault="00AE4C8F" w:rsidP="00AE4C8F">
                            <w:pPr>
                              <w:jc w:val="center"/>
                              <w:rPr>
                                <w:rFonts w:ascii="Arial Narrow" w:hAnsi="Arial Narrow"/>
                                <w:b/>
                                <w:bCs/>
                                <w:color w:val="000000"/>
                              </w:rPr>
                            </w:pPr>
                            <w:r w:rsidRPr="00A85174">
                              <w:rPr>
                                <w:rFonts w:ascii="Arial Narrow" w:hAnsi="Arial Narrow"/>
                                <w:b/>
                                <w:bCs/>
                                <w:color w:val="000000"/>
                                <w:lang w:val="mk-MK"/>
                              </w:rPr>
                              <w:t xml:space="preserve">Потпорен ѕид </w:t>
                            </w:r>
                            <w:r w:rsidRPr="00A85174">
                              <w:rPr>
                                <w:rFonts w:ascii="Arial Narrow" w:hAnsi="Arial Narrow"/>
                                <w:b/>
                                <w:bCs/>
                                <w:color w:val="000000"/>
                              </w:rPr>
                              <w:t>Z2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F40FE" id="_x0000_s1033" style="position:absolute;left:0;text-align:left;margin-left:302.95pt;margin-top:89.55pt;width:95.25pt;height:31.8pt;z-index:25180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" fillcolor="window" strokecolor="windowText" strokeweight="1.5pt">
                <v:textbox>
                  <w:txbxContent>
                    <w:p w14:paraId="508AE701" w14:textId="480558C5" w:rsidR="00AE4C8F" w:rsidRPr="00A85174" w:rsidRDefault="00AE4C8F" w:rsidP="00AE4C8F">
                      <w:pPr>
                        <w:jc w:val="center"/>
                        <w:rPr>
                          <w:rFonts w:ascii="Arial Narrow" w:hAnsi="Arial Narrow"/>
                          <w:b/>
                          <w:bCs/>
                          <w:color w:val="000000"/>
                        </w:rPr>
                      </w:pPr>
                      <w:r w:rsidRPr="00A85174">
                        <w:rPr>
                          <w:rFonts w:ascii="Arial Narrow" w:hAnsi="Arial Narrow"/>
                          <w:b/>
                          <w:bCs/>
                          <w:color w:val="000000"/>
                          <w:lang w:val="mk-MK"/>
                        </w:rPr>
                        <w:t xml:space="preserve">Потпорен ѕид </w:t>
                      </w:r>
                      <w:r w:rsidRPr="00A85174">
                        <w:rPr>
                          <w:rFonts w:ascii="Arial Narrow" w:hAnsi="Arial Narrow"/>
                          <w:b/>
                          <w:bCs/>
                          <w:color w:val="000000"/>
                        </w:rPr>
                        <w:t>Z2</w:t>
                      </w:r>
                    </w:p>
                  </w:txbxContent>
                </v:textbox>
                <w10:wrap anchorx="margin"/>
              </v:rect>
            </w:pict>
          </mc:Fallback>
        </mc:AlternateContent>
      </w:r>
      <w:r w:rsidR="00747969" w:rsidRPr="00003692">
        <w:rPr>
          <w:rFonts w:asciiTheme="minorHAnsi" w:eastAsia="Calibri" w:hAnsiTheme="minorHAnsi" w:cstheme="minorHAnsi"/>
          <w:noProof/>
        </w:rPr>
        <mc:AlternateContent>
          <mc:Choice Requires="wps">
            <w:drawing>
              <wp:anchor distT="0" distB="0" distL="114300" distR="114300" simplePos="0" relativeHeight="251803136" behindDoc="0" locked="0" layoutInCell="1" allowOverlap="1" wp14:anchorId="3997F29C" wp14:editId="5CB05D0F">
                <wp:simplePos x="0" y="0"/>
                <wp:positionH relativeFrom="column">
                  <wp:posOffset>1130521</wp:posOffset>
                </wp:positionH>
                <wp:positionV relativeFrom="paragraph">
                  <wp:posOffset>936596</wp:posOffset>
                </wp:positionV>
                <wp:extent cx="161925" cy="904875"/>
                <wp:effectExtent l="57150" t="19050" r="28575" b="47625"/>
                <wp:wrapNone/>
                <wp:docPr id="1974105841" name="Straight Arrow Connector 1"/>
                <wp:cNvGraphicFramePr/>
                <a:graphic xmlns:a="http://schemas.openxmlformats.org/drawingml/2006/main">
                  <a:graphicData uri="http://schemas.microsoft.com/office/word/2010/wordprocessingShape">
                    <wps:wsp>
                      <wps:cNvCnPr/>
                      <wps:spPr>
                        <a:xfrm flipH="1">
                          <a:off x="0" y="0"/>
                          <a:ext cx="161925" cy="90487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6CFBF9" id="Straight Arrow Connector 1" o:spid="_x0000_s1026" type="#_x0000_t32" style="position:absolute;margin-left:89pt;margin-top:73.75pt;width:12.75pt;height:71.25pt;flip:x;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" strokecolor="windowText" strokeweight="2.25pt">
                <v:stroke endarrow="block" joinstyle="miter"/>
              </v:shape>
            </w:pict>
          </mc:Fallback>
        </mc:AlternateContent>
      </w:r>
      <w:r w:rsidR="00AE4C8F" w:rsidRPr="00003692">
        <w:rPr>
          <w:rFonts w:asciiTheme="minorHAnsi" w:eastAsia="Calibri" w:hAnsiTheme="minorHAnsi" w:cstheme="minorHAnsi"/>
          <w:noProof/>
        </w:rPr>
        <mc:AlternateContent>
          <mc:Choice Requires="wps">
            <w:drawing>
              <wp:anchor distT="0" distB="0" distL="114300" distR="114300" simplePos="0" relativeHeight="251809280" behindDoc="0" locked="0" layoutInCell="1" allowOverlap="1" wp14:anchorId="6A5F2F9F" wp14:editId="6C3ED6DA">
                <wp:simplePos x="0" y="0"/>
                <wp:positionH relativeFrom="column">
                  <wp:posOffset>4326890</wp:posOffset>
                </wp:positionH>
                <wp:positionV relativeFrom="paragraph">
                  <wp:posOffset>1541071</wp:posOffset>
                </wp:positionV>
                <wp:extent cx="133350" cy="685800"/>
                <wp:effectExtent l="57150" t="19050" r="19050" b="38100"/>
                <wp:wrapNone/>
                <wp:docPr id="109131240" name="Straight Arrow Connector 1"/>
                <wp:cNvGraphicFramePr/>
                <a:graphic xmlns:a="http://schemas.openxmlformats.org/drawingml/2006/main">
                  <a:graphicData uri="http://schemas.microsoft.com/office/word/2010/wordprocessingShape">
                    <wps:wsp>
                      <wps:cNvCnPr/>
                      <wps:spPr>
                        <a:xfrm flipH="1">
                          <a:off x="0" y="0"/>
                          <a:ext cx="133350" cy="68580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504B4D" id="Straight Arrow Connector 1" o:spid="_x0000_s1026" type="#_x0000_t32" style="position:absolute;margin-left:340.7pt;margin-top:121.35pt;width:10.5pt;height:54pt;flip:x;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" strokecolor="windowText" strokeweight="2.25pt">
                <v:stroke endarrow="block" joinstyle="miter"/>
              </v:shape>
            </w:pict>
          </mc:Fallback>
        </mc:AlternateContent>
      </w:r>
      <w:r w:rsidR="00AE4C8F" w:rsidRPr="00003692">
        <w:rPr>
          <w:rFonts w:asciiTheme="minorHAnsi" w:hAnsiTheme="minorHAnsi" w:cstheme="minorHAnsi"/>
          <w:noProof/>
        </w:rPr>
        <w:drawing>
          <wp:inline distT="0" distB="0" distL="0" distR="0" wp14:anchorId="6563CFCB" wp14:editId="47D05AB3">
            <wp:extent cx="5040000" cy="2830748"/>
            <wp:effectExtent l="0" t="0" r="8255" b="8255"/>
            <wp:docPr id="13077848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0000" cy="2830748"/>
                    </a:xfrm>
                    <a:prstGeom prst="rect">
                      <a:avLst/>
                    </a:prstGeom>
                    <a:noFill/>
                  </pic:spPr>
                </pic:pic>
              </a:graphicData>
            </a:graphic>
          </wp:inline>
        </w:drawing>
      </w:r>
    </w:p>
    <w:p w14:paraId="0365D238" w14:textId="3C2A7BBB" w:rsidR="00C27709" w:rsidRDefault="00A85174" w:rsidP="0067173A">
      <w:pPr>
        <w:jc w:val="center"/>
        <w:rPr>
          <w:rFonts w:cstheme="minorHAnsi"/>
          <w:lang w:val="en-GB"/>
        </w:rPr>
      </w:pPr>
      <w:r w:rsidRPr="00003692">
        <w:rPr>
          <w:rFonts w:asciiTheme="minorHAnsi" w:eastAsia="Calibri" w:hAnsiTheme="minorHAnsi" w:cstheme="minorHAnsi"/>
          <w:noProof/>
        </w:rPr>
        <w:lastRenderedPageBreak/>
        <mc:AlternateContent>
          <mc:Choice Requires="wps">
            <w:drawing>
              <wp:anchor distT="0" distB="0" distL="114300" distR="114300" simplePos="0" relativeHeight="251815424" behindDoc="0" locked="0" layoutInCell="1" allowOverlap="1" wp14:anchorId="3D0B87BA" wp14:editId="247C6A4F">
                <wp:simplePos x="0" y="0"/>
                <wp:positionH relativeFrom="margin">
                  <wp:posOffset>3912780</wp:posOffset>
                </wp:positionH>
                <wp:positionV relativeFrom="paragraph">
                  <wp:posOffset>90229</wp:posOffset>
                </wp:positionV>
                <wp:extent cx="1434539" cy="403860"/>
                <wp:effectExtent l="0" t="0" r="13335" b="15240"/>
                <wp:wrapNone/>
                <wp:docPr id="27" name="Rectangle 1"/>
                <wp:cNvGraphicFramePr/>
                <a:graphic xmlns:a="http://schemas.openxmlformats.org/drawingml/2006/main">
                  <a:graphicData uri="http://schemas.microsoft.com/office/word/2010/wordprocessingShape">
                    <wps:wsp>
                      <wps:cNvSpPr/>
                      <wps:spPr>
                        <a:xfrm>
                          <a:off x="0" y="0"/>
                          <a:ext cx="1434539" cy="40386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5F23711D" w14:textId="2AD7FD47" w:rsidR="00747969" w:rsidRPr="00A85174" w:rsidRDefault="00747969" w:rsidP="00747969">
                            <w:pPr>
                              <w:jc w:val="center"/>
                              <w:rPr>
                                <w:rFonts w:ascii="Arial Narrow" w:hAnsi="Arial Narrow"/>
                                <w:b/>
                                <w:bCs/>
                                <w:color w:val="000000"/>
                                <w:lang w:val="mk-MK"/>
                              </w:rPr>
                            </w:pPr>
                            <w:r w:rsidRPr="00A85174">
                              <w:rPr>
                                <w:rFonts w:ascii="Arial Narrow" w:hAnsi="Arial Narrow"/>
                                <w:b/>
                                <w:bCs/>
                                <w:color w:val="000000"/>
                                <w:lang w:val="mk-MK"/>
                              </w:rPr>
                              <w:t>Индивидуални куќи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B87BA" id="_x0000_s1034" style="position:absolute;left:0;text-align:left;margin-left:308.1pt;margin-top:7.1pt;width:112.95pt;height:31.8pt;z-index:25181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" fillcolor="window" strokecolor="windowText" strokeweight="1.5pt">
                <v:textbox>
                  <w:txbxContent>
                    <w:p w14:paraId="5F23711D" w14:textId="2AD7FD47" w:rsidR="00747969" w:rsidRPr="00A85174" w:rsidRDefault="00747969" w:rsidP="00747969">
                      <w:pPr>
                        <w:jc w:val="center"/>
                        <w:rPr>
                          <w:rFonts w:ascii="Arial Narrow" w:hAnsi="Arial Narrow"/>
                          <w:b/>
                          <w:bCs/>
                          <w:color w:val="000000"/>
                          <w:lang w:val="mk-MK"/>
                        </w:rPr>
                      </w:pPr>
                      <w:r w:rsidRPr="00A85174">
                        <w:rPr>
                          <w:rFonts w:ascii="Arial Narrow" w:hAnsi="Arial Narrow"/>
                          <w:b/>
                          <w:bCs/>
                          <w:color w:val="000000"/>
                          <w:lang w:val="mk-MK"/>
                        </w:rPr>
                        <w:t>Индивидуални куќи</w:t>
                      </w:r>
                    </w:p>
                  </w:txbxContent>
                </v:textbox>
                <w10:wrap anchorx="margin"/>
              </v:rect>
            </w:pict>
          </mc:Fallback>
        </mc:AlternateContent>
      </w:r>
      <w:r w:rsidRPr="00003692">
        <w:rPr>
          <w:rFonts w:asciiTheme="minorHAnsi" w:eastAsia="Calibri" w:hAnsiTheme="minorHAnsi" w:cstheme="minorHAnsi"/>
          <w:noProof/>
        </w:rPr>
        <mc:AlternateContent>
          <mc:Choice Requires="wps">
            <w:drawing>
              <wp:anchor distT="0" distB="0" distL="114300" distR="114300" simplePos="0" relativeHeight="251811328" behindDoc="0" locked="0" layoutInCell="1" allowOverlap="1" wp14:anchorId="0B089C72" wp14:editId="260807AD">
                <wp:simplePos x="0" y="0"/>
                <wp:positionH relativeFrom="margin">
                  <wp:posOffset>1010093</wp:posOffset>
                </wp:positionH>
                <wp:positionV relativeFrom="paragraph">
                  <wp:posOffset>1079057</wp:posOffset>
                </wp:positionV>
                <wp:extent cx="1157856" cy="403860"/>
                <wp:effectExtent l="0" t="0" r="23495" b="15240"/>
                <wp:wrapNone/>
                <wp:docPr id="23" name="Rectangle 1"/>
                <wp:cNvGraphicFramePr/>
                <a:graphic xmlns:a="http://schemas.openxmlformats.org/drawingml/2006/main">
                  <a:graphicData uri="http://schemas.microsoft.com/office/word/2010/wordprocessingShape">
                    <wps:wsp>
                      <wps:cNvSpPr/>
                      <wps:spPr>
                        <a:xfrm>
                          <a:off x="0" y="0"/>
                          <a:ext cx="1157856" cy="40386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40664048" w14:textId="77777777" w:rsidR="00747969" w:rsidRPr="00A85174" w:rsidRDefault="00747969" w:rsidP="00747969">
                            <w:pPr>
                              <w:jc w:val="center"/>
                              <w:rPr>
                                <w:rFonts w:ascii="Arial Narrow" w:hAnsi="Arial Narrow"/>
                                <w:b/>
                                <w:bCs/>
                                <w:color w:val="000000"/>
                              </w:rPr>
                            </w:pPr>
                            <w:r w:rsidRPr="00A85174">
                              <w:rPr>
                                <w:rFonts w:ascii="Arial Narrow" w:hAnsi="Arial Narrow"/>
                                <w:b/>
                                <w:bCs/>
                                <w:color w:val="000000"/>
                                <w:lang w:val="mk-MK"/>
                              </w:rPr>
                              <w:t xml:space="preserve">Потпорен ѕид </w:t>
                            </w:r>
                            <w:r w:rsidRPr="00A85174">
                              <w:rPr>
                                <w:rFonts w:ascii="Arial Narrow" w:hAnsi="Arial Narrow"/>
                                <w:b/>
                                <w:bCs/>
                                <w:color w:val="000000"/>
                              </w:rPr>
                              <w:t>Z2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89C72" id="_x0000_s1035" style="position:absolute;left:0;text-align:left;margin-left:79.55pt;margin-top:84.95pt;width:91.15pt;height:31.8pt;z-index:25181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" fillcolor="window" strokecolor="windowText" strokeweight="1.5pt">
                <v:textbox>
                  <w:txbxContent>
                    <w:p w14:paraId="40664048" w14:textId="77777777" w:rsidR="00747969" w:rsidRPr="00A85174" w:rsidRDefault="00747969" w:rsidP="00747969">
                      <w:pPr>
                        <w:jc w:val="center"/>
                        <w:rPr>
                          <w:rFonts w:ascii="Arial Narrow" w:hAnsi="Arial Narrow"/>
                          <w:b/>
                          <w:bCs/>
                          <w:color w:val="000000"/>
                        </w:rPr>
                      </w:pPr>
                      <w:r w:rsidRPr="00A85174">
                        <w:rPr>
                          <w:rFonts w:ascii="Arial Narrow" w:hAnsi="Arial Narrow"/>
                          <w:b/>
                          <w:bCs/>
                          <w:color w:val="000000"/>
                          <w:lang w:val="mk-MK"/>
                        </w:rPr>
                        <w:t xml:space="preserve">Потпорен ѕид </w:t>
                      </w:r>
                      <w:r w:rsidRPr="00A85174">
                        <w:rPr>
                          <w:rFonts w:ascii="Arial Narrow" w:hAnsi="Arial Narrow"/>
                          <w:b/>
                          <w:bCs/>
                          <w:color w:val="000000"/>
                        </w:rPr>
                        <w:t>Z2</w:t>
                      </w:r>
                    </w:p>
                  </w:txbxContent>
                </v:textbox>
                <w10:wrap anchorx="margin"/>
              </v:rect>
            </w:pict>
          </mc:Fallback>
        </mc:AlternateContent>
      </w:r>
      <w:r w:rsidR="00747969" w:rsidRPr="00003692">
        <w:rPr>
          <w:rFonts w:asciiTheme="minorHAnsi" w:eastAsia="Calibri" w:hAnsiTheme="minorHAnsi" w:cstheme="minorHAnsi"/>
          <w:noProof/>
        </w:rPr>
        <mc:AlternateContent>
          <mc:Choice Requires="wps">
            <w:drawing>
              <wp:anchor distT="0" distB="0" distL="114300" distR="114300" simplePos="0" relativeHeight="251819520" behindDoc="0" locked="0" layoutInCell="1" allowOverlap="1" wp14:anchorId="2519512B" wp14:editId="20BC779F">
                <wp:simplePos x="0" y="0"/>
                <wp:positionH relativeFrom="column">
                  <wp:posOffset>3497668</wp:posOffset>
                </wp:positionH>
                <wp:positionV relativeFrom="paragraph">
                  <wp:posOffset>488920</wp:posOffset>
                </wp:positionV>
                <wp:extent cx="838200" cy="800100"/>
                <wp:effectExtent l="38100" t="19050" r="19050" b="38100"/>
                <wp:wrapNone/>
                <wp:docPr id="1091583934" name="Straight Arrow Connector 1"/>
                <wp:cNvGraphicFramePr/>
                <a:graphic xmlns:a="http://schemas.openxmlformats.org/drawingml/2006/main">
                  <a:graphicData uri="http://schemas.microsoft.com/office/word/2010/wordprocessingShape">
                    <wps:wsp>
                      <wps:cNvCnPr/>
                      <wps:spPr>
                        <a:xfrm flipH="1">
                          <a:off x="0" y="0"/>
                          <a:ext cx="838200" cy="80010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181BA9" id="Straight Arrow Connector 1" o:spid="_x0000_s1026" type="#_x0000_t32" style="position:absolute;margin-left:275.4pt;margin-top:38.5pt;width:66pt;height:63pt;flip:x;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" strokecolor="windowText" strokeweight="2.25pt">
                <v:stroke endarrow="block" joinstyle="miter"/>
              </v:shape>
            </w:pict>
          </mc:Fallback>
        </mc:AlternateContent>
      </w:r>
      <w:r w:rsidR="00747969" w:rsidRPr="00003692">
        <w:rPr>
          <w:rFonts w:asciiTheme="minorHAnsi" w:eastAsia="Calibri" w:hAnsiTheme="minorHAnsi" w:cstheme="minorHAnsi"/>
          <w:noProof/>
        </w:rPr>
        <mc:AlternateContent>
          <mc:Choice Requires="wps">
            <w:drawing>
              <wp:anchor distT="0" distB="0" distL="114300" distR="114300" simplePos="0" relativeHeight="251817472" behindDoc="0" locked="0" layoutInCell="1" allowOverlap="1" wp14:anchorId="21AA6E97" wp14:editId="35E3492D">
                <wp:simplePos x="0" y="0"/>
                <wp:positionH relativeFrom="column">
                  <wp:posOffset>5018568</wp:posOffset>
                </wp:positionH>
                <wp:positionV relativeFrom="paragraph">
                  <wp:posOffset>488920</wp:posOffset>
                </wp:positionV>
                <wp:extent cx="200025" cy="1266825"/>
                <wp:effectExtent l="19050" t="19050" r="66675" b="47625"/>
                <wp:wrapNone/>
                <wp:docPr id="131494795" name="Straight Arrow Connector 1"/>
                <wp:cNvGraphicFramePr/>
                <a:graphic xmlns:a="http://schemas.openxmlformats.org/drawingml/2006/main">
                  <a:graphicData uri="http://schemas.microsoft.com/office/word/2010/wordprocessingShape">
                    <wps:wsp>
                      <wps:cNvCnPr/>
                      <wps:spPr>
                        <a:xfrm>
                          <a:off x="0" y="0"/>
                          <a:ext cx="200025" cy="126682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4D3BFC" id="Straight Arrow Connector 1" o:spid="_x0000_s1026" type="#_x0000_t32" style="position:absolute;margin-left:395.15pt;margin-top:38.5pt;width:15.75pt;height:99.7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" strokecolor="windowText" strokeweight="2.25pt">
                <v:stroke endarrow="block" joinstyle="miter"/>
              </v:shape>
            </w:pict>
          </mc:Fallback>
        </mc:AlternateContent>
      </w:r>
      <w:r w:rsidR="00747969" w:rsidRPr="00003692">
        <w:rPr>
          <w:rFonts w:asciiTheme="minorHAnsi" w:eastAsia="Calibri" w:hAnsiTheme="minorHAnsi" w:cstheme="minorHAnsi"/>
          <w:noProof/>
        </w:rPr>
        <mc:AlternateContent>
          <mc:Choice Requires="wps">
            <w:drawing>
              <wp:anchor distT="0" distB="0" distL="114300" distR="114300" simplePos="0" relativeHeight="251813376" behindDoc="0" locked="0" layoutInCell="1" allowOverlap="1" wp14:anchorId="53B2E7E1" wp14:editId="601B6314">
                <wp:simplePos x="0" y="0"/>
                <wp:positionH relativeFrom="column">
                  <wp:posOffset>1733107</wp:posOffset>
                </wp:positionH>
                <wp:positionV relativeFrom="paragraph">
                  <wp:posOffset>1477748</wp:posOffset>
                </wp:positionV>
                <wp:extent cx="542925" cy="666750"/>
                <wp:effectExtent l="19050" t="19050" r="47625" b="38100"/>
                <wp:wrapNone/>
                <wp:docPr id="1184189743" name="Straight Arrow Connector 1"/>
                <wp:cNvGraphicFramePr/>
                <a:graphic xmlns:a="http://schemas.openxmlformats.org/drawingml/2006/main">
                  <a:graphicData uri="http://schemas.microsoft.com/office/word/2010/wordprocessingShape">
                    <wps:wsp>
                      <wps:cNvCnPr/>
                      <wps:spPr>
                        <a:xfrm>
                          <a:off x="0" y="0"/>
                          <a:ext cx="542925" cy="66675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E5C552D" id="Straight Arrow Connector 1" o:spid="_x0000_s1026" type="#_x0000_t32" style="position:absolute;margin-left:136.45pt;margin-top:116.35pt;width:42.75pt;height:52.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" strokecolor="windowText" strokeweight="2.25pt">
                <v:stroke endarrow="block" joinstyle="miter"/>
              </v:shape>
            </w:pict>
          </mc:Fallback>
        </mc:AlternateContent>
      </w:r>
      <w:r w:rsidR="00747969" w:rsidRPr="00003692">
        <w:rPr>
          <w:rFonts w:asciiTheme="minorHAnsi" w:hAnsiTheme="minorHAnsi" w:cstheme="minorHAnsi"/>
          <w:b/>
          <w:bCs/>
          <w:noProof/>
          <w:lang w:eastAsia="da-DK"/>
        </w:rPr>
        <w:drawing>
          <wp:inline distT="0" distB="0" distL="0" distR="0" wp14:anchorId="2BCC2CA4" wp14:editId="0CF1F86E">
            <wp:extent cx="5040000" cy="2829929"/>
            <wp:effectExtent l="0" t="0" r="8255" b="88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0000" cy="2829929"/>
                    </a:xfrm>
                    <a:prstGeom prst="rect">
                      <a:avLst/>
                    </a:prstGeom>
                    <a:noFill/>
                    <a:ln>
                      <a:noFill/>
                    </a:ln>
                  </pic:spPr>
                </pic:pic>
              </a:graphicData>
            </a:graphic>
          </wp:inline>
        </w:drawing>
      </w:r>
    </w:p>
    <w:p w14:paraId="51D56E5D" w14:textId="76E92568" w:rsidR="00747969" w:rsidRDefault="00A85174" w:rsidP="0067173A">
      <w:pPr>
        <w:jc w:val="center"/>
        <w:rPr>
          <w:rFonts w:cstheme="minorHAnsi"/>
          <w:lang w:val="mk-MK"/>
        </w:rPr>
      </w:pPr>
      <w:r w:rsidRPr="00003692">
        <w:rPr>
          <w:rFonts w:asciiTheme="minorHAnsi" w:eastAsia="Calibri" w:hAnsiTheme="minorHAnsi" w:cstheme="minorHAnsi"/>
          <w:noProof/>
        </w:rPr>
        <mc:AlternateContent>
          <mc:Choice Requires="wps">
            <w:drawing>
              <wp:anchor distT="0" distB="0" distL="114300" distR="114300" simplePos="0" relativeHeight="251821568" behindDoc="0" locked="0" layoutInCell="1" allowOverlap="1" wp14:anchorId="09904289" wp14:editId="79DD8D79">
                <wp:simplePos x="0" y="0"/>
                <wp:positionH relativeFrom="margin">
                  <wp:posOffset>435935</wp:posOffset>
                </wp:positionH>
                <wp:positionV relativeFrom="paragraph">
                  <wp:posOffset>41600</wp:posOffset>
                </wp:positionV>
                <wp:extent cx="1911645" cy="531495"/>
                <wp:effectExtent l="0" t="0" r="12700" b="20955"/>
                <wp:wrapNone/>
                <wp:docPr id="28" name="Rectangle 1"/>
                <wp:cNvGraphicFramePr/>
                <a:graphic xmlns:a="http://schemas.openxmlformats.org/drawingml/2006/main">
                  <a:graphicData uri="http://schemas.microsoft.com/office/word/2010/wordprocessingShape">
                    <wps:wsp>
                      <wps:cNvSpPr/>
                      <wps:spPr>
                        <a:xfrm>
                          <a:off x="0" y="0"/>
                          <a:ext cx="1911645" cy="53149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5BA0F46A" w14:textId="090C57F2" w:rsidR="004B127E" w:rsidRPr="00A85174" w:rsidRDefault="004B127E" w:rsidP="004B127E">
                            <w:pPr>
                              <w:jc w:val="center"/>
                              <w:rPr>
                                <w:rFonts w:ascii="Arial Narrow" w:hAnsi="Arial Narrow"/>
                                <w:b/>
                                <w:bCs/>
                                <w:color w:val="000000"/>
                              </w:rPr>
                            </w:pPr>
                            <w:r w:rsidRPr="00A85174">
                              <w:rPr>
                                <w:rFonts w:ascii="Arial Narrow" w:hAnsi="Arial Narrow"/>
                                <w:b/>
                                <w:bCs/>
                                <w:color w:val="000000"/>
                                <w:lang w:val="mk-MK"/>
                              </w:rPr>
                              <w:t>Заштитна ограда во близина на потпорниот ѕид Z1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04289" id="_x0000_s1036" style="position:absolute;left:0;text-align:left;margin-left:34.35pt;margin-top:3.3pt;width:150.5pt;height:41.85pt;z-index:25182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" fillcolor="window" strokecolor="windowText" strokeweight="1.5pt">
                <v:textbox>
                  <w:txbxContent>
                    <w:p w14:paraId="5BA0F46A" w14:textId="090C57F2" w:rsidR="004B127E" w:rsidRPr="00A85174" w:rsidRDefault="004B127E" w:rsidP="004B127E">
                      <w:pPr>
                        <w:jc w:val="center"/>
                        <w:rPr>
                          <w:rFonts w:ascii="Arial Narrow" w:hAnsi="Arial Narrow"/>
                          <w:b/>
                          <w:bCs/>
                          <w:color w:val="000000"/>
                        </w:rPr>
                      </w:pPr>
                      <w:r w:rsidRPr="00A85174">
                        <w:rPr>
                          <w:rFonts w:ascii="Arial Narrow" w:hAnsi="Arial Narrow"/>
                          <w:b/>
                          <w:bCs/>
                          <w:color w:val="000000"/>
                          <w:lang w:val="mk-MK"/>
                        </w:rPr>
                        <w:t>Заштитна ограда во близина на потпорниот ѕид Z1</w:t>
                      </w:r>
                    </w:p>
                  </w:txbxContent>
                </v:textbox>
                <w10:wrap anchorx="margin"/>
              </v:rect>
            </w:pict>
          </mc:Fallback>
        </mc:AlternateContent>
      </w:r>
      <w:r w:rsidRPr="00003692">
        <w:rPr>
          <w:rFonts w:asciiTheme="minorHAnsi" w:eastAsia="Calibri" w:hAnsiTheme="minorHAnsi" w:cstheme="minorHAnsi"/>
          <w:noProof/>
        </w:rPr>
        <mc:AlternateContent>
          <mc:Choice Requires="wps">
            <w:drawing>
              <wp:anchor distT="0" distB="0" distL="114300" distR="114300" simplePos="0" relativeHeight="251825664" behindDoc="0" locked="0" layoutInCell="1" allowOverlap="1" wp14:anchorId="154B951F" wp14:editId="5F377A29">
                <wp:simplePos x="0" y="0"/>
                <wp:positionH relativeFrom="margin">
                  <wp:posOffset>3285460</wp:posOffset>
                </wp:positionH>
                <wp:positionV relativeFrom="paragraph">
                  <wp:posOffset>41600</wp:posOffset>
                </wp:positionV>
                <wp:extent cx="1328819" cy="393065"/>
                <wp:effectExtent l="0" t="0" r="24130" b="26035"/>
                <wp:wrapNone/>
                <wp:docPr id="29" name="Rectangle 1"/>
                <wp:cNvGraphicFramePr/>
                <a:graphic xmlns:a="http://schemas.openxmlformats.org/drawingml/2006/main">
                  <a:graphicData uri="http://schemas.microsoft.com/office/word/2010/wordprocessingShape">
                    <wps:wsp>
                      <wps:cNvSpPr/>
                      <wps:spPr>
                        <a:xfrm>
                          <a:off x="0" y="0"/>
                          <a:ext cx="1328819" cy="39306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5DC1AFA6" w14:textId="3958EB3F" w:rsidR="004B127E" w:rsidRPr="00A85174" w:rsidRDefault="004B127E" w:rsidP="004B127E">
                            <w:pPr>
                              <w:jc w:val="center"/>
                              <w:rPr>
                                <w:rFonts w:ascii="Arial Narrow" w:hAnsi="Arial Narrow"/>
                                <w:b/>
                                <w:bCs/>
                                <w:color w:val="000000"/>
                              </w:rPr>
                            </w:pPr>
                            <w:r w:rsidRPr="00A85174">
                              <w:rPr>
                                <w:rFonts w:ascii="Arial Narrow" w:hAnsi="Arial Narrow"/>
                                <w:b/>
                                <w:bCs/>
                                <w:color w:val="000000"/>
                                <w:lang w:val="mk-MK"/>
                              </w:rPr>
                              <w:t>Куќи долж улицата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B951F" id="_x0000_s1037" style="position:absolute;left:0;text-align:left;margin-left:258.7pt;margin-top:3.3pt;width:104.65pt;height:30.95pt;z-index:25182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" fillcolor="window" strokecolor="windowText" strokeweight="1.5pt">
                <v:textbox>
                  <w:txbxContent>
                    <w:p w14:paraId="5DC1AFA6" w14:textId="3958EB3F" w:rsidR="004B127E" w:rsidRPr="00A85174" w:rsidRDefault="004B127E" w:rsidP="004B127E">
                      <w:pPr>
                        <w:jc w:val="center"/>
                        <w:rPr>
                          <w:rFonts w:ascii="Arial Narrow" w:hAnsi="Arial Narrow"/>
                          <w:b/>
                          <w:bCs/>
                          <w:color w:val="000000"/>
                        </w:rPr>
                      </w:pPr>
                      <w:r w:rsidRPr="00A85174">
                        <w:rPr>
                          <w:rFonts w:ascii="Arial Narrow" w:hAnsi="Arial Narrow"/>
                          <w:b/>
                          <w:bCs/>
                          <w:color w:val="000000"/>
                          <w:lang w:val="mk-MK"/>
                        </w:rPr>
                        <w:t>Куќи долж улицата</w:t>
                      </w:r>
                    </w:p>
                  </w:txbxContent>
                </v:textbox>
                <w10:wrap anchorx="margin"/>
              </v:rect>
            </w:pict>
          </mc:Fallback>
        </mc:AlternateContent>
      </w:r>
      <w:r w:rsidR="004B127E" w:rsidRPr="00003692">
        <w:rPr>
          <w:rFonts w:asciiTheme="minorHAnsi" w:eastAsia="Calibri" w:hAnsiTheme="minorHAnsi" w:cstheme="minorHAnsi"/>
          <w:noProof/>
        </w:rPr>
        <mc:AlternateContent>
          <mc:Choice Requires="wps">
            <w:drawing>
              <wp:anchor distT="0" distB="0" distL="114300" distR="114300" simplePos="0" relativeHeight="251829760" behindDoc="0" locked="0" layoutInCell="1" allowOverlap="1" wp14:anchorId="60515DF7" wp14:editId="09A117FC">
                <wp:simplePos x="0" y="0"/>
                <wp:positionH relativeFrom="column">
                  <wp:posOffset>4614279</wp:posOffset>
                </wp:positionH>
                <wp:positionV relativeFrom="paragraph">
                  <wp:posOffset>274099</wp:posOffset>
                </wp:positionV>
                <wp:extent cx="738210" cy="45719"/>
                <wp:effectExtent l="19050" t="57150" r="62230" b="88265"/>
                <wp:wrapNone/>
                <wp:docPr id="116" name="Straight Arrow Connector 116"/>
                <wp:cNvGraphicFramePr/>
                <a:graphic xmlns:a="http://schemas.openxmlformats.org/drawingml/2006/main">
                  <a:graphicData uri="http://schemas.microsoft.com/office/word/2010/wordprocessingShape">
                    <wps:wsp>
                      <wps:cNvCnPr/>
                      <wps:spPr>
                        <a:xfrm>
                          <a:off x="0" y="0"/>
                          <a:ext cx="738210" cy="45719"/>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AD0900" id="Straight Arrow Connector 116" o:spid="_x0000_s1026" type="#_x0000_t32" style="position:absolute;margin-left:363.35pt;margin-top:21.6pt;width:58.15pt;height:3.6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" strokecolor="windowText" strokeweight="2.25pt">
                <v:stroke endarrow="block" joinstyle="miter"/>
              </v:shape>
            </w:pict>
          </mc:Fallback>
        </mc:AlternateContent>
      </w:r>
      <w:r w:rsidR="004B127E">
        <w:rPr>
          <w:noProof/>
        </w:rPr>
        <mc:AlternateContent>
          <mc:Choice Requires="wps">
            <w:drawing>
              <wp:anchor distT="0" distB="0" distL="114300" distR="114300" simplePos="0" relativeHeight="251827712" behindDoc="0" locked="0" layoutInCell="1" allowOverlap="1" wp14:anchorId="59DE2016" wp14:editId="7276B174">
                <wp:simplePos x="0" y="0"/>
                <wp:positionH relativeFrom="column">
                  <wp:posOffset>4029740</wp:posOffset>
                </wp:positionH>
                <wp:positionV relativeFrom="paragraph">
                  <wp:posOffset>434960</wp:posOffset>
                </wp:positionV>
                <wp:extent cx="144268" cy="570963"/>
                <wp:effectExtent l="0" t="0" r="0" b="0"/>
                <wp:wrapNone/>
                <wp:docPr id="115" name="Straight Arrow Connector 115"/>
                <wp:cNvGraphicFramePr/>
                <a:graphic xmlns:a="http://schemas.openxmlformats.org/drawingml/2006/main">
                  <a:graphicData uri="http://schemas.microsoft.com/office/word/2010/wordprocessingShape">
                    <wps:wsp>
                      <wps:cNvCnPr/>
                      <wps:spPr>
                        <a:xfrm>
                          <a:off x="0" y="0"/>
                          <a:ext cx="144268" cy="570963"/>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79B4FEDB" id="Straight Arrow Connector 115" o:spid="_x0000_s1026" type="#_x0000_t32" style="position:absolute;margin-left:317.3pt;margin-top:34.25pt;width:11.35pt;height:44.95pt;z-index:251827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" strokecolor="windowText" strokeweight="2.25pt">
                <v:stroke endarrow="block" joinstyle="miter"/>
              </v:shape>
            </w:pict>
          </mc:Fallback>
        </mc:AlternateContent>
      </w:r>
      <w:r w:rsidR="004B127E">
        <w:rPr>
          <w:noProof/>
        </w:rPr>
        <mc:AlternateContent>
          <mc:Choice Requires="wps">
            <w:drawing>
              <wp:anchor distT="0" distB="0" distL="114300" distR="114300" simplePos="0" relativeHeight="251823616" behindDoc="0" locked="0" layoutInCell="1" allowOverlap="1" wp14:anchorId="19AA6260" wp14:editId="5E4545F7">
                <wp:simplePos x="0" y="0"/>
                <wp:positionH relativeFrom="column">
                  <wp:posOffset>1233377</wp:posOffset>
                </wp:positionH>
                <wp:positionV relativeFrom="paragraph">
                  <wp:posOffset>573390</wp:posOffset>
                </wp:positionV>
                <wp:extent cx="315111" cy="702848"/>
                <wp:effectExtent l="0" t="0" r="0" b="0"/>
                <wp:wrapNone/>
                <wp:docPr id="112" name="Straight Arrow Connector 112"/>
                <wp:cNvGraphicFramePr/>
                <a:graphic xmlns:a="http://schemas.openxmlformats.org/drawingml/2006/main">
                  <a:graphicData uri="http://schemas.microsoft.com/office/word/2010/wordprocessingShape">
                    <wps:wsp>
                      <wps:cNvCnPr/>
                      <wps:spPr>
                        <a:xfrm>
                          <a:off x="0" y="0"/>
                          <a:ext cx="315111" cy="702848"/>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5E195930" id="Straight Arrow Connector 112" o:spid="_x0000_s1026" type="#_x0000_t32" style="position:absolute;margin-left:97.1pt;margin-top:45.15pt;width:24.8pt;height:55.35pt;z-index:251823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" strokecolor="windowText" strokeweight="2.25pt">
                <v:stroke endarrow="block" joinstyle="miter"/>
              </v:shape>
            </w:pict>
          </mc:Fallback>
        </mc:AlternateContent>
      </w:r>
      <w:r w:rsidR="004B127E" w:rsidRPr="00003692">
        <w:rPr>
          <w:rFonts w:asciiTheme="minorHAnsi" w:hAnsiTheme="minorHAnsi" w:cstheme="minorHAnsi"/>
          <w:noProof/>
        </w:rPr>
        <w:drawing>
          <wp:inline distT="0" distB="0" distL="0" distR="0" wp14:anchorId="6CDDF246" wp14:editId="19A461A4">
            <wp:extent cx="2614246" cy="1960685"/>
            <wp:effectExtent l="0" t="0" r="0" b="1905"/>
            <wp:docPr id="1472579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9578" cy="1964684"/>
                    </a:xfrm>
                    <a:prstGeom prst="rect">
                      <a:avLst/>
                    </a:prstGeom>
                    <a:noFill/>
                  </pic:spPr>
                </pic:pic>
              </a:graphicData>
            </a:graphic>
          </wp:inline>
        </w:drawing>
      </w:r>
      <w:r w:rsidR="004B127E">
        <w:rPr>
          <w:rFonts w:cstheme="minorHAnsi"/>
          <w:lang w:val="mk-MK"/>
        </w:rPr>
        <w:t xml:space="preserve"> </w:t>
      </w:r>
      <w:r w:rsidR="004B127E" w:rsidRPr="00003692">
        <w:rPr>
          <w:rFonts w:asciiTheme="minorHAnsi" w:hAnsiTheme="minorHAnsi" w:cstheme="minorHAnsi"/>
          <w:noProof/>
        </w:rPr>
        <w:drawing>
          <wp:inline distT="0" distB="0" distL="0" distR="0" wp14:anchorId="2F0FE24A" wp14:editId="6287549D">
            <wp:extent cx="2602522" cy="1951892"/>
            <wp:effectExtent l="0" t="0" r="7620" b="0"/>
            <wp:docPr id="11220208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2597" cy="1959448"/>
                    </a:xfrm>
                    <a:prstGeom prst="rect">
                      <a:avLst/>
                    </a:prstGeom>
                    <a:noFill/>
                  </pic:spPr>
                </pic:pic>
              </a:graphicData>
            </a:graphic>
          </wp:inline>
        </w:drawing>
      </w:r>
    </w:p>
    <w:p w14:paraId="0C033E71" w14:textId="50D7177A" w:rsidR="004B127E" w:rsidRDefault="009957C0" w:rsidP="0067173A">
      <w:pPr>
        <w:jc w:val="center"/>
        <w:rPr>
          <w:rFonts w:cstheme="minorHAnsi"/>
          <w:lang w:val="mk-MK"/>
        </w:rPr>
      </w:pPr>
      <w:r w:rsidRPr="00003692">
        <w:rPr>
          <w:rFonts w:asciiTheme="minorHAnsi" w:eastAsia="Calibri" w:hAnsiTheme="minorHAnsi" w:cstheme="minorHAnsi"/>
          <w:noProof/>
        </w:rPr>
        <mc:AlternateContent>
          <mc:Choice Requires="wps">
            <w:drawing>
              <wp:anchor distT="0" distB="0" distL="114300" distR="114300" simplePos="0" relativeHeight="251831808" behindDoc="0" locked="0" layoutInCell="1" allowOverlap="1" wp14:anchorId="5F3718F5" wp14:editId="1B497B16">
                <wp:simplePos x="0" y="0"/>
                <wp:positionH relativeFrom="margin">
                  <wp:posOffset>393405</wp:posOffset>
                </wp:positionH>
                <wp:positionV relativeFrom="paragraph">
                  <wp:posOffset>127591</wp:posOffset>
                </wp:positionV>
                <wp:extent cx="1095153" cy="382270"/>
                <wp:effectExtent l="0" t="0" r="10160" b="17780"/>
                <wp:wrapNone/>
                <wp:docPr id="30" name="Rectangle 1"/>
                <wp:cNvGraphicFramePr/>
                <a:graphic xmlns:a="http://schemas.openxmlformats.org/drawingml/2006/main">
                  <a:graphicData uri="http://schemas.microsoft.com/office/word/2010/wordprocessingShape">
                    <wps:wsp>
                      <wps:cNvSpPr/>
                      <wps:spPr>
                        <a:xfrm>
                          <a:off x="0" y="0"/>
                          <a:ext cx="1095153" cy="38227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121EB677" w14:textId="66AC7AAF" w:rsidR="00B21E9B" w:rsidRPr="00A85174" w:rsidRDefault="00B21E9B" w:rsidP="00B21E9B">
                            <w:pPr>
                              <w:jc w:val="center"/>
                              <w:rPr>
                                <w:rFonts w:ascii="Arial Narrow" w:hAnsi="Arial Narrow"/>
                                <w:b/>
                                <w:bCs/>
                                <w:color w:val="000000"/>
                              </w:rPr>
                            </w:pPr>
                            <w:r w:rsidRPr="00A85174">
                              <w:rPr>
                                <w:rFonts w:ascii="Arial Narrow" w:hAnsi="Arial Narrow"/>
                                <w:b/>
                                <w:bCs/>
                                <w:color w:val="000000"/>
                                <w:lang w:val="mk-MK"/>
                              </w:rPr>
                              <w:t xml:space="preserve">Вила </w:t>
                            </w:r>
                            <w:r w:rsidR="009957C0" w:rsidRPr="00A85174">
                              <w:rPr>
                                <w:rFonts w:ascii="Arial Narrow" w:hAnsi="Arial Narrow"/>
                                <w:b/>
                                <w:bCs/>
                                <w:color w:val="000000"/>
                                <w:lang w:val="mk-MK"/>
                              </w:rPr>
                              <w:t>„</w:t>
                            </w:r>
                            <w:r w:rsidRPr="00A85174">
                              <w:rPr>
                                <w:rFonts w:ascii="Arial Narrow" w:hAnsi="Arial Narrow"/>
                                <w:b/>
                                <w:bCs/>
                                <w:color w:val="000000"/>
                                <w:lang w:val="mk-MK"/>
                              </w:rPr>
                              <w:t>Марија</w:t>
                            </w:r>
                            <w:r w:rsidR="009957C0" w:rsidRPr="00A85174">
                              <w:rPr>
                                <w:rFonts w:ascii="Arial Narrow" w:hAnsi="Arial Narrow"/>
                                <w:b/>
                                <w:bCs/>
                                <w:color w:val="000000"/>
                                <w:lang w:val="mk-MK"/>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718F5" id="_x0000_s1038" style="position:absolute;left:0;text-align:left;margin-left:31pt;margin-top:10.05pt;width:86.25pt;height:30.1pt;z-index:25183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" fillcolor="window" strokecolor="windowText" strokeweight="1.5pt">
                <v:textbox>
                  <w:txbxContent>
                    <w:p w14:paraId="121EB677" w14:textId="66AC7AAF" w:rsidR="00B21E9B" w:rsidRPr="00A85174" w:rsidRDefault="00B21E9B" w:rsidP="00B21E9B">
                      <w:pPr>
                        <w:jc w:val="center"/>
                        <w:rPr>
                          <w:rFonts w:ascii="Arial Narrow" w:hAnsi="Arial Narrow"/>
                          <w:b/>
                          <w:bCs/>
                          <w:color w:val="000000"/>
                        </w:rPr>
                      </w:pPr>
                      <w:r w:rsidRPr="00A85174">
                        <w:rPr>
                          <w:rFonts w:ascii="Arial Narrow" w:hAnsi="Arial Narrow"/>
                          <w:b/>
                          <w:bCs/>
                          <w:color w:val="000000"/>
                          <w:lang w:val="mk-MK"/>
                        </w:rPr>
                        <w:t xml:space="preserve">Вила </w:t>
                      </w:r>
                      <w:r w:rsidR="009957C0" w:rsidRPr="00A85174">
                        <w:rPr>
                          <w:rFonts w:ascii="Arial Narrow" w:hAnsi="Arial Narrow"/>
                          <w:b/>
                          <w:bCs/>
                          <w:color w:val="000000"/>
                          <w:lang w:val="mk-MK"/>
                        </w:rPr>
                        <w:t>„</w:t>
                      </w:r>
                      <w:r w:rsidRPr="00A85174">
                        <w:rPr>
                          <w:rFonts w:ascii="Arial Narrow" w:hAnsi="Arial Narrow"/>
                          <w:b/>
                          <w:bCs/>
                          <w:color w:val="000000"/>
                          <w:lang w:val="mk-MK"/>
                        </w:rPr>
                        <w:t>Марија</w:t>
                      </w:r>
                      <w:r w:rsidR="009957C0" w:rsidRPr="00A85174">
                        <w:rPr>
                          <w:rFonts w:ascii="Arial Narrow" w:hAnsi="Arial Narrow"/>
                          <w:b/>
                          <w:bCs/>
                          <w:color w:val="000000"/>
                          <w:lang w:val="mk-MK"/>
                        </w:rPr>
                        <w:t>“</w:t>
                      </w:r>
                    </w:p>
                  </w:txbxContent>
                </v:textbox>
                <w10:wrap anchorx="margin"/>
              </v:rect>
            </w:pict>
          </mc:Fallback>
        </mc:AlternateContent>
      </w:r>
      <w:r w:rsidR="00B21E9B" w:rsidRPr="00003692">
        <w:rPr>
          <w:rFonts w:asciiTheme="minorHAnsi" w:eastAsia="Calibri" w:hAnsiTheme="minorHAnsi" w:cstheme="minorHAnsi"/>
          <w:noProof/>
        </w:rPr>
        <mc:AlternateContent>
          <mc:Choice Requires="wps">
            <w:drawing>
              <wp:anchor distT="0" distB="0" distL="114300" distR="114300" simplePos="0" relativeHeight="251833856" behindDoc="0" locked="0" layoutInCell="1" allowOverlap="1" wp14:anchorId="75E8BDC3" wp14:editId="0EA249F2">
                <wp:simplePos x="0" y="0"/>
                <wp:positionH relativeFrom="column">
                  <wp:posOffset>691117</wp:posOffset>
                </wp:positionH>
                <wp:positionV relativeFrom="paragraph">
                  <wp:posOffset>509861</wp:posOffset>
                </wp:positionV>
                <wp:extent cx="429357" cy="845722"/>
                <wp:effectExtent l="19050" t="19050" r="46990" b="50165"/>
                <wp:wrapNone/>
                <wp:docPr id="598094399" name="Straight Arrow Connector 598094399"/>
                <wp:cNvGraphicFramePr/>
                <a:graphic xmlns:a="http://schemas.openxmlformats.org/drawingml/2006/main">
                  <a:graphicData uri="http://schemas.microsoft.com/office/word/2010/wordprocessingShape">
                    <wps:wsp>
                      <wps:cNvCnPr/>
                      <wps:spPr>
                        <a:xfrm>
                          <a:off x="0" y="0"/>
                          <a:ext cx="429357" cy="845722"/>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7A43E93" id="Straight Arrow Connector 598094399" o:spid="_x0000_s1026" type="#_x0000_t32" style="position:absolute;margin-left:54.4pt;margin-top:40.15pt;width:33.8pt;height:66.6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" strokecolor="windowText" strokeweight="2.25pt">
                <v:stroke endarrow="block" joinstyle="miter"/>
              </v:shape>
            </w:pict>
          </mc:Fallback>
        </mc:AlternateContent>
      </w:r>
      <w:r w:rsidR="004B127E" w:rsidRPr="00003692">
        <w:rPr>
          <w:rFonts w:asciiTheme="minorHAnsi" w:hAnsiTheme="minorHAnsi" w:cstheme="minorHAnsi"/>
          <w:b/>
          <w:bCs/>
          <w:noProof/>
          <w:lang w:eastAsia="da-DK"/>
        </w:rPr>
        <w:drawing>
          <wp:inline distT="0" distB="0" distL="0" distR="0" wp14:anchorId="72143FC3" wp14:editId="0DDF0C29">
            <wp:extent cx="2628827" cy="1972700"/>
            <wp:effectExtent l="0" t="0" r="635" b="889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32611" cy="1975539"/>
                    </a:xfrm>
                    <a:prstGeom prst="rect">
                      <a:avLst/>
                    </a:prstGeom>
                    <a:noFill/>
                    <a:ln>
                      <a:noFill/>
                    </a:ln>
                  </pic:spPr>
                </pic:pic>
              </a:graphicData>
            </a:graphic>
          </wp:inline>
        </w:drawing>
      </w:r>
      <w:r w:rsidR="004B127E">
        <w:rPr>
          <w:rFonts w:cstheme="minorHAnsi"/>
          <w:lang w:val="mk-MK"/>
        </w:rPr>
        <w:t xml:space="preserve"> </w:t>
      </w:r>
      <w:r w:rsidR="004B127E" w:rsidRPr="00003692">
        <w:rPr>
          <w:rFonts w:asciiTheme="minorHAnsi" w:hAnsiTheme="minorHAnsi" w:cstheme="minorHAnsi"/>
          <w:b/>
          <w:bCs/>
          <w:noProof/>
          <w:lang w:eastAsia="da-DK"/>
        </w:rPr>
        <w:drawing>
          <wp:inline distT="0" distB="0" distL="0" distR="0" wp14:anchorId="16C3ABC8" wp14:editId="63395D93">
            <wp:extent cx="2620053" cy="1966116"/>
            <wp:effectExtent l="0" t="0" r="889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25208" cy="1969984"/>
                    </a:xfrm>
                    <a:prstGeom prst="rect">
                      <a:avLst/>
                    </a:prstGeom>
                    <a:noFill/>
                    <a:ln>
                      <a:noFill/>
                    </a:ln>
                  </pic:spPr>
                </pic:pic>
              </a:graphicData>
            </a:graphic>
          </wp:inline>
        </w:drawing>
      </w:r>
    </w:p>
    <w:p w14:paraId="7BE9C342" w14:textId="24C15633" w:rsidR="000A2270" w:rsidRDefault="00A85174" w:rsidP="0067173A">
      <w:pPr>
        <w:jc w:val="center"/>
        <w:rPr>
          <w:rFonts w:cstheme="minorHAnsi"/>
          <w:lang w:val="mk-MK"/>
        </w:rPr>
      </w:pPr>
      <w:r w:rsidRPr="00003692">
        <w:rPr>
          <w:rFonts w:asciiTheme="minorHAnsi" w:eastAsia="Calibri" w:hAnsiTheme="minorHAnsi" w:cstheme="minorHAnsi"/>
          <w:noProof/>
        </w:rPr>
        <w:lastRenderedPageBreak/>
        <mc:AlternateContent>
          <mc:Choice Requires="wps">
            <w:drawing>
              <wp:anchor distT="0" distB="0" distL="114300" distR="114300" simplePos="0" relativeHeight="251835904" behindDoc="0" locked="0" layoutInCell="1" allowOverlap="1" wp14:anchorId="10958D78" wp14:editId="38A6D5F5">
                <wp:simplePos x="0" y="0"/>
                <wp:positionH relativeFrom="margin">
                  <wp:posOffset>3359888</wp:posOffset>
                </wp:positionH>
                <wp:positionV relativeFrom="paragraph">
                  <wp:posOffset>33079</wp:posOffset>
                </wp:positionV>
                <wp:extent cx="1647678" cy="530860"/>
                <wp:effectExtent l="0" t="0" r="10160" b="21590"/>
                <wp:wrapNone/>
                <wp:docPr id="32" name="Rectangle 1"/>
                <wp:cNvGraphicFramePr/>
                <a:graphic xmlns:a="http://schemas.openxmlformats.org/drawingml/2006/main">
                  <a:graphicData uri="http://schemas.microsoft.com/office/word/2010/wordprocessingShape">
                    <wps:wsp>
                      <wps:cNvSpPr/>
                      <wps:spPr>
                        <a:xfrm>
                          <a:off x="0" y="0"/>
                          <a:ext cx="1647678" cy="53086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2B3C2B32" w14:textId="7479CE47" w:rsidR="009957C0" w:rsidRPr="00A85174" w:rsidRDefault="009957C0" w:rsidP="009957C0">
                            <w:pPr>
                              <w:jc w:val="center"/>
                              <w:rPr>
                                <w:rFonts w:ascii="Arial Narrow" w:hAnsi="Arial Narrow"/>
                                <w:b/>
                                <w:bCs/>
                                <w:color w:val="000000"/>
                              </w:rPr>
                            </w:pPr>
                            <w:r w:rsidRPr="00A85174">
                              <w:rPr>
                                <w:rFonts w:ascii="Arial Narrow" w:hAnsi="Arial Narrow"/>
                                <w:b/>
                                <w:bCs/>
                                <w:color w:val="000000"/>
                                <w:lang w:val="mk-MK"/>
                              </w:rPr>
                              <w:t>Пресек со патот кој води кон „Хотел Панорама“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58D78" id="_x0000_s1039" style="position:absolute;left:0;text-align:left;margin-left:264.55pt;margin-top:2.6pt;width:129.75pt;height:41.8pt;z-index:25183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" fillcolor="window" strokecolor="windowText" strokeweight="1.5pt">
                <v:textbox>
                  <w:txbxContent>
                    <w:p w14:paraId="2B3C2B32" w14:textId="7479CE47" w:rsidR="009957C0" w:rsidRPr="00A85174" w:rsidRDefault="009957C0" w:rsidP="009957C0">
                      <w:pPr>
                        <w:jc w:val="center"/>
                        <w:rPr>
                          <w:rFonts w:ascii="Arial Narrow" w:hAnsi="Arial Narrow"/>
                          <w:b/>
                          <w:bCs/>
                          <w:color w:val="000000"/>
                        </w:rPr>
                      </w:pPr>
                      <w:r w:rsidRPr="00A85174">
                        <w:rPr>
                          <w:rFonts w:ascii="Arial Narrow" w:hAnsi="Arial Narrow"/>
                          <w:b/>
                          <w:bCs/>
                          <w:color w:val="000000"/>
                          <w:lang w:val="mk-MK"/>
                        </w:rPr>
                        <w:t>Пресек со патот кој води кон „Хотел Панорама“</w:t>
                      </w:r>
                    </w:p>
                  </w:txbxContent>
                </v:textbox>
                <w10:wrap anchorx="margin"/>
              </v:rect>
            </w:pict>
          </mc:Fallback>
        </mc:AlternateContent>
      </w:r>
      <w:r w:rsidRPr="00003692">
        <w:rPr>
          <w:rFonts w:asciiTheme="minorHAnsi" w:eastAsia="Calibri" w:hAnsiTheme="minorHAnsi" w:cstheme="minorHAnsi"/>
          <w:noProof/>
        </w:rPr>
        <mc:AlternateContent>
          <mc:Choice Requires="wps">
            <w:drawing>
              <wp:anchor distT="0" distB="0" distL="114300" distR="114300" simplePos="0" relativeHeight="251840000" behindDoc="0" locked="0" layoutInCell="1" allowOverlap="1" wp14:anchorId="17CA8BF5" wp14:editId="7F6C4325">
                <wp:simplePos x="0" y="0"/>
                <wp:positionH relativeFrom="margin">
                  <wp:posOffset>691116</wp:posOffset>
                </wp:positionH>
                <wp:positionV relativeFrom="paragraph">
                  <wp:posOffset>2063898</wp:posOffset>
                </wp:positionV>
                <wp:extent cx="1286540" cy="551815"/>
                <wp:effectExtent l="0" t="0" r="27940" b="19685"/>
                <wp:wrapNone/>
                <wp:docPr id="33" name="Rectangle 1"/>
                <wp:cNvGraphicFramePr/>
                <a:graphic xmlns:a="http://schemas.openxmlformats.org/drawingml/2006/main">
                  <a:graphicData uri="http://schemas.microsoft.com/office/word/2010/wordprocessingShape">
                    <wps:wsp>
                      <wps:cNvSpPr/>
                      <wps:spPr>
                        <a:xfrm>
                          <a:off x="0" y="0"/>
                          <a:ext cx="1286540" cy="55181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7FABE2EA" w14:textId="0C9D3EB2" w:rsidR="009957C0" w:rsidRPr="00A85174" w:rsidRDefault="009957C0" w:rsidP="009957C0">
                            <w:pPr>
                              <w:jc w:val="center"/>
                              <w:rPr>
                                <w:rFonts w:ascii="Arial Narrow" w:hAnsi="Arial Narrow"/>
                                <w:b/>
                                <w:bCs/>
                                <w:color w:val="000000"/>
                              </w:rPr>
                            </w:pPr>
                            <w:r w:rsidRPr="00A85174">
                              <w:rPr>
                                <w:rFonts w:ascii="Arial Narrow" w:hAnsi="Arial Narrow"/>
                                <w:b/>
                                <w:bCs/>
                                <w:color w:val="000000"/>
                                <w:lang w:val="mk-MK"/>
                              </w:rPr>
                              <w:t xml:space="preserve">Тротоар </w:t>
                            </w:r>
                            <w:r w:rsidR="00A85174" w:rsidRPr="00A85174">
                              <w:rPr>
                                <w:rFonts w:ascii="Arial Narrow" w:hAnsi="Arial Narrow"/>
                                <w:b/>
                                <w:bCs/>
                                <w:color w:val="000000"/>
                                <w:lang w:val="mk-MK"/>
                              </w:rPr>
                              <w:t>од</w:t>
                            </w:r>
                            <w:r w:rsidRPr="00A85174">
                              <w:rPr>
                                <w:rFonts w:ascii="Arial Narrow" w:hAnsi="Arial Narrow"/>
                                <w:b/>
                                <w:bCs/>
                                <w:color w:val="000000"/>
                                <w:lang w:val="mk-MK"/>
                              </w:rPr>
                              <w:t xml:space="preserve"> левата страна на улицата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A8BF5" id="_x0000_s1040" style="position:absolute;left:0;text-align:left;margin-left:54.4pt;margin-top:162.5pt;width:101.3pt;height:43.45pt;z-index:25184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" fillcolor="window" strokecolor="windowText" strokeweight="1.5pt">
                <v:textbox>
                  <w:txbxContent>
                    <w:p w14:paraId="7FABE2EA" w14:textId="0C9D3EB2" w:rsidR="009957C0" w:rsidRPr="00A85174" w:rsidRDefault="009957C0" w:rsidP="009957C0">
                      <w:pPr>
                        <w:jc w:val="center"/>
                        <w:rPr>
                          <w:rFonts w:ascii="Arial Narrow" w:hAnsi="Arial Narrow"/>
                          <w:b/>
                          <w:bCs/>
                          <w:color w:val="000000"/>
                        </w:rPr>
                      </w:pPr>
                      <w:r w:rsidRPr="00A85174">
                        <w:rPr>
                          <w:rFonts w:ascii="Arial Narrow" w:hAnsi="Arial Narrow"/>
                          <w:b/>
                          <w:bCs/>
                          <w:color w:val="000000"/>
                          <w:lang w:val="mk-MK"/>
                        </w:rPr>
                        <w:t xml:space="preserve">Тротоар </w:t>
                      </w:r>
                      <w:r w:rsidR="00A85174" w:rsidRPr="00A85174">
                        <w:rPr>
                          <w:rFonts w:ascii="Arial Narrow" w:hAnsi="Arial Narrow"/>
                          <w:b/>
                          <w:bCs/>
                          <w:color w:val="000000"/>
                          <w:lang w:val="mk-MK"/>
                        </w:rPr>
                        <w:t>од</w:t>
                      </w:r>
                      <w:r w:rsidRPr="00A85174">
                        <w:rPr>
                          <w:rFonts w:ascii="Arial Narrow" w:hAnsi="Arial Narrow"/>
                          <w:b/>
                          <w:bCs/>
                          <w:color w:val="000000"/>
                          <w:lang w:val="mk-MK"/>
                        </w:rPr>
                        <w:t xml:space="preserve"> левата страна на улицата</w:t>
                      </w:r>
                    </w:p>
                  </w:txbxContent>
                </v:textbox>
                <w10:wrap anchorx="margin"/>
              </v:rect>
            </w:pict>
          </mc:Fallback>
        </mc:AlternateContent>
      </w:r>
      <w:r w:rsidR="009957C0" w:rsidRPr="00003692">
        <w:rPr>
          <w:rFonts w:asciiTheme="minorHAnsi" w:eastAsia="Calibri" w:hAnsiTheme="minorHAnsi" w:cstheme="minorHAnsi"/>
          <w:noProof/>
        </w:rPr>
        <mc:AlternateContent>
          <mc:Choice Requires="wps">
            <w:drawing>
              <wp:anchor distT="0" distB="0" distL="114300" distR="114300" simplePos="0" relativeHeight="251844096" behindDoc="0" locked="0" layoutInCell="1" allowOverlap="1" wp14:anchorId="7C353FA6" wp14:editId="4D12EAFF">
                <wp:simplePos x="0" y="0"/>
                <wp:positionH relativeFrom="margin">
                  <wp:posOffset>3700131</wp:posOffset>
                </wp:positionH>
                <wp:positionV relativeFrom="paragraph">
                  <wp:posOffset>2063898</wp:posOffset>
                </wp:positionV>
                <wp:extent cx="1594884" cy="414669"/>
                <wp:effectExtent l="0" t="0" r="24765" b="23495"/>
                <wp:wrapNone/>
                <wp:docPr id="34" name="Rectangle 1"/>
                <wp:cNvGraphicFramePr/>
                <a:graphic xmlns:a="http://schemas.openxmlformats.org/drawingml/2006/main">
                  <a:graphicData uri="http://schemas.microsoft.com/office/word/2010/wordprocessingShape">
                    <wps:wsp>
                      <wps:cNvSpPr/>
                      <wps:spPr>
                        <a:xfrm>
                          <a:off x="0" y="0"/>
                          <a:ext cx="1594884" cy="414669"/>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2A0849BB" w14:textId="173A03F7" w:rsidR="009957C0" w:rsidRPr="00A85174" w:rsidRDefault="009957C0" w:rsidP="009957C0">
                            <w:pPr>
                              <w:jc w:val="center"/>
                              <w:rPr>
                                <w:rFonts w:ascii="Arial Narrow" w:hAnsi="Arial Narrow"/>
                                <w:b/>
                                <w:bCs/>
                                <w:color w:val="000000"/>
                              </w:rPr>
                            </w:pPr>
                            <w:r w:rsidRPr="00A85174">
                              <w:rPr>
                                <w:rFonts w:ascii="Arial Narrow" w:hAnsi="Arial Narrow"/>
                                <w:b/>
                                <w:bCs/>
                                <w:color w:val="000000"/>
                                <w:lang w:val="mk-MK"/>
                              </w:rPr>
                              <w:t>Хотел „Монтана Палас“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53FA6" id="_x0000_s1041" style="position:absolute;left:0;text-align:left;margin-left:291.35pt;margin-top:162.5pt;width:125.6pt;height:32.65pt;z-index:25184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" fillcolor="window" strokecolor="windowText" strokeweight="1.5pt">
                <v:textbox>
                  <w:txbxContent>
                    <w:p w14:paraId="2A0849BB" w14:textId="173A03F7" w:rsidR="009957C0" w:rsidRPr="00A85174" w:rsidRDefault="009957C0" w:rsidP="009957C0">
                      <w:pPr>
                        <w:jc w:val="center"/>
                        <w:rPr>
                          <w:rFonts w:ascii="Arial Narrow" w:hAnsi="Arial Narrow"/>
                          <w:b/>
                          <w:bCs/>
                          <w:color w:val="000000"/>
                        </w:rPr>
                      </w:pPr>
                      <w:r w:rsidRPr="00A85174">
                        <w:rPr>
                          <w:rFonts w:ascii="Arial Narrow" w:hAnsi="Arial Narrow"/>
                          <w:b/>
                          <w:bCs/>
                          <w:color w:val="000000"/>
                          <w:lang w:val="mk-MK"/>
                        </w:rPr>
                        <w:t>Хотел „Монтана Палас“</w:t>
                      </w:r>
                    </w:p>
                  </w:txbxContent>
                </v:textbox>
                <w10:wrap anchorx="margin"/>
              </v:rect>
            </w:pict>
          </mc:Fallback>
        </mc:AlternateContent>
      </w:r>
      <w:r w:rsidR="009957C0" w:rsidRPr="00003692">
        <w:rPr>
          <w:rFonts w:asciiTheme="minorHAnsi" w:eastAsia="Calibri" w:hAnsiTheme="minorHAnsi" w:cstheme="minorHAnsi"/>
          <w:noProof/>
        </w:rPr>
        <mc:AlternateContent>
          <mc:Choice Requires="wps">
            <w:drawing>
              <wp:anchor distT="0" distB="0" distL="114300" distR="114300" simplePos="0" relativeHeight="251837952" behindDoc="0" locked="0" layoutInCell="1" allowOverlap="1" wp14:anchorId="50FD7487" wp14:editId="05545580">
                <wp:simplePos x="0" y="0"/>
                <wp:positionH relativeFrom="column">
                  <wp:posOffset>4167697</wp:posOffset>
                </wp:positionH>
                <wp:positionV relativeFrom="paragraph">
                  <wp:posOffset>562300</wp:posOffset>
                </wp:positionV>
                <wp:extent cx="288681" cy="1044819"/>
                <wp:effectExtent l="19050" t="19050" r="54610" b="41275"/>
                <wp:wrapNone/>
                <wp:docPr id="1050106583" name="Straight Arrow Connector 1050106583"/>
                <wp:cNvGraphicFramePr/>
                <a:graphic xmlns:a="http://schemas.openxmlformats.org/drawingml/2006/main">
                  <a:graphicData uri="http://schemas.microsoft.com/office/word/2010/wordprocessingShape">
                    <wps:wsp>
                      <wps:cNvCnPr/>
                      <wps:spPr>
                        <a:xfrm>
                          <a:off x="0" y="0"/>
                          <a:ext cx="288681" cy="1044819"/>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05CA71" id="Straight Arrow Connector 1050106583" o:spid="_x0000_s1026" type="#_x0000_t32" style="position:absolute;margin-left:328.15pt;margin-top:44.3pt;width:22.75pt;height:82.2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" strokecolor="windowText" strokeweight="2.25pt">
                <v:stroke endarrow="block" joinstyle="miter"/>
              </v:shape>
            </w:pict>
          </mc:Fallback>
        </mc:AlternateContent>
      </w:r>
      <w:r w:rsidR="009957C0" w:rsidRPr="00003692">
        <w:rPr>
          <w:rFonts w:asciiTheme="minorHAnsi" w:hAnsiTheme="minorHAnsi" w:cstheme="minorHAnsi"/>
          <w:b/>
          <w:bCs/>
          <w:noProof/>
          <w:lang w:eastAsia="da-DK"/>
        </w:rPr>
        <w:drawing>
          <wp:inline distT="0" distB="0" distL="0" distR="0" wp14:anchorId="22E6318E" wp14:editId="7407DE3D">
            <wp:extent cx="2565948" cy="1925515"/>
            <wp:effectExtent l="0" t="0" r="635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72152" cy="1930171"/>
                    </a:xfrm>
                    <a:prstGeom prst="rect">
                      <a:avLst/>
                    </a:prstGeom>
                    <a:noFill/>
                    <a:ln>
                      <a:noFill/>
                    </a:ln>
                  </pic:spPr>
                </pic:pic>
              </a:graphicData>
            </a:graphic>
          </wp:inline>
        </w:drawing>
      </w:r>
      <w:r w:rsidR="009957C0">
        <w:rPr>
          <w:rFonts w:cstheme="minorHAnsi"/>
          <w:lang w:val="mk-MK"/>
        </w:rPr>
        <w:t xml:space="preserve"> </w:t>
      </w:r>
      <w:r w:rsidR="009957C0" w:rsidRPr="00003692">
        <w:rPr>
          <w:rFonts w:asciiTheme="minorHAnsi" w:hAnsiTheme="minorHAnsi" w:cstheme="minorHAnsi"/>
          <w:b/>
          <w:bCs/>
          <w:noProof/>
          <w:lang w:eastAsia="da-DK"/>
        </w:rPr>
        <w:drawing>
          <wp:inline distT="0" distB="0" distL="0" distR="0" wp14:anchorId="538D8893" wp14:editId="32695989">
            <wp:extent cx="2602523" cy="1952961"/>
            <wp:effectExtent l="0" t="0" r="762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11738" cy="1959876"/>
                    </a:xfrm>
                    <a:prstGeom prst="rect">
                      <a:avLst/>
                    </a:prstGeom>
                    <a:noFill/>
                    <a:ln>
                      <a:noFill/>
                    </a:ln>
                  </pic:spPr>
                </pic:pic>
              </a:graphicData>
            </a:graphic>
          </wp:inline>
        </w:drawing>
      </w:r>
    </w:p>
    <w:p w14:paraId="434D26A4" w14:textId="4AFFD0F1" w:rsidR="009957C0" w:rsidRDefault="009957C0" w:rsidP="0067173A">
      <w:pPr>
        <w:jc w:val="center"/>
        <w:rPr>
          <w:rFonts w:cstheme="minorHAnsi"/>
          <w:lang w:val="mk-MK"/>
        </w:rPr>
      </w:pPr>
      <w:r w:rsidRPr="00003692">
        <w:rPr>
          <w:rFonts w:asciiTheme="minorHAnsi" w:eastAsia="Calibri" w:hAnsiTheme="minorHAnsi" w:cstheme="minorHAnsi"/>
          <w:noProof/>
        </w:rPr>
        <mc:AlternateContent>
          <mc:Choice Requires="wps">
            <w:drawing>
              <wp:anchor distT="0" distB="0" distL="114300" distR="114300" simplePos="0" relativeHeight="251846144" behindDoc="0" locked="0" layoutInCell="1" allowOverlap="1" wp14:anchorId="37C114B0" wp14:editId="3649DF14">
                <wp:simplePos x="0" y="0"/>
                <wp:positionH relativeFrom="column">
                  <wp:posOffset>3693322</wp:posOffset>
                </wp:positionH>
                <wp:positionV relativeFrom="paragraph">
                  <wp:posOffset>414020</wp:posOffset>
                </wp:positionV>
                <wp:extent cx="841131" cy="482111"/>
                <wp:effectExtent l="38100" t="19050" r="16510" b="51435"/>
                <wp:wrapNone/>
                <wp:docPr id="1533214438" name="Straight Arrow Connector 1533214438"/>
                <wp:cNvGraphicFramePr/>
                <a:graphic xmlns:a="http://schemas.openxmlformats.org/drawingml/2006/main">
                  <a:graphicData uri="http://schemas.microsoft.com/office/word/2010/wordprocessingShape">
                    <wps:wsp>
                      <wps:cNvCnPr/>
                      <wps:spPr>
                        <a:xfrm flipH="1">
                          <a:off x="0" y="0"/>
                          <a:ext cx="841131" cy="482111"/>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1C124E" id="Straight Arrow Connector 1533214438" o:spid="_x0000_s1026" type="#_x0000_t32" style="position:absolute;margin-left:290.8pt;margin-top:32.6pt;width:66.25pt;height:37.95pt;flip:x;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" strokecolor="windowText" strokeweight="2.25pt">
                <v:stroke endarrow="block" joinstyle="miter"/>
              </v:shape>
            </w:pict>
          </mc:Fallback>
        </mc:AlternateContent>
      </w:r>
      <w:r w:rsidRPr="00003692">
        <w:rPr>
          <w:rFonts w:asciiTheme="minorHAnsi" w:eastAsia="Calibri" w:hAnsiTheme="minorHAnsi" w:cstheme="minorHAnsi"/>
          <w:noProof/>
        </w:rPr>
        <mc:AlternateContent>
          <mc:Choice Requires="wps">
            <w:drawing>
              <wp:anchor distT="0" distB="0" distL="114300" distR="114300" simplePos="0" relativeHeight="251842048" behindDoc="0" locked="0" layoutInCell="1" allowOverlap="1" wp14:anchorId="56CC538B" wp14:editId="26873FC1">
                <wp:simplePos x="0" y="0"/>
                <wp:positionH relativeFrom="column">
                  <wp:posOffset>1009650</wp:posOffset>
                </wp:positionH>
                <wp:positionV relativeFrom="paragraph">
                  <wp:posOffset>538318</wp:posOffset>
                </wp:positionV>
                <wp:extent cx="247650" cy="1000857"/>
                <wp:effectExtent l="57150" t="19050" r="19050" b="46990"/>
                <wp:wrapNone/>
                <wp:docPr id="1169478330" name="Straight Arrow Connector 1169478330"/>
                <wp:cNvGraphicFramePr/>
                <a:graphic xmlns:a="http://schemas.openxmlformats.org/drawingml/2006/main">
                  <a:graphicData uri="http://schemas.microsoft.com/office/word/2010/wordprocessingShape">
                    <wps:wsp>
                      <wps:cNvCnPr/>
                      <wps:spPr>
                        <a:xfrm flipH="1">
                          <a:off x="0" y="0"/>
                          <a:ext cx="247650" cy="1000857"/>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C840B4" id="Straight Arrow Connector 1169478330" o:spid="_x0000_s1026" type="#_x0000_t32" style="position:absolute;margin-left:79.5pt;margin-top:42.4pt;width:19.5pt;height:78.8pt;flip:x;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" strokecolor="windowText" strokeweight="2.25pt">
                <v:stroke endarrow="block" joinstyle="miter"/>
              </v:shape>
            </w:pict>
          </mc:Fallback>
        </mc:AlternateContent>
      </w:r>
      <w:r w:rsidRPr="00003692">
        <w:rPr>
          <w:rFonts w:asciiTheme="minorHAnsi" w:hAnsiTheme="minorHAnsi" w:cstheme="minorHAnsi"/>
          <w:b/>
          <w:bCs/>
          <w:noProof/>
          <w:lang w:eastAsia="da-DK"/>
        </w:rPr>
        <w:drawing>
          <wp:inline distT="0" distB="0" distL="0" distR="0" wp14:anchorId="11AACD63" wp14:editId="609607AF">
            <wp:extent cx="2589382" cy="1943100"/>
            <wp:effectExtent l="0" t="0" r="190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4242" cy="1946747"/>
                    </a:xfrm>
                    <a:prstGeom prst="rect">
                      <a:avLst/>
                    </a:prstGeom>
                    <a:noFill/>
                    <a:ln>
                      <a:noFill/>
                    </a:ln>
                  </pic:spPr>
                </pic:pic>
              </a:graphicData>
            </a:graphic>
          </wp:inline>
        </w:drawing>
      </w:r>
      <w:r>
        <w:rPr>
          <w:rFonts w:cstheme="minorHAnsi"/>
          <w:lang w:val="mk-MK"/>
        </w:rPr>
        <w:t xml:space="preserve"> </w:t>
      </w:r>
      <w:r w:rsidRPr="00003692">
        <w:rPr>
          <w:rFonts w:asciiTheme="minorHAnsi" w:hAnsiTheme="minorHAnsi" w:cstheme="minorHAnsi"/>
          <w:b/>
          <w:bCs/>
          <w:noProof/>
          <w:lang w:eastAsia="da-DK"/>
        </w:rPr>
        <w:drawing>
          <wp:inline distT="0" distB="0" distL="0" distR="0" wp14:anchorId="0EE82656" wp14:editId="12CFDEBA">
            <wp:extent cx="2584903" cy="1939739"/>
            <wp:effectExtent l="0" t="0" r="6350"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94093" cy="1946636"/>
                    </a:xfrm>
                    <a:prstGeom prst="rect">
                      <a:avLst/>
                    </a:prstGeom>
                    <a:noFill/>
                    <a:ln>
                      <a:noFill/>
                    </a:ln>
                  </pic:spPr>
                </pic:pic>
              </a:graphicData>
            </a:graphic>
          </wp:inline>
        </w:drawing>
      </w:r>
    </w:p>
    <w:p w14:paraId="52FF7CC0" w14:textId="2CCA559E" w:rsidR="009957C0" w:rsidRDefault="00A85174" w:rsidP="0067173A">
      <w:pPr>
        <w:jc w:val="center"/>
        <w:rPr>
          <w:rFonts w:cstheme="minorHAnsi"/>
          <w:lang w:val="mk-MK"/>
        </w:rPr>
      </w:pPr>
      <w:r w:rsidRPr="00003692">
        <w:rPr>
          <w:rFonts w:asciiTheme="minorHAnsi" w:eastAsia="Calibri" w:hAnsiTheme="minorHAnsi" w:cstheme="minorHAnsi"/>
          <w:noProof/>
        </w:rPr>
        <mc:AlternateContent>
          <mc:Choice Requires="wps">
            <w:drawing>
              <wp:anchor distT="0" distB="0" distL="114300" distR="114300" simplePos="0" relativeHeight="251848192" behindDoc="0" locked="0" layoutInCell="1" allowOverlap="1" wp14:anchorId="02B028F7" wp14:editId="6BEBDA70">
                <wp:simplePos x="0" y="0"/>
                <wp:positionH relativeFrom="margin">
                  <wp:posOffset>350874</wp:posOffset>
                </wp:positionH>
                <wp:positionV relativeFrom="paragraph">
                  <wp:posOffset>70692</wp:posOffset>
                </wp:positionV>
                <wp:extent cx="1807535" cy="551815"/>
                <wp:effectExtent l="0" t="0" r="21590" b="19685"/>
                <wp:wrapNone/>
                <wp:docPr id="36" name="Rectangle 1"/>
                <wp:cNvGraphicFramePr/>
                <a:graphic xmlns:a="http://schemas.openxmlformats.org/drawingml/2006/main">
                  <a:graphicData uri="http://schemas.microsoft.com/office/word/2010/wordprocessingShape">
                    <wps:wsp>
                      <wps:cNvSpPr/>
                      <wps:spPr>
                        <a:xfrm>
                          <a:off x="0" y="0"/>
                          <a:ext cx="1807535" cy="55181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03F1733A" w14:textId="48C480D2" w:rsidR="00325219" w:rsidRPr="00A85174" w:rsidRDefault="00325219" w:rsidP="00325219">
                            <w:pPr>
                              <w:jc w:val="center"/>
                              <w:rPr>
                                <w:rFonts w:ascii="Arial Narrow" w:hAnsi="Arial Narrow"/>
                                <w:b/>
                                <w:bCs/>
                                <w:color w:val="000000"/>
                              </w:rPr>
                            </w:pPr>
                            <w:r w:rsidRPr="00A85174">
                              <w:rPr>
                                <w:rFonts w:ascii="Arial Narrow" w:hAnsi="Arial Narrow"/>
                                <w:b/>
                                <w:bCs/>
                                <w:color w:val="000000"/>
                                <w:lang w:val="mk-MK"/>
                              </w:rPr>
                              <w:t>Паркинг за Хотел „Монтана Палас“ покрај улицата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028F7" id="_x0000_s1042" style="position:absolute;left:0;text-align:left;margin-left:27.65pt;margin-top:5.55pt;width:142.35pt;height:43.45pt;z-index:25184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" fillcolor="window" strokecolor="windowText" strokeweight="1.5pt">
                <v:textbox>
                  <w:txbxContent>
                    <w:p w14:paraId="03F1733A" w14:textId="48C480D2" w:rsidR="00325219" w:rsidRPr="00A85174" w:rsidRDefault="00325219" w:rsidP="00325219">
                      <w:pPr>
                        <w:jc w:val="center"/>
                        <w:rPr>
                          <w:rFonts w:ascii="Arial Narrow" w:hAnsi="Arial Narrow"/>
                          <w:b/>
                          <w:bCs/>
                          <w:color w:val="000000"/>
                        </w:rPr>
                      </w:pPr>
                      <w:r w:rsidRPr="00A85174">
                        <w:rPr>
                          <w:rFonts w:ascii="Arial Narrow" w:hAnsi="Arial Narrow"/>
                          <w:b/>
                          <w:bCs/>
                          <w:color w:val="000000"/>
                          <w:lang w:val="mk-MK"/>
                        </w:rPr>
                        <w:t>Паркинг за Хотел „Монтана Палас“ покрај улицата</w:t>
                      </w:r>
                    </w:p>
                  </w:txbxContent>
                </v:textbox>
                <w10:wrap anchorx="margin"/>
              </v:rect>
            </w:pict>
          </mc:Fallback>
        </mc:AlternateContent>
      </w:r>
      <w:r w:rsidRPr="00003692">
        <w:rPr>
          <w:rFonts w:asciiTheme="minorHAnsi" w:eastAsia="Calibri" w:hAnsiTheme="minorHAnsi" w:cstheme="minorHAnsi"/>
          <w:noProof/>
        </w:rPr>
        <mc:AlternateContent>
          <mc:Choice Requires="wps">
            <w:drawing>
              <wp:anchor distT="0" distB="0" distL="114300" distR="114300" simplePos="0" relativeHeight="251852288" behindDoc="0" locked="0" layoutInCell="1" allowOverlap="1" wp14:anchorId="101ED551" wp14:editId="058370E6">
                <wp:simplePos x="0" y="0"/>
                <wp:positionH relativeFrom="margin">
                  <wp:posOffset>3327562</wp:posOffset>
                </wp:positionH>
                <wp:positionV relativeFrom="paragraph">
                  <wp:posOffset>70485</wp:posOffset>
                </wp:positionV>
                <wp:extent cx="1679753" cy="551815"/>
                <wp:effectExtent l="0" t="0" r="15875" b="19685"/>
                <wp:wrapNone/>
                <wp:docPr id="38" name="Rectangle 1"/>
                <wp:cNvGraphicFramePr/>
                <a:graphic xmlns:a="http://schemas.openxmlformats.org/drawingml/2006/main">
                  <a:graphicData uri="http://schemas.microsoft.com/office/word/2010/wordprocessingShape">
                    <wps:wsp>
                      <wps:cNvSpPr/>
                      <wps:spPr>
                        <a:xfrm>
                          <a:off x="0" y="0"/>
                          <a:ext cx="1679753" cy="55181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7AEE6445" w14:textId="58EF4995" w:rsidR="00760721" w:rsidRPr="00A85174" w:rsidRDefault="00760721" w:rsidP="00760721">
                            <w:pPr>
                              <w:jc w:val="center"/>
                              <w:rPr>
                                <w:rFonts w:ascii="Arial Narrow" w:hAnsi="Arial Narrow"/>
                                <w:b/>
                                <w:bCs/>
                                <w:color w:val="000000"/>
                              </w:rPr>
                            </w:pPr>
                            <w:r w:rsidRPr="00A85174">
                              <w:rPr>
                                <w:rFonts w:ascii="Arial Narrow" w:hAnsi="Arial Narrow"/>
                                <w:b/>
                                <w:bCs/>
                                <w:color w:val="000000"/>
                                <w:lang w:val="mk-MK"/>
                              </w:rPr>
                              <w:t>Фудбалско игралиште од лева страна на улицата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ED551" id="_x0000_s1043" style="position:absolute;left:0;text-align:left;margin-left:262pt;margin-top:5.55pt;width:132.25pt;height:43.45pt;z-index:25185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" fillcolor="window" strokecolor="windowText" strokeweight="1.5pt">
                <v:textbox>
                  <w:txbxContent>
                    <w:p w14:paraId="7AEE6445" w14:textId="58EF4995" w:rsidR="00760721" w:rsidRPr="00A85174" w:rsidRDefault="00760721" w:rsidP="00760721">
                      <w:pPr>
                        <w:jc w:val="center"/>
                        <w:rPr>
                          <w:rFonts w:ascii="Arial Narrow" w:hAnsi="Arial Narrow"/>
                          <w:b/>
                          <w:bCs/>
                          <w:color w:val="000000"/>
                        </w:rPr>
                      </w:pPr>
                      <w:r w:rsidRPr="00A85174">
                        <w:rPr>
                          <w:rFonts w:ascii="Arial Narrow" w:hAnsi="Arial Narrow"/>
                          <w:b/>
                          <w:bCs/>
                          <w:color w:val="000000"/>
                          <w:lang w:val="mk-MK"/>
                        </w:rPr>
                        <w:t>Фудбалско игралиште од лева страна на улицата</w:t>
                      </w:r>
                    </w:p>
                  </w:txbxContent>
                </v:textbox>
                <w10:wrap anchorx="margin"/>
              </v:rect>
            </w:pict>
          </mc:Fallback>
        </mc:AlternateContent>
      </w:r>
      <w:r w:rsidR="00760721">
        <w:rPr>
          <w:noProof/>
        </w:rPr>
        <mc:AlternateContent>
          <mc:Choice Requires="wps">
            <w:drawing>
              <wp:anchor distT="0" distB="0" distL="114300" distR="114300" simplePos="0" relativeHeight="251854336" behindDoc="0" locked="0" layoutInCell="1" allowOverlap="1" wp14:anchorId="67EF4DC0" wp14:editId="7D155394">
                <wp:simplePos x="0" y="0"/>
                <wp:positionH relativeFrom="column">
                  <wp:posOffset>4043828</wp:posOffset>
                </wp:positionH>
                <wp:positionV relativeFrom="paragraph">
                  <wp:posOffset>625608</wp:posOffset>
                </wp:positionV>
                <wp:extent cx="122238" cy="581025"/>
                <wp:effectExtent l="0" t="0" r="0" b="0"/>
                <wp:wrapNone/>
                <wp:docPr id="135" name="Straight Arrow Connector 135"/>
                <wp:cNvGraphicFramePr/>
                <a:graphic xmlns:a="http://schemas.openxmlformats.org/drawingml/2006/main">
                  <a:graphicData uri="http://schemas.microsoft.com/office/word/2010/wordprocessingShape">
                    <wps:wsp>
                      <wps:cNvCnPr/>
                      <wps:spPr>
                        <a:xfrm flipH="1">
                          <a:off x="0" y="0"/>
                          <a:ext cx="122238" cy="58102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5890B2A5" id="Straight Arrow Connector 135" o:spid="_x0000_s1026" type="#_x0000_t32" style="position:absolute;margin-left:318.4pt;margin-top:49.25pt;width:9.65pt;height:45.75pt;flip:x;z-index:251854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" strokecolor="windowText" strokeweight="2.25pt">
                <v:stroke endarrow="block" joinstyle="miter"/>
              </v:shape>
            </w:pict>
          </mc:Fallback>
        </mc:AlternateContent>
      </w:r>
      <w:r w:rsidR="00760721" w:rsidRPr="00003692">
        <w:rPr>
          <w:rFonts w:asciiTheme="minorHAnsi" w:hAnsiTheme="minorHAnsi" w:cstheme="minorHAnsi"/>
          <w:noProof/>
        </w:rPr>
        <mc:AlternateContent>
          <mc:Choice Requires="wps">
            <w:drawing>
              <wp:anchor distT="0" distB="0" distL="114300" distR="114300" simplePos="0" relativeHeight="251850240" behindDoc="0" locked="0" layoutInCell="1" allowOverlap="1" wp14:anchorId="53F4C606" wp14:editId="47E5CEA7">
                <wp:simplePos x="0" y="0"/>
                <wp:positionH relativeFrom="column">
                  <wp:posOffset>695546</wp:posOffset>
                </wp:positionH>
                <wp:positionV relativeFrom="paragraph">
                  <wp:posOffset>625608</wp:posOffset>
                </wp:positionV>
                <wp:extent cx="458470" cy="895350"/>
                <wp:effectExtent l="38100" t="19050" r="17780" b="38100"/>
                <wp:wrapNone/>
                <wp:docPr id="780026487" name="Straight Arrow Connector 1"/>
                <wp:cNvGraphicFramePr/>
                <a:graphic xmlns:a="http://schemas.openxmlformats.org/drawingml/2006/main">
                  <a:graphicData uri="http://schemas.microsoft.com/office/word/2010/wordprocessingShape">
                    <wps:wsp>
                      <wps:cNvCnPr/>
                      <wps:spPr>
                        <a:xfrm flipH="1">
                          <a:off x="0" y="0"/>
                          <a:ext cx="458470" cy="89535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54D191" id="Straight Arrow Connector 1" o:spid="_x0000_s1026" type="#_x0000_t32" style="position:absolute;margin-left:54.75pt;margin-top:49.25pt;width:36.1pt;height:70.5pt;flip:x;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" strokecolor="windowText" strokeweight="2.25pt">
                <v:stroke endarrow="block" joinstyle="miter"/>
              </v:shape>
            </w:pict>
          </mc:Fallback>
        </mc:AlternateContent>
      </w:r>
      <w:r w:rsidR="00325219" w:rsidRPr="00003692">
        <w:rPr>
          <w:rFonts w:asciiTheme="minorHAnsi" w:hAnsiTheme="minorHAnsi" w:cstheme="minorHAnsi"/>
          <w:noProof/>
        </w:rPr>
        <w:drawing>
          <wp:inline distT="0" distB="0" distL="0" distR="0" wp14:anchorId="6D5D08B5" wp14:editId="2523FA19">
            <wp:extent cx="2667000" cy="2000250"/>
            <wp:effectExtent l="0" t="0" r="0" b="0"/>
            <wp:docPr id="12040234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pic:spPr>
                </pic:pic>
              </a:graphicData>
            </a:graphic>
          </wp:inline>
        </w:drawing>
      </w:r>
      <w:r w:rsidR="00325219">
        <w:rPr>
          <w:rFonts w:cstheme="minorHAnsi"/>
          <w:lang w:val="mk-MK"/>
        </w:rPr>
        <w:t xml:space="preserve"> </w:t>
      </w:r>
      <w:r w:rsidR="00325219" w:rsidRPr="00003692">
        <w:rPr>
          <w:rFonts w:asciiTheme="minorHAnsi" w:hAnsiTheme="minorHAnsi" w:cstheme="minorHAnsi"/>
          <w:b/>
          <w:bCs/>
          <w:noProof/>
          <w:lang w:eastAsia="da-DK"/>
        </w:rPr>
        <w:drawing>
          <wp:inline distT="0" distB="0" distL="0" distR="0" wp14:anchorId="005E9FDB" wp14:editId="4EA06652">
            <wp:extent cx="2647950" cy="19870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54426" cy="1991909"/>
                    </a:xfrm>
                    <a:prstGeom prst="rect">
                      <a:avLst/>
                    </a:prstGeom>
                    <a:noFill/>
                    <a:ln>
                      <a:noFill/>
                    </a:ln>
                  </pic:spPr>
                </pic:pic>
              </a:graphicData>
            </a:graphic>
          </wp:inline>
        </w:drawing>
      </w:r>
    </w:p>
    <w:p w14:paraId="3DAD91E4" w14:textId="107C50C3" w:rsidR="00760721" w:rsidRPr="004B127E" w:rsidRDefault="00A85174" w:rsidP="0067173A">
      <w:pPr>
        <w:jc w:val="center"/>
        <w:rPr>
          <w:rFonts w:cstheme="minorHAnsi"/>
          <w:lang w:val="mk-MK"/>
        </w:rPr>
      </w:pPr>
      <w:r w:rsidRPr="00003692">
        <w:rPr>
          <w:rFonts w:asciiTheme="minorHAnsi" w:eastAsia="Calibri" w:hAnsiTheme="minorHAnsi" w:cstheme="minorHAnsi"/>
          <w:noProof/>
        </w:rPr>
        <mc:AlternateContent>
          <mc:Choice Requires="wps">
            <w:drawing>
              <wp:anchor distT="0" distB="0" distL="114300" distR="114300" simplePos="0" relativeHeight="251856384" behindDoc="0" locked="0" layoutInCell="1" allowOverlap="1" wp14:anchorId="6BE43A15" wp14:editId="0EE8968A">
                <wp:simplePos x="0" y="0"/>
                <wp:positionH relativeFrom="margin">
                  <wp:posOffset>3667716</wp:posOffset>
                </wp:positionH>
                <wp:positionV relativeFrom="paragraph">
                  <wp:posOffset>106045</wp:posOffset>
                </wp:positionV>
                <wp:extent cx="1562986" cy="551815"/>
                <wp:effectExtent l="0" t="0" r="18415" b="19685"/>
                <wp:wrapNone/>
                <wp:docPr id="39" name="Rectangle 1"/>
                <wp:cNvGraphicFramePr/>
                <a:graphic xmlns:a="http://schemas.openxmlformats.org/drawingml/2006/main">
                  <a:graphicData uri="http://schemas.microsoft.com/office/word/2010/wordprocessingShape">
                    <wps:wsp>
                      <wps:cNvSpPr/>
                      <wps:spPr>
                        <a:xfrm>
                          <a:off x="0" y="0"/>
                          <a:ext cx="1562986" cy="55181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4D4EB450" w14:textId="5753A2A7" w:rsidR="000D2424" w:rsidRPr="00A85174" w:rsidRDefault="000D2424" w:rsidP="000D2424">
                            <w:pPr>
                              <w:jc w:val="center"/>
                              <w:rPr>
                                <w:rFonts w:ascii="Arial Narrow" w:hAnsi="Arial Narrow"/>
                                <w:b/>
                                <w:bCs/>
                                <w:color w:val="000000"/>
                              </w:rPr>
                            </w:pPr>
                            <w:r w:rsidRPr="00A85174">
                              <w:rPr>
                                <w:rFonts w:ascii="Arial Narrow" w:hAnsi="Arial Narrow"/>
                                <w:b/>
                                <w:bCs/>
                                <w:color w:val="000000"/>
                                <w:lang w:val="mk-MK"/>
                              </w:rPr>
                              <w:t>Крај на трасата на раскрсницата со R1306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43A15" id="_x0000_s1044" style="position:absolute;left:0;text-align:left;margin-left:288.8pt;margin-top:8.35pt;width:123.05pt;height:43.45pt;z-index:25185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" fillcolor="window" strokecolor="windowText" strokeweight="1.5pt">
                <v:textbox>
                  <w:txbxContent>
                    <w:p w14:paraId="4D4EB450" w14:textId="5753A2A7" w:rsidR="000D2424" w:rsidRPr="00A85174" w:rsidRDefault="000D2424" w:rsidP="000D2424">
                      <w:pPr>
                        <w:jc w:val="center"/>
                        <w:rPr>
                          <w:rFonts w:ascii="Arial Narrow" w:hAnsi="Arial Narrow"/>
                          <w:b/>
                          <w:bCs/>
                          <w:color w:val="000000"/>
                        </w:rPr>
                      </w:pPr>
                      <w:r w:rsidRPr="00A85174">
                        <w:rPr>
                          <w:rFonts w:ascii="Arial Narrow" w:hAnsi="Arial Narrow"/>
                          <w:b/>
                          <w:bCs/>
                          <w:color w:val="000000"/>
                          <w:lang w:val="mk-MK"/>
                        </w:rPr>
                        <w:t>Крај на трасата на раскрсницата со R1306</w:t>
                      </w:r>
                    </w:p>
                  </w:txbxContent>
                </v:textbox>
                <w10:wrap anchorx="margin"/>
              </v:rect>
            </w:pict>
          </mc:Fallback>
        </mc:AlternateContent>
      </w:r>
      <w:r w:rsidR="000D2424">
        <w:rPr>
          <w:noProof/>
        </w:rPr>
        <mc:AlternateContent>
          <mc:Choice Requires="wps">
            <w:drawing>
              <wp:anchor distT="0" distB="0" distL="114300" distR="114300" simplePos="0" relativeHeight="251858432" behindDoc="0" locked="0" layoutInCell="1" allowOverlap="1" wp14:anchorId="0005959F" wp14:editId="2A60DC2F">
                <wp:simplePos x="0" y="0"/>
                <wp:positionH relativeFrom="column">
                  <wp:posOffset>4433777</wp:posOffset>
                </wp:positionH>
                <wp:positionV relativeFrom="paragraph">
                  <wp:posOffset>658141</wp:posOffset>
                </wp:positionV>
                <wp:extent cx="452" cy="933450"/>
                <wp:effectExtent l="0" t="0" r="0" b="0"/>
                <wp:wrapNone/>
                <wp:docPr id="138" name="Straight Arrow Connector 138"/>
                <wp:cNvGraphicFramePr/>
                <a:graphic xmlns:a="http://schemas.openxmlformats.org/drawingml/2006/main">
                  <a:graphicData uri="http://schemas.microsoft.com/office/word/2010/wordprocessingShape">
                    <wps:wsp>
                      <wps:cNvCnPr/>
                      <wps:spPr>
                        <a:xfrm flipH="1">
                          <a:off x="0" y="0"/>
                          <a:ext cx="452" cy="93345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0D9D146C" id="Straight Arrow Connector 138" o:spid="_x0000_s1026" type="#_x0000_t32" style="position:absolute;margin-left:349.1pt;margin-top:51.8pt;width:.05pt;height:73.5pt;flip:x;z-index:25185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" strokecolor="windowText" strokeweight="2.25pt">
                <v:stroke endarrow="block" joinstyle="miter"/>
              </v:shape>
            </w:pict>
          </mc:Fallback>
        </mc:AlternateContent>
      </w:r>
      <w:r w:rsidR="000D2424" w:rsidRPr="00003692">
        <w:rPr>
          <w:rFonts w:asciiTheme="minorHAnsi" w:hAnsiTheme="minorHAnsi" w:cstheme="minorHAnsi"/>
          <w:b/>
          <w:bCs/>
          <w:noProof/>
          <w:lang w:eastAsia="da-DK"/>
        </w:rPr>
        <w:drawing>
          <wp:inline distT="0" distB="0" distL="0" distR="0" wp14:anchorId="08429C63" wp14:editId="7E763224">
            <wp:extent cx="2657475" cy="1994198"/>
            <wp:effectExtent l="0" t="0" r="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65248" cy="2000031"/>
                    </a:xfrm>
                    <a:prstGeom prst="rect">
                      <a:avLst/>
                    </a:prstGeom>
                    <a:noFill/>
                    <a:ln>
                      <a:noFill/>
                    </a:ln>
                  </pic:spPr>
                </pic:pic>
              </a:graphicData>
            </a:graphic>
          </wp:inline>
        </w:drawing>
      </w:r>
      <w:r w:rsidR="000D2424">
        <w:rPr>
          <w:rFonts w:cstheme="minorHAnsi"/>
          <w:lang w:val="mk-MK"/>
        </w:rPr>
        <w:t xml:space="preserve"> </w:t>
      </w:r>
      <w:r w:rsidR="000D2424" w:rsidRPr="00003692">
        <w:rPr>
          <w:rFonts w:asciiTheme="minorHAnsi" w:hAnsiTheme="minorHAnsi" w:cstheme="minorHAnsi"/>
          <w:noProof/>
        </w:rPr>
        <w:drawing>
          <wp:inline distT="0" distB="0" distL="0" distR="0" wp14:anchorId="3FABD653" wp14:editId="193EFF4F">
            <wp:extent cx="2649220" cy="1986915"/>
            <wp:effectExtent l="0" t="0" r="0" b="0"/>
            <wp:docPr id="5320809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49220" cy="1986915"/>
                    </a:xfrm>
                    <a:prstGeom prst="rect">
                      <a:avLst/>
                    </a:prstGeom>
                    <a:noFill/>
                  </pic:spPr>
                </pic:pic>
              </a:graphicData>
            </a:graphic>
          </wp:inline>
        </w:drawing>
      </w:r>
    </w:p>
    <w:p w14:paraId="5EF65CA3" w14:textId="6BE68941" w:rsidR="00E50475" w:rsidRPr="0026739F" w:rsidRDefault="0026739F" w:rsidP="009A6C6E">
      <w:pPr>
        <w:pStyle w:val="Caption"/>
        <w:rPr>
          <w:lang w:val="mk-MK"/>
        </w:rPr>
      </w:pPr>
      <w:bookmarkStart w:id="24" w:name="_Ref139879254"/>
      <w:bookmarkStart w:id="25" w:name="_Toc139894050"/>
      <w:r>
        <w:t xml:space="preserve">Слика </w:t>
      </w:r>
      <w:r>
        <w:fldChar w:fldCharType="begin"/>
      </w:r>
      <w:r>
        <w:instrText xml:space="preserve"> SEQ Слика \* ARABIC </w:instrText>
      </w:r>
      <w:r>
        <w:fldChar w:fldCharType="separate"/>
      </w:r>
      <w:r w:rsidR="00A11FD3">
        <w:rPr>
          <w:noProof/>
        </w:rPr>
        <w:t>3</w:t>
      </w:r>
      <w:r>
        <w:fldChar w:fldCharType="end"/>
      </w:r>
      <w:bookmarkEnd w:id="24"/>
      <w:r w:rsidR="00631DCB">
        <w:t xml:space="preserve"> </w:t>
      </w:r>
      <w:r>
        <w:rPr>
          <w:lang w:val="mk-MK"/>
        </w:rPr>
        <w:t>Сегашна состојба на локалн</w:t>
      </w:r>
      <w:bookmarkEnd w:id="25"/>
      <w:r w:rsidR="000D2424">
        <w:rPr>
          <w:lang w:val="mk-MK"/>
        </w:rPr>
        <w:t xml:space="preserve">ата улица „Коча Миленку“ и дел од улицата „Манчу Матак“ во град Крушево, Општина Крушево </w:t>
      </w:r>
    </w:p>
    <w:p w14:paraId="060E9EDB" w14:textId="53CA4D43" w:rsidR="00844C66" w:rsidRPr="002A5B6B" w:rsidRDefault="00DE7A8D" w:rsidP="00844C66">
      <w:pPr>
        <w:pStyle w:val="Heading2"/>
        <w:rPr>
          <w:rFonts w:ascii="Arial Narrow" w:hAnsi="Arial Narrow"/>
          <w:sz w:val="22"/>
          <w:szCs w:val="22"/>
        </w:rPr>
      </w:pPr>
      <w:bookmarkStart w:id="26" w:name="_Toc139898361"/>
      <w:bookmarkStart w:id="27" w:name="_Ref146717365"/>
      <w:bookmarkEnd w:id="22"/>
      <w:bookmarkEnd w:id="23"/>
      <w:r>
        <w:rPr>
          <w:rFonts w:ascii="Arial Narrow" w:hAnsi="Arial Narrow"/>
          <w:sz w:val="22"/>
          <w:szCs w:val="22"/>
          <w:lang w:val="mk-MK"/>
        </w:rPr>
        <w:lastRenderedPageBreak/>
        <w:t>Планирани проектни активности</w:t>
      </w:r>
      <w:bookmarkEnd w:id="26"/>
      <w:bookmarkEnd w:id="27"/>
    </w:p>
    <w:p w14:paraId="6F7EC44B" w14:textId="496C1E02" w:rsidR="00DE7A8D" w:rsidRPr="00DE7A8D" w:rsidRDefault="00DE7A8D" w:rsidP="00F45674">
      <w:pPr>
        <w:ind w:firstLine="576"/>
        <w:rPr>
          <w:rStyle w:val="tlid-translation"/>
          <w:rFonts w:ascii="Arial Narrow" w:eastAsiaTheme="majorEastAsia" w:hAnsi="Arial Narrow" w:cs="Arial"/>
          <w:lang w:val="mk-MK"/>
        </w:rPr>
      </w:pPr>
      <w:r>
        <w:rPr>
          <w:rStyle w:val="tlid-translation"/>
          <w:rFonts w:ascii="Arial Narrow" w:eastAsiaTheme="majorEastAsia" w:hAnsi="Arial Narrow" w:cs="Arial"/>
          <w:lang w:val="mk-MK"/>
        </w:rPr>
        <w:t>Во ова поглавје, главните проектни активности од Основниот проект се анализирани. Основниот проект е изработен од страна на „</w:t>
      </w:r>
      <w:r w:rsidR="00981244">
        <w:rPr>
          <w:rStyle w:val="tlid-translation"/>
          <w:rFonts w:ascii="Arial Narrow" w:eastAsiaTheme="majorEastAsia" w:hAnsi="Arial Narrow" w:cs="Arial"/>
          <w:lang w:val="mk-MK"/>
        </w:rPr>
        <w:t>АСТРЕКС</w:t>
      </w:r>
      <w:r>
        <w:rPr>
          <w:rStyle w:val="tlid-translation"/>
          <w:rFonts w:ascii="Arial Narrow" w:eastAsiaTheme="majorEastAsia" w:hAnsi="Arial Narrow" w:cs="Arial"/>
          <w:lang w:val="mk-MK"/>
        </w:rPr>
        <w:t xml:space="preserve">“, </w:t>
      </w:r>
      <w:r w:rsidR="00981244">
        <w:rPr>
          <w:rStyle w:val="tlid-translation"/>
          <w:rFonts w:ascii="Arial Narrow" w:eastAsiaTheme="majorEastAsia" w:hAnsi="Arial Narrow" w:cs="Arial"/>
          <w:lang w:val="mk-MK"/>
        </w:rPr>
        <w:t>Скопје</w:t>
      </w:r>
      <w:r>
        <w:rPr>
          <w:rStyle w:val="tlid-translation"/>
          <w:rFonts w:ascii="Arial Narrow" w:eastAsiaTheme="majorEastAsia" w:hAnsi="Arial Narrow" w:cs="Arial"/>
          <w:lang w:val="mk-MK"/>
        </w:rPr>
        <w:t xml:space="preserve">. </w:t>
      </w:r>
    </w:p>
    <w:p w14:paraId="635828DA" w14:textId="77777777" w:rsidR="00C06823" w:rsidRPr="00A83790" w:rsidRDefault="00C06823" w:rsidP="00F45674">
      <w:pPr>
        <w:ind w:firstLine="576"/>
        <w:rPr>
          <w:rStyle w:val="tlid-translation"/>
          <w:rFonts w:ascii="Arial Narrow" w:eastAsiaTheme="majorEastAsia" w:hAnsi="Arial Narrow" w:cs="Arial"/>
          <w:lang w:val="mk-MK"/>
        </w:rPr>
      </w:pPr>
      <w:r w:rsidRPr="003745D2">
        <w:rPr>
          <w:rFonts w:ascii="Arial Narrow" w:eastAsiaTheme="majorEastAsia" w:hAnsi="Arial Narrow" w:cs="Arial"/>
          <w:lang w:val="mk-MK"/>
        </w:rPr>
        <w:t>Проектантот ги користел одредбите од следните законски и подзаконски акти како основа при изработката на Основниот проект</w:t>
      </w:r>
      <w:r w:rsidRPr="00A83790">
        <w:rPr>
          <w:rStyle w:val="tlid-translation"/>
          <w:rFonts w:ascii="Arial Narrow" w:eastAsiaTheme="majorEastAsia" w:hAnsi="Arial Narrow" w:cs="Arial"/>
          <w:lang w:val="mk-MK"/>
        </w:rPr>
        <w:t>:</w:t>
      </w:r>
    </w:p>
    <w:p w14:paraId="482415CD" w14:textId="77777777" w:rsidR="00C06823" w:rsidRPr="009A6C6E" w:rsidRDefault="00C06823" w:rsidP="00F45674">
      <w:pPr>
        <w:pStyle w:val="ListParagraph"/>
        <w:numPr>
          <w:ilvl w:val="0"/>
          <w:numId w:val="16"/>
        </w:numPr>
        <w:spacing w:line="276" w:lineRule="auto"/>
        <w:ind w:left="567" w:hanging="218"/>
        <w:rPr>
          <w:rStyle w:val="tlid-translation"/>
          <w:rFonts w:ascii="Arial Narrow" w:eastAsiaTheme="majorEastAsia" w:hAnsi="Arial Narrow" w:cs="Arial"/>
          <w:lang w:val="mk-MK"/>
        </w:rPr>
      </w:pPr>
      <w:r w:rsidRPr="009A6C6E">
        <w:rPr>
          <w:rFonts w:ascii="Arial Narrow" w:eastAsiaTheme="majorEastAsia" w:hAnsi="Arial Narrow" w:cs="Arial"/>
          <w:lang w:val="mk-MK"/>
        </w:rPr>
        <w:t>Закон за градење, Правилник за стандарди и нормативи за проектирање на згради, Закон за јавни патишта, други нормативи и технички прирачници</w:t>
      </w:r>
      <w:r w:rsidRPr="009A6C6E">
        <w:rPr>
          <w:rStyle w:val="tlid-translation"/>
          <w:rFonts w:ascii="Arial Narrow" w:eastAsiaTheme="majorEastAsia" w:hAnsi="Arial Narrow" w:cs="Arial"/>
          <w:lang w:val="mk-MK"/>
        </w:rPr>
        <w:t>;</w:t>
      </w:r>
    </w:p>
    <w:p w14:paraId="2B6534D0" w14:textId="77777777" w:rsidR="00C06823" w:rsidRPr="009A6C6E" w:rsidRDefault="00C06823" w:rsidP="00F45674">
      <w:pPr>
        <w:pStyle w:val="ListParagraph"/>
        <w:numPr>
          <w:ilvl w:val="0"/>
          <w:numId w:val="16"/>
        </w:numPr>
        <w:spacing w:line="276" w:lineRule="auto"/>
        <w:ind w:left="567" w:hanging="218"/>
        <w:rPr>
          <w:rStyle w:val="tlid-translation"/>
          <w:rFonts w:ascii="Arial Narrow" w:eastAsiaTheme="majorEastAsia" w:hAnsi="Arial Narrow" w:cs="Arial"/>
          <w:lang w:val="mk-MK"/>
        </w:rPr>
      </w:pPr>
      <w:r w:rsidRPr="009A6C6E">
        <w:rPr>
          <w:rFonts w:ascii="Arial Narrow" w:eastAsiaTheme="majorEastAsia" w:hAnsi="Arial Narrow" w:cs="Arial"/>
          <w:lang w:val="mk-MK"/>
        </w:rPr>
        <w:t>Ажурирана геодетска база</w:t>
      </w:r>
      <w:r w:rsidRPr="009A6C6E">
        <w:rPr>
          <w:rStyle w:val="tlid-translation"/>
          <w:rFonts w:ascii="Arial Narrow" w:eastAsiaTheme="majorEastAsia" w:hAnsi="Arial Narrow" w:cs="Arial"/>
          <w:lang w:val="mk-MK"/>
        </w:rPr>
        <w:t>;</w:t>
      </w:r>
    </w:p>
    <w:p w14:paraId="64A7D325" w14:textId="77777777" w:rsidR="00C06823" w:rsidRPr="009A6C6E" w:rsidRDefault="00C06823" w:rsidP="00F45674">
      <w:pPr>
        <w:pStyle w:val="ListParagraph"/>
        <w:numPr>
          <w:ilvl w:val="0"/>
          <w:numId w:val="16"/>
        </w:numPr>
        <w:spacing w:line="276" w:lineRule="auto"/>
        <w:ind w:left="567" w:hanging="218"/>
        <w:rPr>
          <w:rStyle w:val="tlid-translation"/>
          <w:rFonts w:ascii="Arial Narrow" w:eastAsiaTheme="majorEastAsia" w:hAnsi="Arial Narrow" w:cs="Arial"/>
          <w:lang w:val="mk-MK"/>
        </w:rPr>
      </w:pPr>
      <w:r w:rsidRPr="009A6C6E">
        <w:rPr>
          <w:rFonts w:ascii="Arial Narrow" w:eastAsiaTheme="majorEastAsia" w:hAnsi="Arial Narrow" w:cs="Arial"/>
          <w:lang w:val="mk-MK"/>
        </w:rPr>
        <w:t>Идејно сообраќајно решение</w:t>
      </w:r>
      <w:r w:rsidRPr="009A6C6E">
        <w:rPr>
          <w:rStyle w:val="tlid-translation"/>
          <w:rFonts w:ascii="Arial Narrow" w:eastAsiaTheme="majorEastAsia" w:hAnsi="Arial Narrow" w:cs="Arial"/>
          <w:lang w:val="mk-MK"/>
        </w:rPr>
        <w:t>;</w:t>
      </w:r>
    </w:p>
    <w:p w14:paraId="155C2C81" w14:textId="77777777" w:rsidR="00C06823" w:rsidRPr="009A6C6E" w:rsidRDefault="00C06823" w:rsidP="00F45674">
      <w:pPr>
        <w:pStyle w:val="ListParagraph"/>
        <w:numPr>
          <w:ilvl w:val="0"/>
          <w:numId w:val="16"/>
        </w:numPr>
        <w:spacing w:line="276" w:lineRule="auto"/>
        <w:ind w:left="567" w:hanging="218"/>
        <w:rPr>
          <w:rStyle w:val="tlid-translation"/>
          <w:rFonts w:ascii="Arial Narrow" w:eastAsiaTheme="majorEastAsia" w:hAnsi="Arial Narrow" w:cs="Arial"/>
          <w:lang w:val="mk-MK"/>
        </w:rPr>
      </w:pPr>
      <w:r w:rsidRPr="009A6C6E">
        <w:rPr>
          <w:rFonts w:ascii="Arial Narrow" w:eastAsiaTheme="majorEastAsia" w:hAnsi="Arial Narrow" w:cs="Arial"/>
          <w:lang w:val="mk-MK"/>
        </w:rPr>
        <w:t>Извадок од Детален урбанистички план</w:t>
      </w:r>
      <w:r w:rsidRPr="009A6C6E">
        <w:rPr>
          <w:rStyle w:val="tlid-translation"/>
          <w:rFonts w:ascii="Arial Narrow" w:eastAsiaTheme="majorEastAsia" w:hAnsi="Arial Narrow" w:cs="Arial"/>
          <w:lang w:val="mk-MK"/>
        </w:rPr>
        <w:t>.</w:t>
      </w:r>
    </w:p>
    <w:p w14:paraId="458E75F0" w14:textId="77777777" w:rsidR="00C06823" w:rsidRDefault="00C06823" w:rsidP="00C06823">
      <w:pPr>
        <w:ind w:firstLine="576"/>
        <w:rPr>
          <w:rStyle w:val="tlid-translation"/>
          <w:rFonts w:ascii="Arial Narrow" w:eastAsiaTheme="majorEastAsia" w:hAnsi="Arial Narrow" w:cs="Arial"/>
          <w:lang w:val="mk-MK"/>
        </w:rPr>
      </w:pPr>
      <w:r w:rsidRPr="003745D2">
        <w:rPr>
          <w:rFonts w:ascii="Arial Narrow" w:eastAsiaTheme="majorEastAsia" w:hAnsi="Arial Narrow" w:cs="Arial"/>
          <w:lang w:val="mk-MK"/>
        </w:rPr>
        <w:t xml:space="preserve">За време на изработката на Основниот проект, подготвена е </w:t>
      </w:r>
      <w:r>
        <w:rPr>
          <w:rFonts w:ascii="Arial Narrow" w:eastAsiaTheme="majorEastAsia" w:hAnsi="Arial Narrow" w:cs="Arial"/>
          <w:lang w:val="mk-MK"/>
        </w:rPr>
        <w:t xml:space="preserve">целокупната </w:t>
      </w:r>
      <w:r w:rsidRPr="003745D2">
        <w:rPr>
          <w:rFonts w:ascii="Arial Narrow" w:eastAsiaTheme="majorEastAsia" w:hAnsi="Arial Narrow" w:cs="Arial"/>
          <w:lang w:val="mk-MK"/>
        </w:rPr>
        <w:t xml:space="preserve">потребна документација поврзана со геолошки, геомеханички и хидротехнички истражувања. Сите мислења и препораки од релевантни институции/органи (Министерство за земјоделство, шумарство и </w:t>
      </w:r>
      <w:r>
        <w:rPr>
          <w:rFonts w:ascii="Arial Narrow" w:eastAsiaTheme="majorEastAsia" w:hAnsi="Arial Narrow" w:cs="Arial"/>
          <w:lang w:val="mk-MK"/>
        </w:rPr>
        <w:t>водостопанство</w:t>
      </w:r>
      <w:r w:rsidRPr="003745D2">
        <w:rPr>
          <w:rFonts w:ascii="Arial Narrow" w:eastAsiaTheme="majorEastAsia" w:hAnsi="Arial Narrow" w:cs="Arial"/>
          <w:lang w:val="mk-MK"/>
        </w:rPr>
        <w:t>, Јавно претпријатие за државни патишта, Електропреносен систем оператор на Северна Македонија (МЕПСО), Транспортер на електрична енергија (ЕВН групација), Пренос и управување со системот за пренос на природен гас (ГАМА)) се земени во предвид</w:t>
      </w:r>
      <w:r>
        <w:rPr>
          <w:rFonts w:ascii="Arial Narrow" w:eastAsiaTheme="majorEastAsia" w:hAnsi="Arial Narrow" w:cs="Arial"/>
          <w:lang w:val="mk-MK"/>
        </w:rPr>
        <w:t xml:space="preserve"> и др</w:t>
      </w:r>
      <w:r w:rsidRPr="003745D2">
        <w:rPr>
          <w:rStyle w:val="tlid-translation"/>
          <w:rFonts w:ascii="Arial Narrow" w:eastAsiaTheme="majorEastAsia" w:hAnsi="Arial Narrow" w:cs="Arial"/>
          <w:lang w:val="mk-MK"/>
        </w:rPr>
        <w:t>.</w:t>
      </w:r>
    </w:p>
    <w:p w14:paraId="7CFBF112" w14:textId="77FA1C68" w:rsidR="00631DCB" w:rsidRPr="00C06823" w:rsidRDefault="00C06823" w:rsidP="00C06823">
      <w:pPr>
        <w:ind w:firstLine="576"/>
        <w:rPr>
          <w:rFonts w:eastAsiaTheme="majorEastAsia"/>
          <w:lang w:val="mk-MK"/>
        </w:rPr>
      </w:pPr>
      <w:r w:rsidRPr="003745D2">
        <w:rPr>
          <w:rFonts w:ascii="Arial Narrow" w:eastAsiaTheme="majorEastAsia" w:hAnsi="Arial Narrow" w:cs="Arial"/>
          <w:lang w:val="mk-MK"/>
        </w:rPr>
        <w:t xml:space="preserve">Постојат четири фази на проектот: </w:t>
      </w:r>
      <w:r w:rsidRPr="003745D2">
        <w:rPr>
          <w:rFonts w:ascii="Arial Narrow" w:eastAsiaTheme="majorEastAsia" w:hAnsi="Arial Narrow" w:cs="Arial"/>
          <w:b/>
          <w:bCs/>
          <w:lang w:val="mk-MK"/>
        </w:rPr>
        <w:t>фаза на проектирање</w:t>
      </w:r>
      <w:r w:rsidRPr="003745D2">
        <w:rPr>
          <w:rFonts w:ascii="Arial Narrow" w:eastAsiaTheme="majorEastAsia" w:hAnsi="Arial Narrow" w:cs="Arial"/>
          <w:lang w:val="mk-MK"/>
        </w:rPr>
        <w:t xml:space="preserve"> (под</w:t>
      </w:r>
      <w:r w:rsidR="00343B7A">
        <w:rPr>
          <w:rFonts w:ascii="Arial Narrow" w:eastAsiaTheme="majorEastAsia" w:hAnsi="Arial Narrow" w:cs="Arial"/>
          <w:lang w:val="mk-MK"/>
        </w:rPr>
        <w:t>-</w:t>
      </w:r>
      <w:r w:rsidRPr="003745D2">
        <w:rPr>
          <w:rFonts w:ascii="Arial Narrow" w:eastAsiaTheme="majorEastAsia" w:hAnsi="Arial Narrow" w:cs="Arial"/>
          <w:lang w:val="mk-MK"/>
        </w:rPr>
        <w:t xml:space="preserve">проектна документација е подготвена за заштита од ерозија, заштита од пожари, во близина на гасовод/водовод и сите археолошки локалитети/културно наследство се земени предвид за избегнување или евентуално вкрстување на сите документи поврзани со животната средина, БЗР како и културното наследство беа прегледани и одобрени од надлежните органи, </w:t>
      </w:r>
      <w:r w:rsidRPr="003745D2">
        <w:rPr>
          <w:rFonts w:ascii="Arial Narrow" w:eastAsiaTheme="majorEastAsia" w:hAnsi="Arial Narrow" w:cs="Arial"/>
          <w:b/>
          <w:bCs/>
          <w:lang w:val="mk-MK"/>
        </w:rPr>
        <w:t xml:space="preserve">подготвителни активности </w:t>
      </w:r>
      <w:r w:rsidRPr="003745D2">
        <w:rPr>
          <w:rFonts w:ascii="Arial Narrow" w:eastAsiaTheme="majorEastAsia" w:hAnsi="Arial Narrow" w:cs="Arial"/>
          <w:lang w:val="mk-MK"/>
        </w:rPr>
        <w:t xml:space="preserve">(обележување и расчистување на локацијата на проектот што треба да се </w:t>
      </w:r>
      <w:r>
        <w:rPr>
          <w:rFonts w:ascii="Arial Narrow" w:eastAsiaTheme="majorEastAsia" w:hAnsi="Arial Narrow" w:cs="Arial"/>
          <w:lang w:val="mk-MK"/>
        </w:rPr>
        <w:t>реконструира</w:t>
      </w:r>
      <w:r w:rsidRPr="003745D2">
        <w:rPr>
          <w:rFonts w:ascii="Arial Narrow" w:eastAsiaTheme="majorEastAsia" w:hAnsi="Arial Narrow" w:cs="Arial"/>
          <w:lang w:val="mk-MK"/>
        </w:rPr>
        <w:t xml:space="preserve">), </w:t>
      </w:r>
      <w:r>
        <w:rPr>
          <w:rFonts w:ascii="Arial Narrow" w:eastAsiaTheme="majorEastAsia" w:hAnsi="Arial Narrow" w:cs="Arial"/>
          <w:b/>
          <w:bCs/>
          <w:lang w:val="mk-MK"/>
        </w:rPr>
        <w:t>реконструкција</w:t>
      </w:r>
      <w:r w:rsidRPr="003745D2">
        <w:rPr>
          <w:rFonts w:ascii="Arial Narrow" w:eastAsiaTheme="majorEastAsia" w:hAnsi="Arial Narrow" w:cs="Arial"/>
          <w:b/>
          <w:bCs/>
          <w:lang w:val="mk-MK"/>
        </w:rPr>
        <w:t xml:space="preserve"> на локалната улица</w:t>
      </w:r>
      <w:r w:rsidRPr="003745D2">
        <w:rPr>
          <w:rFonts w:ascii="Arial Narrow" w:eastAsiaTheme="majorEastAsia" w:hAnsi="Arial Narrow" w:cs="Arial"/>
          <w:lang w:val="mk-MK"/>
        </w:rPr>
        <w:t xml:space="preserve"> (поставување материјал од кршен камен, поставување асфалтен слој, итн.</w:t>
      </w:r>
      <w:r>
        <w:rPr>
          <w:rFonts w:ascii="Arial Narrow" w:eastAsiaTheme="majorEastAsia" w:hAnsi="Arial Narrow" w:cs="Arial"/>
          <w:lang w:val="mk-MK"/>
        </w:rPr>
        <w:t>)</w:t>
      </w:r>
      <w:r w:rsidRPr="003745D2">
        <w:rPr>
          <w:rFonts w:ascii="Arial Narrow" w:eastAsiaTheme="majorEastAsia" w:hAnsi="Arial Narrow" w:cs="Arial"/>
          <w:lang w:val="mk-MK"/>
        </w:rPr>
        <w:t xml:space="preserve"> и </w:t>
      </w:r>
      <w:r w:rsidRPr="003745D2">
        <w:rPr>
          <w:rFonts w:ascii="Arial Narrow" w:eastAsiaTheme="majorEastAsia" w:hAnsi="Arial Narrow" w:cs="Arial"/>
          <w:b/>
          <w:bCs/>
          <w:lang w:val="mk-MK"/>
        </w:rPr>
        <w:t>оперативна фаза</w:t>
      </w:r>
      <w:r w:rsidRPr="003745D2">
        <w:rPr>
          <w:rFonts w:ascii="Arial Narrow" w:eastAsiaTheme="majorEastAsia" w:hAnsi="Arial Narrow" w:cs="Arial"/>
          <w:lang w:val="mk-MK"/>
        </w:rPr>
        <w:t xml:space="preserve"> - активности поврзани со редовно и превентивно одржување на локалната улица. Главните проектни активности се претставени в</w:t>
      </w:r>
      <w:r>
        <w:rPr>
          <w:rFonts w:ascii="Arial Narrow" w:eastAsiaTheme="majorEastAsia" w:hAnsi="Arial Narrow" w:cs="Arial"/>
          <w:lang w:val="mk-MK"/>
        </w:rPr>
        <w:t xml:space="preserve">о </w:t>
      </w:r>
      <w:r>
        <w:rPr>
          <w:rFonts w:ascii="Arial Narrow" w:eastAsiaTheme="majorEastAsia" w:hAnsi="Arial Narrow" w:cs="Arial"/>
          <w:lang w:val="mk-MK"/>
        </w:rPr>
        <w:fldChar w:fldCharType="begin"/>
      </w:r>
      <w:r>
        <w:rPr>
          <w:rFonts w:ascii="Arial Narrow" w:eastAsiaTheme="majorEastAsia" w:hAnsi="Arial Narrow" w:cs="Arial"/>
          <w:lang w:val="mk-MK"/>
        </w:rPr>
        <w:instrText xml:space="preserve"> REF _Ref139891297 \h  \* MERGEFORMAT </w:instrText>
      </w:r>
      <w:r>
        <w:rPr>
          <w:rFonts w:ascii="Arial Narrow" w:eastAsiaTheme="majorEastAsia" w:hAnsi="Arial Narrow" w:cs="Arial"/>
          <w:lang w:val="mk-MK"/>
        </w:rPr>
      </w:r>
      <w:r>
        <w:rPr>
          <w:rFonts w:ascii="Arial Narrow" w:eastAsiaTheme="majorEastAsia" w:hAnsi="Arial Narrow" w:cs="Arial"/>
          <w:lang w:val="mk-MK"/>
        </w:rPr>
        <w:fldChar w:fldCharType="separate"/>
      </w:r>
      <w:r w:rsidRPr="00C06823">
        <w:rPr>
          <w:rFonts w:ascii="Arial Narrow" w:eastAsiaTheme="majorEastAsia" w:hAnsi="Arial Narrow" w:cs="Arial"/>
          <w:lang w:val="mk-MK"/>
        </w:rPr>
        <w:t>Табела 1</w:t>
      </w:r>
      <w:r>
        <w:rPr>
          <w:rFonts w:ascii="Arial Narrow" w:eastAsiaTheme="majorEastAsia" w:hAnsi="Arial Narrow" w:cs="Arial"/>
          <w:lang w:val="mk-MK"/>
        </w:rPr>
        <w:fldChar w:fldCharType="end"/>
      </w:r>
      <w:r>
        <w:rPr>
          <w:rFonts w:ascii="Arial Narrow" w:eastAsiaTheme="majorEastAsia" w:hAnsi="Arial Narrow" w:cs="Arial"/>
          <w:lang w:val="mk-MK"/>
        </w:rPr>
        <w:t>.</w:t>
      </w:r>
    </w:p>
    <w:p w14:paraId="685C29B6" w14:textId="42333661" w:rsidR="00631DCB" w:rsidRPr="00A83790" w:rsidRDefault="00C06823" w:rsidP="009A6C6E">
      <w:pPr>
        <w:pStyle w:val="Caption"/>
        <w:rPr>
          <w:lang w:val="mk-MK"/>
        </w:rPr>
      </w:pPr>
      <w:bookmarkStart w:id="28" w:name="_Ref139891297"/>
      <w:bookmarkStart w:id="29" w:name="_Toc139894067"/>
      <w:bookmarkStart w:id="30" w:name="_Toc136871359"/>
      <w:bookmarkStart w:id="31" w:name="_Hlk133497667"/>
      <w:r w:rsidRPr="00A83790">
        <w:rPr>
          <w:lang w:val="mk-MK"/>
        </w:rPr>
        <w:t xml:space="preserve">Табела </w:t>
      </w:r>
      <w:r>
        <w:fldChar w:fldCharType="begin"/>
      </w:r>
      <w:r w:rsidRPr="00A83790">
        <w:rPr>
          <w:lang w:val="mk-MK"/>
        </w:rPr>
        <w:instrText xml:space="preserve"> SEQ Табела \* ARABIC </w:instrText>
      </w:r>
      <w:r>
        <w:fldChar w:fldCharType="separate"/>
      </w:r>
      <w:r w:rsidR="009A6C6E" w:rsidRPr="00A83790">
        <w:rPr>
          <w:noProof/>
          <w:lang w:val="mk-MK"/>
        </w:rPr>
        <w:t>1</w:t>
      </w:r>
      <w:r>
        <w:fldChar w:fldCharType="end"/>
      </w:r>
      <w:bookmarkEnd w:id="28"/>
      <w:r>
        <w:rPr>
          <w:lang w:val="mk-MK"/>
        </w:rPr>
        <w:t xml:space="preserve"> Планирани проектни активности во </w:t>
      </w:r>
      <w:r w:rsidR="00343B7A">
        <w:rPr>
          <w:lang w:val="mk-MK"/>
        </w:rPr>
        <w:t>град</w:t>
      </w:r>
      <w:r>
        <w:rPr>
          <w:lang w:val="mk-MK"/>
        </w:rPr>
        <w:t xml:space="preserve"> </w:t>
      </w:r>
      <w:r w:rsidR="00343B7A">
        <w:rPr>
          <w:lang w:val="mk-MK"/>
        </w:rPr>
        <w:t>Крушево</w:t>
      </w:r>
      <w:r>
        <w:rPr>
          <w:lang w:val="mk-MK"/>
        </w:rPr>
        <w:t xml:space="preserve">, Општина </w:t>
      </w:r>
      <w:bookmarkEnd w:id="29"/>
      <w:bookmarkEnd w:id="30"/>
      <w:r w:rsidR="00343B7A">
        <w:rPr>
          <w:lang w:val="mk-MK"/>
        </w:rPr>
        <w:t>Крушево</w:t>
      </w:r>
    </w:p>
    <w:tbl>
      <w:tblPr>
        <w:tblStyle w:val="GridTable4-Accent21"/>
        <w:tblW w:w="5000" w:type="pct"/>
        <w:tblLook w:val="04A0" w:firstRow="1" w:lastRow="0" w:firstColumn="1" w:lastColumn="0" w:noHBand="0" w:noVBand="1"/>
      </w:tblPr>
      <w:tblGrid>
        <w:gridCol w:w="1747"/>
        <w:gridCol w:w="7574"/>
      </w:tblGrid>
      <w:tr w:rsidR="00631DCB" w:rsidRPr="00A83790" w14:paraId="01392313" w14:textId="77777777" w:rsidTr="534A8CEB">
        <w:trPr>
          <w:cnfStyle w:val="100000000000" w:firstRow="1" w:lastRow="0"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32B913CB" w14:textId="54E51B10" w:rsidR="00631DCB" w:rsidRPr="00C06823" w:rsidRDefault="00C06823" w:rsidP="0043250E">
            <w:pPr>
              <w:spacing w:before="0" w:after="0" w:line="240" w:lineRule="auto"/>
              <w:jc w:val="center"/>
              <w:rPr>
                <w:rFonts w:ascii="Arial Narrow" w:eastAsia="Calibri" w:hAnsi="Arial Narrow"/>
                <w:lang w:val="mk-MK"/>
              </w:rPr>
            </w:pPr>
            <w:r>
              <w:rPr>
                <w:rFonts w:ascii="Arial Narrow" w:eastAsia="Calibri" w:hAnsi="Arial Narrow"/>
                <w:lang w:val="mk-MK"/>
              </w:rPr>
              <w:t xml:space="preserve">Надградба на </w:t>
            </w:r>
            <w:r w:rsidR="00AB60BA">
              <w:rPr>
                <w:rFonts w:ascii="Arial Narrow" w:eastAsia="Calibri" w:hAnsi="Arial Narrow"/>
                <w:lang w:val="mk-MK"/>
              </w:rPr>
              <w:t>локална</w:t>
            </w:r>
            <w:r>
              <w:rPr>
                <w:rFonts w:ascii="Arial Narrow" w:eastAsia="Calibri" w:hAnsi="Arial Narrow"/>
                <w:lang w:val="mk-MK"/>
              </w:rPr>
              <w:t xml:space="preserve"> </w:t>
            </w:r>
            <w:r w:rsidR="00AB60BA">
              <w:rPr>
                <w:rFonts w:ascii="Arial Narrow" w:eastAsia="Calibri" w:hAnsi="Arial Narrow"/>
                <w:lang w:val="mk-MK"/>
              </w:rPr>
              <w:t>улица</w:t>
            </w:r>
            <w:r>
              <w:rPr>
                <w:rFonts w:ascii="Arial Narrow" w:eastAsia="Calibri" w:hAnsi="Arial Narrow"/>
                <w:lang w:val="mk-MK"/>
              </w:rPr>
              <w:t xml:space="preserve"> </w:t>
            </w:r>
            <w:r w:rsidR="00AB60BA">
              <w:rPr>
                <w:rFonts w:ascii="Arial Narrow" w:eastAsia="Calibri" w:hAnsi="Arial Narrow"/>
                <w:lang w:val="mk-MK"/>
              </w:rPr>
              <w:t xml:space="preserve">„Коча Миленку и дел од локална улица „Манчу Матак“ </w:t>
            </w:r>
            <w:r>
              <w:rPr>
                <w:rFonts w:ascii="Arial Narrow" w:eastAsia="Calibri" w:hAnsi="Arial Narrow"/>
                <w:lang w:val="mk-MK"/>
              </w:rPr>
              <w:t xml:space="preserve">во </w:t>
            </w:r>
            <w:r w:rsidR="00AB60BA">
              <w:rPr>
                <w:rFonts w:ascii="Arial Narrow" w:eastAsia="Calibri" w:hAnsi="Arial Narrow"/>
                <w:lang w:val="mk-MK"/>
              </w:rPr>
              <w:t>градот Крушево</w:t>
            </w:r>
            <w:r>
              <w:rPr>
                <w:rFonts w:ascii="Arial Narrow" w:eastAsia="Calibri" w:hAnsi="Arial Narrow"/>
                <w:lang w:val="mk-MK"/>
              </w:rPr>
              <w:t xml:space="preserve">, Општина </w:t>
            </w:r>
            <w:r w:rsidR="00AB60BA">
              <w:rPr>
                <w:rFonts w:ascii="Arial Narrow" w:eastAsia="Calibri" w:hAnsi="Arial Narrow"/>
                <w:lang w:val="mk-MK"/>
              </w:rPr>
              <w:t>Крушево</w:t>
            </w:r>
          </w:p>
        </w:tc>
      </w:tr>
      <w:tr w:rsidR="00631DCB" w:rsidRPr="00A83790" w14:paraId="46A0738F" w14:textId="77777777" w:rsidTr="00A30884">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937" w:type="pct"/>
            <w:tcBorders>
              <w:top w:val="single" w:sz="4" w:space="0" w:color="ED7D31" w:themeColor="accent2"/>
              <w:right w:val="single" w:sz="4" w:space="0" w:color="auto"/>
            </w:tcBorders>
            <w:vAlign w:val="center"/>
          </w:tcPr>
          <w:p w14:paraId="7E9EC488" w14:textId="3D220963" w:rsidR="00631DCB" w:rsidRPr="00C06823" w:rsidRDefault="00C06823" w:rsidP="00631DCB">
            <w:pPr>
              <w:tabs>
                <w:tab w:val="left" w:pos="1447"/>
              </w:tabs>
              <w:spacing w:before="0" w:after="0" w:line="240" w:lineRule="auto"/>
              <w:jc w:val="center"/>
              <w:rPr>
                <w:rFonts w:ascii="Arial Narrow" w:eastAsia="Calibri" w:hAnsi="Arial Narrow" w:cs="Arial"/>
                <w:highlight w:val="yellow"/>
                <w:lang w:val="mk-MK"/>
              </w:rPr>
            </w:pPr>
            <w:r>
              <w:rPr>
                <w:rFonts w:ascii="Arial Narrow" w:eastAsia="Calibri" w:hAnsi="Arial Narrow" w:cs="Arial"/>
                <w:lang w:val="mk-MK"/>
              </w:rPr>
              <w:t>Проектни фази</w:t>
            </w:r>
          </w:p>
        </w:tc>
        <w:tc>
          <w:tcPr>
            <w:tcW w:w="4063" w:type="pct"/>
            <w:tcBorders>
              <w:top w:val="single" w:sz="4" w:space="0" w:color="ED7D31" w:themeColor="accent2"/>
              <w:right w:val="single" w:sz="4" w:space="0" w:color="auto"/>
            </w:tcBorders>
            <w:vAlign w:val="center"/>
          </w:tcPr>
          <w:p w14:paraId="2BE68C48" w14:textId="21A927C9" w:rsidR="00631DCB" w:rsidRPr="00A83790" w:rsidRDefault="00C06823" w:rsidP="009157A8">
            <w:pPr>
              <w:spacing w:after="160" w:line="259" w:lineRule="auto"/>
              <w:contextualSpacing/>
              <w:cnfStyle w:val="000000100000" w:firstRow="0" w:lastRow="0" w:firstColumn="0" w:lastColumn="0" w:oddVBand="0" w:evenVBand="0" w:oddHBand="1" w:evenHBand="0" w:firstRowFirstColumn="0" w:firstRowLastColumn="0" w:lastRowFirstColumn="0" w:lastRowLastColumn="0"/>
              <w:rPr>
                <w:rFonts w:ascii="Arial Narrow" w:hAnsi="Arial Narrow" w:cstheme="minorHAnsi"/>
                <w:lang w:val="mk-MK" w:eastAsia="da-DK"/>
              </w:rPr>
            </w:pPr>
            <w:r>
              <w:rPr>
                <w:rFonts w:ascii="Arial Narrow" w:hAnsi="Arial Narrow" w:cstheme="minorHAnsi"/>
                <w:b/>
                <w:bCs/>
                <w:lang w:val="mk-MK"/>
              </w:rPr>
              <w:t>Локал</w:t>
            </w:r>
            <w:r w:rsidR="004E1A34">
              <w:rPr>
                <w:rFonts w:ascii="Arial Narrow" w:hAnsi="Arial Narrow" w:cstheme="minorHAnsi"/>
                <w:b/>
                <w:bCs/>
                <w:lang w:val="mk-MK"/>
              </w:rPr>
              <w:t>на улица „Коча Миленку“ и дел од локална улица „Манчу Матак“</w:t>
            </w:r>
            <w:r w:rsidR="009157A8" w:rsidRPr="00A83790">
              <w:rPr>
                <w:rFonts w:ascii="Arial Narrow" w:hAnsi="Arial Narrow" w:cstheme="minorHAnsi"/>
                <w:b/>
                <w:bCs/>
                <w:lang w:val="mk-MK"/>
              </w:rPr>
              <w:t xml:space="preserve"> –</w:t>
            </w:r>
            <w:r w:rsidR="00276827">
              <w:rPr>
                <w:rFonts w:ascii="Arial Narrow" w:hAnsi="Arial Narrow" w:cstheme="minorHAnsi"/>
                <w:b/>
                <w:bCs/>
                <w:lang w:val="mk-MK"/>
              </w:rPr>
              <w:t xml:space="preserve"> </w:t>
            </w:r>
            <w:r w:rsidR="004E1A34">
              <w:rPr>
                <w:rFonts w:ascii="Arial Narrow" w:hAnsi="Arial Narrow" w:cstheme="minorHAnsi"/>
                <w:b/>
                <w:bCs/>
                <w:lang w:val="mk-MK"/>
              </w:rPr>
              <w:t>889</w:t>
            </w:r>
            <w:r w:rsidR="009157A8" w:rsidRPr="00A83790">
              <w:rPr>
                <w:rFonts w:ascii="Arial Narrow" w:hAnsi="Arial Narrow" w:cstheme="minorHAnsi"/>
                <w:b/>
                <w:bCs/>
                <w:lang w:val="mk-MK"/>
              </w:rPr>
              <w:t>,</w:t>
            </w:r>
            <w:r w:rsidR="004E1A34">
              <w:rPr>
                <w:rFonts w:ascii="Arial Narrow" w:hAnsi="Arial Narrow" w:cstheme="minorHAnsi"/>
                <w:b/>
                <w:bCs/>
                <w:lang w:val="mk-MK"/>
              </w:rPr>
              <w:t>5</w:t>
            </w:r>
            <w:r w:rsidR="009157A8" w:rsidRPr="00A83790">
              <w:rPr>
                <w:rFonts w:ascii="Arial Narrow" w:hAnsi="Arial Narrow" w:cstheme="minorHAnsi"/>
                <w:b/>
                <w:bCs/>
                <w:lang w:val="mk-MK"/>
              </w:rPr>
              <w:t>0 m</w:t>
            </w:r>
            <w:r w:rsidR="009157A8" w:rsidRPr="00A83790">
              <w:rPr>
                <w:rFonts w:cstheme="minorHAnsi"/>
                <w:b/>
                <w:bCs/>
                <w:lang w:val="mk-MK"/>
              </w:rPr>
              <w:t xml:space="preserve"> </w:t>
            </w:r>
          </w:p>
        </w:tc>
      </w:tr>
      <w:tr w:rsidR="00631DCB" w:rsidRPr="00A83790" w14:paraId="5D87FE74" w14:textId="77777777" w:rsidTr="00A30884">
        <w:trPr>
          <w:trHeight w:val="1468"/>
        </w:trPr>
        <w:tc>
          <w:tcPr>
            <w:cnfStyle w:val="001000000000" w:firstRow="0" w:lastRow="0" w:firstColumn="1" w:lastColumn="0" w:oddVBand="0" w:evenVBand="0" w:oddHBand="0" w:evenHBand="0" w:firstRowFirstColumn="0" w:firstRowLastColumn="0" w:lastRowFirstColumn="0" w:lastRowLastColumn="0"/>
            <w:tcW w:w="937" w:type="pct"/>
            <w:tcBorders>
              <w:right w:val="single" w:sz="4" w:space="0" w:color="auto"/>
            </w:tcBorders>
            <w:vAlign w:val="center"/>
          </w:tcPr>
          <w:p w14:paraId="40F0A53D" w14:textId="7AB6AFD4" w:rsidR="00631DCB" w:rsidRPr="00C06823" w:rsidRDefault="00C06823" w:rsidP="00631DCB">
            <w:pPr>
              <w:spacing w:before="0" w:after="0" w:line="240" w:lineRule="auto"/>
              <w:jc w:val="center"/>
              <w:rPr>
                <w:rFonts w:ascii="Arial Narrow" w:eastAsia="Calibri" w:hAnsi="Arial Narrow"/>
                <w:i/>
                <w:iCs/>
                <w:lang w:val="mk-MK"/>
              </w:rPr>
            </w:pPr>
            <w:r>
              <w:rPr>
                <w:rFonts w:ascii="Arial Narrow" w:eastAsia="Calibri" w:hAnsi="Arial Narrow"/>
                <w:i/>
                <w:iCs/>
                <w:color w:val="ED7D31"/>
                <w:lang w:val="mk-MK"/>
              </w:rPr>
              <w:t>Фаза на проектирање</w:t>
            </w:r>
          </w:p>
        </w:tc>
        <w:tc>
          <w:tcPr>
            <w:tcW w:w="4063" w:type="pct"/>
            <w:tcBorders>
              <w:left w:val="single" w:sz="4" w:space="0" w:color="auto"/>
            </w:tcBorders>
          </w:tcPr>
          <w:p w14:paraId="5F502C06" w14:textId="1EF19ABD" w:rsidR="00C06823" w:rsidRPr="00F45674" w:rsidRDefault="00C06823" w:rsidP="00F45674">
            <w:pPr>
              <w:pStyle w:val="ListParagraph"/>
              <w:numPr>
                <w:ilvl w:val="0"/>
                <w:numId w:val="18"/>
              </w:numPr>
              <w:spacing w:line="270" w:lineRule="atLeast"/>
              <w:ind w:left="512"/>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HAnsi"/>
                <w:lang w:val="mk-MK" w:eastAsia="da-DK"/>
              </w:rPr>
            </w:pPr>
            <w:r w:rsidRPr="00F45674">
              <w:rPr>
                <w:rFonts w:ascii="Arial Narrow" w:hAnsi="Arial Narrow" w:cstheme="minorHAnsi"/>
                <w:lang w:val="mk-MK" w:eastAsia="da-DK"/>
              </w:rPr>
              <w:t>Развој на релевантна техничка документација (студии и елаборати) и различни истражувања поврзани со проектирањето на улици</w:t>
            </w:r>
            <w:r w:rsidR="004E1A34">
              <w:rPr>
                <w:rFonts w:ascii="Arial Narrow" w:hAnsi="Arial Narrow" w:cstheme="minorHAnsi"/>
                <w:lang w:val="mk-MK" w:eastAsia="da-DK"/>
              </w:rPr>
              <w:t>те;</w:t>
            </w:r>
          </w:p>
          <w:p w14:paraId="21B5C310" w14:textId="235A84B2" w:rsidR="00C06823" w:rsidRPr="00F45674" w:rsidRDefault="00C06823" w:rsidP="00F45674">
            <w:pPr>
              <w:pStyle w:val="ListParagraph"/>
              <w:numPr>
                <w:ilvl w:val="0"/>
                <w:numId w:val="18"/>
              </w:numPr>
              <w:spacing w:line="270" w:lineRule="atLeast"/>
              <w:ind w:left="512"/>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HAnsi"/>
                <w:lang w:val="mk-MK" w:eastAsia="da-DK"/>
              </w:rPr>
            </w:pPr>
            <w:r w:rsidRPr="00F45674">
              <w:rPr>
                <w:rFonts w:ascii="Arial Narrow" w:hAnsi="Arial Narrow" w:cstheme="minorHAnsi"/>
                <w:lang w:val="mk-MK" w:eastAsia="da-DK"/>
              </w:rPr>
              <w:t>Собирање мислења од различни органи поврзани со локацијата и карактеристиките на проектот (на пример, гасовод, надземен далновод во близина на локацијата на проектот, итн.)</w:t>
            </w:r>
            <w:r w:rsidR="004E1A34">
              <w:rPr>
                <w:rFonts w:ascii="Arial Narrow" w:hAnsi="Arial Narrow" w:cstheme="minorHAnsi"/>
                <w:lang w:val="mk-MK" w:eastAsia="da-DK"/>
              </w:rPr>
              <w:t>;</w:t>
            </w:r>
          </w:p>
          <w:p w14:paraId="69F455AF" w14:textId="733C2A72" w:rsidR="00631DCB" w:rsidRPr="00A83790" w:rsidRDefault="00C06823" w:rsidP="00F45674">
            <w:pPr>
              <w:pStyle w:val="ListParagraph"/>
              <w:numPr>
                <w:ilvl w:val="0"/>
                <w:numId w:val="18"/>
              </w:numPr>
              <w:spacing w:line="270" w:lineRule="atLeast"/>
              <w:ind w:left="512"/>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HAnsi"/>
                <w:lang w:val="mk-MK" w:eastAsia="da-DK"/>
              </w:rPr>
            </w:pPr>
            <w:r w:rsidRPr="00F45674">
              <w:rPr>
                <w:rFonts w:ascii="Arial Narrow" w:hAnsi="Arial Narrow" w:cstheme="minorHAnsi"/>
                <w:lang w:val="mk-MK" w:eastAsia="da-DK"/>
              </w:rPr>
              <w:t xml:space="preserve">Наодите од подготвителните студии (БЗР, План за заштита од пожари), истрагата и ограничувањата добиени од властите беа земени во предвид за време на развој на </w:t>
            </w:r>
            <w:r w:rsidR="00451237">
              <w:rPr>
                <w:rFonts w:ascii="Arial Narrow" w:hAnsi="Arial Narrow" w:cstheme="minorHAnsi"/>
                <w:lang w:val="mk-MK" w:eastAsia="da-DK"/>
              </w:rPr>
              <w:t>Основниот проект</w:t>
            </w:r>
            <w:r w:rsidRPr="00F45674">
              <w:rPr>
                <w:rFonts w:ascii="Arial Narrow" w:hAnsi="Arial Narrow" w:cstheme="minorHAnsi"/>
                <w:lang w:val="mk-MK" w:eastAsia="da-DK"/>
              </w:rPr>
              <w:t>.</w:t>
            </w:r>
          </w:p>
        </w:tc>
      </w:tr>
      <w:tr w:rsidR="00631DCB" w:rsidRPr="00A83790" w14:paraId="0617CCD8" w14:textId="77777777" w:rsidTr="00A30884">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37" w:type="pct"/>
            <w:tcBorders>
              <w:right w:val="single" w:sz="4" w:space="0" w:color="auto"/>
            </w:tcBorders>
            <w:vAlign w:val="center"/>
          </w:tcPr>
          <w:p w14:paraId="453986DA" w14:textId="31FD230C" w:rsidR="00631DCB" w:rsidRPr="00C06823" w:rsidRDefault="00C06823" w:rsidP="00631DCB">
            <w:pPr>
              <w:spacing w:before="0" w:after="0" w:line="240" w:lineRule="auto"/>
              <w:jc w:val="center"/>
              <w:rPr>
                <w:rFonts w:ascii="Arial Narrow" w:eastAsia="Calibri" w:hAnsi="Arial Narrow"/>
                <w:i/>
                <w:iCs/>
                <w:lang w:val="mk-MK"/>
              </w:rPr>
            </w:pPr>
            <w:r>
              <w:rPr>
                <w:rFonts w:ascii="Arial Narrow" w:eastAsia="Calibri" w:hAnsi="Arial Narrow"/>
                <w:i/>
                <w:iCs/>
                <w:color w:val="ED7D31"/>
                <w:lang w:val="mk-MK"/>
              </w:rPr>
              <w:t>Подготвителни активности</w:t>
            </w:r>
          </w:p>
        </w:tc>
        <w:tc>
          <w:tcPr>
            <w:tcW w:w="4063" w:type="pct"/>
            <w:tcBorders>
              <w:left w:val="single" w:sz="4" w:space="0" w:color="auto"/>
            </w:tcBorders>
            <w:vAlign w:val="center"/>
          </w:tcPr>
          <w:p w14:paraId="7DB2C32C" w14:textId="03567A52" w:rsidR="0055537D" w:rsidRPr="00A83790" w:rsidRDefault="00C06823" w:rsidP="00FB79A1">
            <w:pPr>
              <w:pStyle w:val="ListParagraph"/>
              <w:numPr>
                <w:ilvl w:val="0"/>
                <w:numId w:val="18"/>
              </w:numPr>
              <w:spacing w:line="270" w:lineRule="atLeast"/>
              <w:ind w:left="512"/>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lang w:val="mk-MK" w:eastAsia="da-DK"/>
              </w:rPr>
            </w:pPr>
            <w:r>
              <w:rPr>
                <w:rFonts w:ascii="Arial Narrow" w:hAnsi="Arial Narrow" w:cstheme="minorHAnsi"/>
                <w:lang w:val="mk-MK" w:eastAsia="da-DK"/>
              </w:rPr>
              <w:t>Обележување и осигурување на трасата</w:t>
            </w:r>
            <w:r w:rsidR="00543F83" w:rsidRPr="00A83790">
              <w:rPr>
                <w:rFonts w:ascii="Arial Narrow" w:hAnsi="Arial Narrow" w:cstheme="minorHAnsi"/>
                <w:lang w:val="mk-MK" w:eastAsia="da-DK"/>
              </w:rPr>
              <w:t xml:space="preserve"> – </w:t>
            </w:r>
            <w:r w:rsidR="00D64465">
              <w:rPr>
                <w:rFonts w:ascii="Arial Narrow" w:hAnsi="Arial Narrow" w:cstheme="minorHAnsi"/>
                <w:lang w:val="mk-MK" w:eastAsia="da-DK"/>
              </w:rPr>
              <w:t>889</w:t>
            </w:r>
            <w:r w:rsidR="00543F83" w:rsidRPr="00A83790">
              <w:rPr>
                <w:rFonts w:ascii="Arial Narrow" w:hAnsi="Arial Narrow" w:cstheme="minorHAnsi"/>
                <w:lang w:val="mk-MK" w:eastAsia="da-DK"/>
              </w:rPr>
              <w:t>,</w:t>
            </w:r>
            <w:r w:rsidR="00D64465">
              <w:rPr>
                <w:rFonts w:ascii="Arial Narrow" w:hAnsi="Arial Narrow" w:cstheme="minorHAnsi"/>
                <w:lang w:val="mk-MK" w:eastAsia="da-DK"/>
              </w:rPr>
              <w:t>5</w:t>
            </w:r>
            <w:r w:rsidR="00543F83" w:rsidRPr="00A83790">
              <w:rPr>
                <w:rFonts w:ascii="Arial Narrow" w:hAnsi="Arial Narrow" w:cstheme="minorHAnsi"/>
                <w:lang w:val="mk-MK" w:eastAsia="da-DK"/>
              </w:rPr>
              <w:t>0 m</w:t>
            </w:r>
            <w:r w:rsidR="00D64465">
              <w:rPr>
                <w:rFonts w:ascii="Arial Narrow" w:hAnsi="Arial Narrow" w:cstheme="minorHAnsi"/>
                <w:lang w:val="mk-MK" w:eastAsia="da-DK"/>
              </w:rPr>
              <w:t>;</w:t>
            </w:r>
          </w:p>
          <w:p w14:paraId="28086F80" w14:textId="7EF79FF4" w:rsidR="00B248B1" w:rsidRPr="00A83790" w:rsidRDefault="00B248B1" w:rsidP="00FB79A1">
            <w:pPr>
              <w:pStyle w:val="ListParagraph"/>
              <w:numPr>
                <w:ilvl w:val="0"/>
                <w:numId w:val="18"/>
              </w:numPr>
              <w:spacing w:line="270" w:lineRule="atLeast"/>
              <w:ind w:left="512"/>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lang w:val="mk-MK" w:eastAsia="da-DK"/>
              </w:rPr>
            </w:pPr>
            <w:r>
              <w:rPr>
                <w:rFonts w:ascii="Arial Narrow" w:hAnsi="Arial Narrow" w:cstheme="minorHAnsi"/>
                <w:lang w:val="mk-MK" w:eastAsia="da-DK"/>
              </w:rPr>
              <w:t>Спроведување на Времениот план за управување со сообраќајот кој се однесува на привремениот режим на сообраќај и изведба на локални</w:t>
            </w:r>
            <w:r w:rsidR="00D64465">
              <w:rPr>
                <w:rFonts w:ascii="Arial Narrow" w:hAnsi="Arial Narrow" w:cstheme="minorHAnsi"/>
                <w:lang w:val="mk-MK" w:eastAsia="da-DK"/>
              </w:rPr>
              <w:t>те улици</w:t>
            </w:r>
            <w:r>
              <w:rPr>
                <w:rFonts w:ascii="Arial Narrow" w:hAnsi="Arial Narrow" w:cstheme="minorHAnsi"/>
                <w:lang w:val="mk-MK" w:eastAsia="da-DK"/>
              </w:rPr>
              <w:t>;</w:t>
            </w:r>
          </w:p>
          <w:p w14:paraId="20D8A972" w14:textId="2B4CB07A" w:rsidR="00E019B5" w:rsidRPr="00A83790" w:rsidRDefault="00D64465" w:rsidP="00FB79A1">
            <w:pPr>
              <w:pStyle w:val="ListParagraph"/>
              <w:numPr>
                <w:ilvl w:val="0"/>
                <w:numId w:val="18"/>
              </w:numPr>
              <w:spacing w:line="270" w:lineRule="atLeast"/>
              <w:ind w:left="512"/>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lang w:val="mk-MK" w:eastAsia="da-DK"/>
              </w:rPr>
            </w:pPr>
            <w:r>
              <w:rPr>
                <w:rFonts w:ascii="Arial Narrow" w:hAnsi="Arial Narrow" w:cstheme="minorHAnsi"/>
                <w:lang w:val="mk-MK" w:eastAsia="da-DK"/>
              </w:rPr>
              <w:t>Рушење</w:t>
            </w:r>
            <w:r w:rsidR="00C06823">
              <w:rPr>
                <w:rFonts w:ascii="Arial Narrow" w:hAnsi="Arial Narrow" w:cstheme="minorHAnsi"/>
                <w:lang w:val="mk-MK" w:eastAsia="da-DK"/>
              </w:rPr>
              <w:t xml:space="preserve"> на постоечки асфалт</w:t>
            </w:r>
            <w:r w:rsidR="00543F83" w:rsidRPr="00A83790">
              <w:rPr>
                <w:rFonts w:ascii="Arial Narrow" w:hAnsi="Arial Narrow" w:cstheme="minorHAnsi"/>
                <w:lang w:val="mk-MK" w:eastAsia="da-DK"/>
              </w:rPr>
              <w:t xml:space="preserve"> – </w:t>
            </w:r>
            <w:r w:rsidRPr="00A83790">
              <w:rPr>
                <w:rFonts w:ascii="Arial Narrow" w:hAnsi="Arial Narrow" w:cstheme="minorHAnsi"/>
                <w:lang w:val="mk-MK" w:eastAsia="da-DK"/>
              </w:rPr>
              <w:t>5.986 m</w:t>
            </w:r>
            <w:r w:rsidRPr="00A83790">
              <w:rPr>
                <w:rFonts w:ascii="Arial Narrow" w:hAnsi="Arial Narrow" w:cstheme="minorHAnsi"/>
                <w:vertAlign w:val="superscript"/>
                <w:lang w:val="mk-MK" w:eastAsia="da-DK"/>
              </w:rPr>
              <w:t>2</w:t>
            </w:r>
            <w:r w:rsidR="00543F83" w:rsidRPr="00A83790">
              <w:rPr>
                <w:rFonts w:ascii="Arial Narrow" w:hAnsi="Arial Narrow" w:cstheme="minorHAnsi"/>
                <w:lang w:val="mk-MK" w:eastAsia="da-DK"/>
              </w:rPr>
              <w:t>;</w:t>
            </w:r>
          </w:p>
          <w:p w14:paraId="7438E197" w14:textId="77777777" w:rsidR="00E019B5" w:rsidRPr="00A83790" w:rsidRDefault="00D64465" w:rsidP="534A8CEB">
            <w:pPr>
              <w:pStyle w:val="ListParagraph"/>
              <w:numPr>
                <w:ilvl w:val="0"/>
                <w:numId w:val="18"/>
              </w:numPr>
              <w:spacing w:line="270" w:lineRule="atLeast"/>
              <w:ind w:left="512"/>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Bidi"/>
                <w:lang w:val="mk-MK" w:eastAsia="da-DK"/>
              </w:rPr>
            </w:pPr>
            <w:r w:rsidRPr="00D64465">
              <w:rPr>
                <w:rFonts w:ascii="Arial Narrow" w:hAnsi="Arial Narrow" w:cstheme="minorHAnsi"/>
                <w:lang w:val="mk-MK" w:eastAsia="da-DK"/>
              </w:rPr>
              <w:t>Отстранување на постојни</w:t>
            </w:r>
            <w:r>
              <w:rPr>
                <w:rFonts w:ascii="Arial Narrow" w:hAnsi="Arial Narrow" w:cstheme="minorHAnsi"/>
                <w:lang w:val="mk-MK" w:eastAsia="da-DK"/>
              </w:rPr>
              <w:t>те</w:t>
            </w:r>
            <w:r w:rsidRPr="00D64465">
              <w:rPr>
                <w:rFonts w:ascii="Arial Narrow" w:hAnsi="Arial Narrow" w:cstheme="minorHAnsi"/>
                <w:lang w:val="mk-MK" w:eastAsia="da-DK"/>
              </w:rPr>
              <w:t xml:space="preserve"> камени рабници кои повторно ќе се користат – 456,1 m;</w:t>
            </w:r>
            <w:r w:rsidR="00543F83" w:rsidRPr="00A83790">
              <w:rPr>
                <w:rFonts w:ascii="Arial Narrow" w:hAnsi="Arial Narrow" w:cstheme="minorHAnsi"/>
                <w:lang w:val="mk-MK" w:eastAsia="da-DK"/>
              </w:rPr>
              <w:t xml:space="preserve"> </w:t>
            </w:r>
          </w:p>
          <w:p w14:paraId="0DB68CE0" w14:textId="77777777" w:rsidR="00D64465" w:rsidRPr="00A83790" w:rsidRDefault="00D64465" w:rsidP="534A8CEB">
            <w:pPr>
              <w:pStyle w:val="ListParagraph"/>
              <w:numPr>
                <w:ilvl w:val="0"/>
                <w:numId w:val="18"/>
              </w:numPr>
              <w:spacing w:line="270" w:lineRule="atLeast"/>
              <w:ind w:left="512"/>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Bidi"/>
                <w:lang w:val="mk-MK" w:eastAsia="da-DK"/>
              </w:rPr>
            </w:pPr>
            <w:r>
              <w:rPr>
                <w:rFonts w:ascii="Arial Narrow" w:hAnsi="Arial Narrow" w:cstheme="minorBidi"/>
                <w:lang w:val="mk-MK" w:eastAsia="da-DK"/>
              </w:rPr>
              <w:t xml:space="preserve">Рушење на постоечките бетонски сливници </w:t>
            </w:r>
            <w:r w:rsidRPr="00A83790">
              <w:rPr>
                <w:rFonts w:asciiTheme="minorHAnsi" w:hAnsiTheme="minorHAnsi" w:cstheme="minorHAnsi"/>
                <w:lang w:val="mk-MK" w:eastAsia="da-DK"/>
              </w:rPr>
              <w:t>– 734,5 m;</w:t>
            </w:r>
          </w:p>
          <w:p w14:paraId="4AF72373" w14:textId="21D32DE4" w:rsidR="004834E0" w:rsidRPr="004834E0" w:rsidRDefault="004834E0" w:rsidP="534A8CEB">
            <w:pPr>
              <w:pStyle w:val="ListParagraph"/>
              <w:numPr>
                <w:ilvl w:val="0"/>
                <w:numId w:val="18"/>
              </w:numPr>
              <w:spacing w:line="270" w:lineRule="atLeast"/>
              <w:ind w:left="512"/>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Bidi"/>
                <w:lang w:val="mk-MK" w:eastAsia="da-DK"/>
              </w:rPr>
            </w:pPr>
            <w:r w:rsidRPr="004834E0">
              <w:rPr>
                <w:rFonts w:ascii="Arial Narrow" w:hAnsi="Arial Narrow" w:cstheme="minorBidi"/>
                <w:lang w:val="mk-MK" w:eastAsia="da-DK"/>
              </w:rPr>
              <w:t>Уривање на постоечки асфалтен тротоар со бетонски рабници – 165 m.</w:t>
            </w:r>
          </w:p>
        </w:tc>
      </w:tr>
      <w:tr w:rsidR="00631DCB" w:rsidRPr="00A83790" w14:paraId="37760FD0" w14:textId="77777777" w:rsidTr="00A30884">
        <w:trPr>
          <w:trHeight w:val="332"/>
        </w:trPr>
        <w:tc>
          <w:tcPr>
            <w:cnfStyle w:val="001000000000" w:firstRow="0" w:lastRow="0" w:firstColumn="1" w:lastColumn="0" w:oddVBand="0" w:evenVBand="0" w:oddHBand="0" w:evenHBand="0" w:firstRowFirstColumn="0" w:firstRowLastColumn="0" w:lastRowFirstColumn="0" w:lastRowLastColumn="0"/>
            <w:tcW w:w="937" w:type="pct"/>
            <w:tcBorders>
              <w:right w:val="single" w:sz="4" w:space="0" w:color="auto"/>
            </w:tcBorders>
            <w:vAlign w:val="center"/>
          </w:tcPr>
          <w:p w14:paraId="73B873CB" w14:textId="7C6BD32F" w:rsidR="00631DCB" w:rsidRPr="00C06823" w:rsidRDefault="00C06823" w:rsidP="00631DCB">
            <w:pPr>
              <w:spacing w:before="0" w:after="0" w:line="240" w:lineRule="auto"/>
              <w:jc w:val="center"/>
              <w:rPr>
                <w:rFonts w:ascii="Arial Narrow" w:eastAsia="Calibri" w:hAnsi="Arial Narrow"/>
                <w:i/>
                <w:iCs/>
                <w:lang w:val="mk-MK"/>
              </w:rPr>
            </w:pPr>
            <w:r>
              <w:rPr>
                <w:rFonts w:ascii="Arial Narrow" w:eastAsia="Calibri" w:hAnsi="Arial Narrow"/>
                <w:i/>
                <w:iCs/>
                <w:color w:val="ED7D31"/>
                <w:lang w:val="mk-MK"/>
              </w:rPr>
              <w:lastRenderedPageBreak/>
              <w:t>Фаза на надградба</w:t>
            </w:r>
          </w:p>
        </w:tc>
        <w:tc>
          <w:tcPr>
            <w:tcW w:w="4063" w:type="pct"/>
            <w:tcBorders>
              <w:left w:val="single" w:sz="4" w:space="0" w:color="auto"/>
            </w:tcBorders>
          </w:tcPr>
          <w:p w14:paraId="73E9991B" w14:textId="7A330DAB" w:rsidR="0055537D" w:rsidRPr="00C06823" w:rsidRDefault="00C06823" w:rsidP="0055537D">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b/>
                <w:bCs/>
                <w:lang w:val="mk-MK"/>
              </w:rPr>
            </w:pPr>
            <w:r>
              <w:rPr>
                <w:rFonts w:ascii="Arial Narrow" w:eastAsia="Calibri" w:hAnsi="Arial Narrow"/>
                <w:b/>
                <w:bCs/>
                <w:lang w:val="mk-MK"/>
              </w:rPr>
              <w:t>Долен строј</w:t>
            </w:r>
          </w:p>
          <w:p w14:paraId="7DA2CA37" w14:textId="74F3F08D" w:rsidR="00543F83" w:rsidRPr="00A83790" w:rsidRDefault="00C06823" w:rsidP="0034117B">
            <w:pPr>
              <w:pStyle w:val="ListParagraph"/>
              <w:numPr>
                <w:ilvl w:val="0"/>
                <w:numId w:val="18"/>
              </w:numPr>
              <w:spacing w:line="270" w:lineRule="atLeast"/>
              <w:ind w:left="51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eastAsia="da-DK"/>
              </w:rPr>
            </w:pPr>
            <w:r>
              <w:rPr>
                <w:rFonts w:ascii="Arial Narrow" w:hAnsi="Arial Narrow" w:cstheme="minorHAnsi"/>
                <w:lang w:val="mk-MK" w:eastAsia="da-DK"/>
              </w:rPr>
              <w:t>Машински ископ на материјал во широк откоп, со утовар и транспорт на материјалот до депонија</w:t>
            </w:r>
            <w:r w:rsidR="00543F83" w:rsidRPr="00A83790">
              <w:rPr>
                <w:rFonts w:ascii="Arial Narrow" w:hAnsi="Arial Narrow" w:cstheme="minorHAnsi"/>
                <w:lang w:val="mk-MK" w:eastAsia="da-DK"/>
              </w:rPr>
              <w:t xml:space="preserve"> </w:t>
            </w:r>
            <w:r w:rsidR="0034117B">
              <w:rPr>
                <w:rFonts w:ascii="Arial Narrow" w:hAnsi="Arial Narrow" w:cstheme="minorHAnsi"/>
                <w:lang w:val="mk-MK" w:eastAsia="da-DK"/>
              </w:rPr>
              <w:t xml:space="preserve">посочена од Општината </w:t>
            </w:r>
            <w:r w:rsidR="00543F83" w:rsidRPr="0034117B">
              <w:rPr>
                <w:rFonts w:ascii="Arial Narrow" w:hAnsi="Arial Narrow" w:cstheme="minorHAnsi"/>
                <w:lang w:val="mk-MK" w:eastAsia="da-DK"/>
              </w:rPr>
              <w:t xml:space="preserve">– </w:t>
            </w:r>
            <w:r w:rsidR="0034117B" w:rsidRPr="0034117B">
              <w:rPr>
                <w:rFonts w:ascii="Arial Narrow" w:hAnsi="Arial Narrow" w:cstheme="minorHAnsi"/>
                <w:lang w:val="mk-MK" w:eastAsia="da-DK"/>
              </w:rPr>
              <w:t>2.152,80 m</w:t>
            </w:r>
            <w:r w:rsidR="0034117B" w:rsidRPr="0034117B">
              <w:rPr>
                <w:rFonts w:ascii="Arial Narrow" w:hAnsi="Arial Narrow" w:cstheme="minorHAnsi"/>
                <w:vertAlign w:val="superscript"/>
                <w:lang w:val="mk-MK" w:eastAsia="da-DK"/>
              </w:rPr>
              <w:t>3</w:t>
            </w:r>
            <w:r w:rsidR="0034117B" w:rsidRPr="0034117B">
              <w:rPr>
                <w:rFonts w:ascii="Arial Narrow" w:hAnsi="Arial Narrow" w:cstheme="minorHAnsi"/>
                <w:lang w:val="mk-MK" w:eastAsia="da-DK"/>
              </w:rPr>
              <w:t>;</w:t>
            </w:r>
          </w:p>
          <w:p w14:paraId="3DF5F687" w14:textId="66484D70" w:rsidR="00543F83" w:rsidRPr="0034117B" w:rsidRDefault="00C06823" w:rsidP="0034117B">
            <w:pPr>
              <w:pStyle w:val="ListParagraph"/>
              <w:numPr>
                <w:ilvl w:val="0"/>
                <w:numId w:val="18"/>
              </w:numPr>
              <w:spacing w:line="270" w:lineRule="atLeast"/>
              <w:ind w:left="512"/>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HAnsi"/>
                <w:lang w:val="en-US" w:eastAsia="da-DK"/>
              </w:rPr>
            </w:pPr>
            <w:r>
              <w:rPr>
                <w:rFonts w:ascii="Arial Narrow" w:hAnsi="Arial Narrow" w:cstheme="minorHAnsi"/>
                <w:lang w:val="mk-MK" w:eastAsia="da-DK"/>
              </w:rPr>
              <w:t xml:space="preserve">Изработка на </w:t>
            </w:r>
            <w:r w:rsidR="0034117B">
              <w:rPr>
                <w:rFonts w:ascii="Arial Narrow" w:hAnsi="Arial Narrow" w:cstheme="minorHAnsi"/>
                <w:lang w:val="mk-MK" w:eastAsia="da-DK"/>
              </w:rPr>
              <w:t>постелка</w:t>
            </w:r>
            <w:r w:rsidR="00543F83" w:rsidRPr="00C027F7">
              <w:rPr>
                <w:rFonts w:ascii="Arial Narrow" w:hAnsi="Arial Narrow" w:cstheme="minorHAnsi"/>
                <w:lang w:val="en-US" w:eastAsia="da-DK"/>
              </w:rPr>
              <w:t xml:space="preserve"> – </w:t>
            </w:r>
            <w:r w:rsidR="0034117B">
              <w:rPr>
                <w:rFonts w:ascii="Arial Narrow" w:hAnsi="Arial Narrow" w:cstheme="minorHAnsi"/>
                <w:lang w:val="mk-MK" w:eastAsia="da-DK"/>
              </w:rPr>
              <w:t>6</w:t>
            </w:r>
            <w:r w:rsidR="00543F83" w:rsidRPr="00C027F7">
              <w:rPr>
                <w:rFonts w:ascii="Arial Narrow" w:hAnsi="Arial Narrow" w:cstheme="minorHAnsi"/>
                <w:lang w:val="en-US" w:eastAsia="da-DK"/>
              </w:rPr>
              <w:t>.</w:t>
            </w:r>
            <w:r w:rsidR="0034117B">
              <w:rPr>
                <w:rFonts w:ascii="Arial Narrow" w:hAnsi="Arial Narrow" w:cstheme="minorHAnsi"/>
                <w:lang w:val="mk-MK" w:eastAsia="da-DK"/>
              </w:rPr>
              <w:t xml:space="preserve">150,60 </w:t>
            </w:r>
            <w:r w:rsidR="00543F83" w:rsidRPr="00C027F7">
              <w:rPr>
                <w:rFonts w:ascii="Arial Narrow" w:hAnsi="Arial Narrow" w:cstheme="minorHAnsi"/>
                <w:lang w:val="en-US" w:eastAsia="da-DK"/>
              </w:rPr>
              <w:t>m</w:t>
            </w:r>
            <w:r w:rsidR="00543F83" w:rsidRPr="00C027F7">
              <w:rPr>
                <w:rFonts w:ascii="Arial Narrow" w:hAnsi="Arial Narrow" w:cstheme="minorHAnsi"/>
                <w:vertAlign w:val="superscript"/>
                <w:lang w:val="en-US" w:eastAsia="da-DK"/>
              </w:rPr>
              <w:t>2</w:t>
            </w:r>
            <w:r w:rsidR="0034117B">
              <w:rPr>
                <w:rFonts w:ascii="Arial Narrow" w:hAnsi="Arial Narrow" w:cstheme="minorHAnsi"/>
                <w:vertAlign w:val="superscript"/>
                <w:lang w:val="mk-MK" w:eastAsia="da-DK"/>
              </w:rPr>
              <w:t>.</w:t>
            </w:r>
          </w:p>
          <w:p w14:paraId="714C33C5" w14:textId="1D660F52" w:rsidR="0055537D" w:rsidRPr="00C06823" w:rsidRDefault="00C06823" w:rsidP="0055537D">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b/>
                <w:bCs/>
                <w:lang w:val="mk-MK"/>
              </w:rPr>
            </w:pPr>
            <w:r>
              <w:rPr>
                <w:rFonts w:ascii="Arial Narrow" w:eastAsia="Calibri" w:hAnsi="Arial Narrow"/>
                <w:b/>
                <w:bCs/>
                <w:lang w:val="mk-MK"/>
              </w:rPr>
              <w:t>Горен строј</w:t>
            </w:r>
          </w:p>
          <w:p w14:paraId="6428AF50" w14:textId="77777777" w:rsidR="008C1BAD" w:rsidRPr="00A83790" w:rsidRDefault="008C1BAD" w:rsidP="00FB79A1">
            <w:pPr>
              <w:pStyle w:val="ListParagraph"/>
              <w:numPr>
                <w:ilvl w:val="0"/>
                <w:numId w:val="18"/>
              </w:numPr>
              <w:spacing w:line="270" w:lineRule="atLeast"/>
              <w:ind w:left="512"/>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HAnsi"/>
                <w:lang w:val="mk-MK" w:eastAsia="da-DK"/>
              </w:rPr>
            </w:pPr>
            <w:r w:rsidRPr="008C1BAD">
              <w:rPr>
                <w:rFonts w:ascii="Arial Narrow" w:hAnsi="Arial Narrow" w:cstheme="minorHAnsi"/>
                <w:lang w:val="mk-MK" w:eastAsia="da-DK"/>
              </w:rPr>
              <w:t>Изработка на тампон слој со материјал од кршен камен – 1.694,80 m</w:t>
            </w:r>
            <w:r w:rsidRPr="008C1BAD">
              <w:rPr>
                <w:rFonts w:ascii="Arial Narrow" w:hAnsi="Arial Narrow" w:cstheme="minorHAnsi"/>
                <w:vertAlign w:val="superscript"/>
                <w:lang w:val="mk-MK" w:eastAsia="da-DK"/>
              </w:rPr>
              <w:t>3</w:t>
            </w:r>
            <w:r w:rsidRPr="008C1BAD">
              <w:rPr>
                <w:rFonts w:ascii="Arial Narrow" w:hAnsi="Arial Narrow" w:cstheme="minorHAnsi"/>
                <w:lang w:val="mk-MK" w:eastAsia="da-DK"/>
              </w:rPr>
              <w:t>;</w:t>
            </w:r>
          </w:p>
          <w:p w14:paraId="3F137BF8" w14:textId="64FF3898" w:rsidR="001F6428" w:rsidRPr="00A83790" w:rsidRDefault="001F6428" w:rsidP="00FB79A1">
            <w:pPr>
              <w:pStyle w:val="ListParagraph"/>
              <w:numPr>
                <w:ilvl w:val="0"/>
                <w:numId w:val="18"/>
              </w:numPr>
              <w:spacing w:line="270" w:lineRule="atLeast"/>
              <w:ind w:left="512"/>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HAnsi"/>
                <w:lang w:val="mk-MK" w:eastAsia="da-DK"/>
              </w:rPr>
            </w:pPr>
            <w:r>
              <w:rPr>
                <w:rFonts w:ascii="Arial Narrow" w:hAnsi="Arial Narrow" w:cstheme="minorHAnsi"/>
                <w:lang w:val="mk-MK" w:eastAsia="da-DK"/>
              </w:rPr>
              <w:t xml:space="preserve">Поставување </w:t>
            </w:r>
            <w:r w:rsidRPr="001F6428">
              <w:rPr>
                <w:rFonts w:ascii="Arial Narrow" w:hAnsi="Arial Narrow" w:cstheme="minorHAnsi"/>
                <w:lang w:val="mk-MK" w:eastAsia="da-DK"/>
              </w:rPr>
              <w:t>на битуменски носечки слој d=7cm – 6.055,60 m</w:t>
            </w:r>
            <w:r w:rsidRPr="001F6428">
              <w:rPr>
                <w:rFonts w:ascii="Arial Narrow" w:hAnsi="Arial Narrow" w:cstheme="minorHAnsi"/>
                <w:vertAlign w:val="superscript"/>
                <w:lang w:val="mk-MK" w:eastAsia="da-DK"/>
              </w:rPr>
              <w:t>2</w:t>
            </w:r>
            <w:r w:rsidRPr="001F6428">
              <w:rPr>
                <w:rFonts w:ascii="Arial Narrow" w:hAnsi="Arial Narrow" w:cstheme="minorHAnsi"/>
                <w:lang w:val="mk-MK" w:eastAsia="da-DK"/>
              </w:rPr>
              <w:t>;</w:t>
            </w:r>
          </w:p>
          <w:p w14:paraId="58C19A1D" w14:textId="77310F0E" w:rsidR="00543F83" w:rsidRPr="00A83790" w:rsidRDefault="00C06823" w:rsidP="00FB79A1">
            <w:pPr>
              <w:pStyle w:val="ListParagraph"/>
              <w:numPr>
                <w:ilvl w:val="0"/>
                <w:numId w:val="18"/>
              </w:numPr>
              <w:spacing w:line="270" w:lineRule="atLeast"/>
              <w:ind w:left="512"/>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HAnsi"/>
                <w:lang w:val="mk-MK" w:eastAsia="da-DK"/>
              </w:rPr>
            </w:pPr>
            <w:r>
              <w:rPr>
                <w:rFonts w:ascii="Arial Narrow" w:hAnsi="Arial Narrow" w:cstheme="minorHAnsi"/>
                <w:lang w:val="mk-MK" w:eastAsia="da-DK"/>
              </w:rPr>
              <w:t>Вградување на асфалт тип</w:t>
            </w:r>
            <w:r w:rsidR="00543F83" w:rsidRPr="00A83790">
              <w:rPr>
                <w:rFonts w:ascii="Arial Narrow" w:hAnsi="Arial Narrow" w:cstheme="minorHAnsi"/>
                <w:lang w:val="mk-MK" w:eastAsia="da-DK"/>
              </w:rPr>
              <w:t xml:space="preserve"> AB11 d=5cm – 6.</w:t>
            </w:r>
            <w:r w:rsidR="001F6428">
              <w:rPr>
                <w:rFonts w:ascii="Arial Narrow" w:hAnsi="Arial Narrow" w:cstheme="minorHAnsi"/>
                <w:lang w:val="mk-MK" w:eastAsia="da-DK"/>
              </w:rPr>
              <w:t>055,60</w:t>
            </w:r>
            <w:r w:rsidR="00543F83" w:rsidRPr="00A83790">
              <w:rPr>
                <w:rFonts w:ascii="Arial Narrow" w:hAnsi="Arial Narrow" w:cstheme="minorHAnsi"/>
                <w:lang w:val="mk-MK" w:eastAsia="da-DK"/>
              </w:rPr>
              <w:t xml:space="preserve"> m</w:t>
            </w:r>
            <w:r w:rsidR="00543F83" w:rsidRPr="00A83790">
              <w:rPr>
                <w:rFonts w:ascii="Arial Narrow" w:hAnsi="Arial Narrow" w:cstheme="minorHAnsi"/>
                <w:vertAlign w:val="superscript"/>
                <w:lang w:val="mk-MK" w:eastAsia="da-DK"/>
              </w:rPr>
              <w:t>2</w:t>
            </w:r>
            <w:r w:rsidR="00543F83" w:rsidRPr="00A83790">
              <w:rPr>
                <w:rFonts w:ascii="Arial Narrow" w:hAnsi="Arial Narrow" w:cstheme="minorHAnsi"/>
                <w:lang w:val="mk-MK" w:eastAsia="da-DK"/>
              </w:rPr>
              <w:t>;</w:t>
            </w:r>
          </w:p>
          <w:p w14:paraId="0F9691DC" w14:textId="77777777" w:rsidR="001F6428" w:rsidRPr="00A83790" w:rsidRDefault="001F6428" w:rsidP="00C06823">
            <w:pPr>
              <w:pStyle w:val="ListParagraph"/>
              <w:numPr>
                <w:ilvl w:val="0"/>
                <w:numId w:val="18"/>
              </w:numPr>
              <w:spacing w:line="270" w:lineRule="atLeast"/>
              <w:ind w:left="512"/>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lang w:val="mk-MK"/>
              </w:rPr>
            </w:pPr>
            <w:r w:rsidRPr="001F6428">
              <w:rPr>
                <w:rFonts w:ascii="Arial Narrow" w:hAnsi="Arial Narrow" w:cstheme="minorHAnsi"/>
                <w:lang w:val="mk-MK" w:eastAsia="da-DK"/>
              </w:rPr>
              <w:t>Поставување на камени плочи за тротоари – 615 м</w:t>
            </w:r>
            <w:r w:rsidRPr="001F6428">
              <w:rPr>
                <w:rFonts w:ascii="Arial Narrow" w:hAnsi="Arial Narrow" w:cstheme="minorHAnsi"/>
                <w:vertAlign w:val="superscript"/>
                <w:lang w:val="mk-MK" w:eastAsia="da-DK"/>
              </w:rPr>
              <w:t>2</w:t>
            </w:r>
            <w:r w:rsidRPr="001F6428">
              <w:rPr>
                <w:rFonts w:ascii="Arial Narrow" w:hAnsi="Arial Narrow" w:cstheme="minorHAnsi"/>
                <w:lang w:val="mk-MK" w:eastAsia="da-DK"/>
              </w:rPr>
              <w:t>;</w:t>
            </w:r>
          </w:p>
          <w:p w14:paraId="05E7981E" w14:textId="77777777" w:rsidR="00631DCB" w:rsidRPr="00A83790" w:rsidRDefault="00C06823" w:rsidP="00C06823">
            <w:pPr>
              <w:pStyle w:val="ListParagraph"/>
              <w:numPr>
                <w:ilvl w:val="0"/>
                <w:numId w:val="18"/>
              </w:numPr>
              <w:spacing w:line="270" w:lineRule="atLeast"/>
              <w:ind w:left="512"/>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lang w:val="mk-MK"/>
              </w:rPr>
            </w:pPr>
            <w:r>
              <w:rPr>
                <w:rFonts w:ascii="Arial Narrow" w:eastAsia="Calibri" w:hAnsi="Arial Narrow"/>
                <w:lang w:val="mk-MK"/>
              </w:rPr>
              <w:t>Имплементација на Шемата за управување со сообраќај (Означување на патот, сообраќајни знаци и опрема);</w:t>
            </w:r>
          </w:p>
          <w:p w14:paraId="39C26B0F" w14:textId="77777777" w:rsidR="001208C6" w:rsidRDefault="001208C6" w:rsidP="001208C6">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b/>
                <w:bCs/>
                <w:lang w:val="mk-MK"/>
              </w:rPr>
            </w:pPr>
            <w:r>
              <w:rPr>
                <w:rFonts w:ascii="Arial Narrow" w:eastAsia="Calibri" w:hAnsi="Arial Narrow"/>
                <w:b/>
                <w:bCs/>
                <w:lang w:val="mk-MK"/>
              </w:rPr>
              <w:t>Потпорни ѕидови</w:t>
            </w:r>
          </w:p>
          <w:p w14:paraId="62AD3A8C" w14:textId="62746B3A" w:rsidR="001208C6" w:rsidRPr="00A83790" w:rsidRDefault="001208C6" w:rsidP="001208C6">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u w:val="single"/>
                <w:lang w:val="mk-MK"/>
              </w:rPr>
            </w:pPr>
            <w:r w:rsidRPr="001208C6">
              <w:rPr>
                <w:rFonts w:ascii="Arial Narrow" w:eastAsia="Calibri" w:hAnsi="Arial Narrow"/>
                <w:u w:val="single"/>
                <w:lang w:val="mk-MK"/>
              </w:rPr>
              <w:t xml:space="preserve">Потпорен ѕид </w:t>
            </w:r>
            <w:r w:rsidRPr="00A83790">
              <w:rPr>
                <w:rFonts w:ascii="Arial Narrow" w:eastAsia="Calibri" w:hAnsi="Arial Narrow"/>
                <w:u w:val="single"/>
                <w:lang w:val="mk-MK"/>
              </w:rPr>
              <w:t>Z1 L=25</w:t>
            </w:r>
            <w:r w:rsidR="001D04B5" w:rsidRPr="00A83790">
              <w:rPr>
                <w:rFonts w:ascii="Arial Narrow" w:eastAsia="Calibri" w:hAnsi="Arial Narrow"/>
                <w:u w:val="single"/>
                <w:lang w:val="mk-MK"/>
              </w:rPr>
              <w:t xml:space="preserve"> </w:t>
            </w:r>
            <w:r w:rsidRPr="00A83790">
              <w:rPr>
                <w:rFonts w:ascii="Arial Narrow" w:eastAsia="Calibri" w:hAnsi="Arial Narrow"/>
                <w:u w:val="single"/>
                <w:lang w:val="mk-MK"/>
              </w:rPr>
              <w:t>m</w:t>
            </w:r>
          </w:p>
          <w:p w14:paraId="3BDB565E" w14:textId="77777777" w:rsidR="001208C6" w:rsidRDefault="001208C6" w:rsidP="001208C6">
            <w:pPr>
              <w:pStyle w:val="ListParagraph"/>
              <w:numPr>
                <w:ilvl w:val="0"/>
                <w:numId w:val="18"/>
              </w:numPr>
              <w:spacing w:line="270" w:lineRule="atLeast"/>
              <w:ind w:left="512"/>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lang w:val="mk-MK"/>
              </w:rPr>
            </w:pPr>
            <w:r w:rsidRPr="001208C6">
              <w:rPr>
                <w:rFonts w:ascii="Arial Narrow" w:eastAsia="Calibri" w:hAnsi="Arial Narrow"/>
                <w:lang w:val="mk-MK"/>
              </w:rPr>
              <w:t>Отстранување на постоечки</w:t>
            </w:r>
            <w:r>
              <w:rPr>
                <w:rFonts w:ascii="Arial Narrow" w:eastAsia="Calibri" w:hAnsi="Arial Narrow"/>
                <w:lang w:val="mk-MK"/>
              </w:rPr>
              <w:t>от</w:t>
            </w:r>
            <w:r w:rsidRPr="001208C6">
              <w:rPr>
                <w:rFonts w:ascii="Arial Narrow" w:eastAsia="Calibri" w:hAnsi="Arial Narrow"/>
                <w:lang w:val="mk-MK"/>
              </w:rPr>
              <w:t xml:space="preserve"> потпорен ѕид од камен – 88 м</w:t>
            </w:r>
            <w:r w:rsidRPr="001208C6">
              <w:rPr>
                <w:rFonts w:ascii="Arial Narrow" w:eastAsia="Calibri" w:hAnsi="Arial Narrow"/>
                <w:vertAlign w:val="superscript"/>
                <w:lang w:val="mk-MK"/>
              </w:rPr>
              <w:t>3</w:t>
            </w:r>
            <w:r w:rsidRPr="001208C6">
              <w:rPr>
                <w:rFonts w:ascii="Arial Narrow" w:eastAsia="Calibri" w:hAnsi="Arial Narrow"/>
                <w:lang w:val="mk-MK"/>
              </w:rPr>
              <w:t>;</w:t>
            </w:r>
          </w:p>
          <w:p w14:paraId="61C234A4" w14:textId="2C18F83C" w:rsidR="001208C6" w:rsidRDefault="001208C6" w:rsidP="001208C6">
            <w:pPr>
              <w:pStyle w:val="ListParagraph"/>
              <w:numPr>
                <w:ilvl w:val="0"/>
                <w:numId w:val="18"/>
              </w:numPr>
              <w:spacing w:line="270" w:lineRule="atLeast"/>
              <w:ind w:left="512"/>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lang w:val="mk-MK"/>
              </w:rPr>
            </w:pPr>
            <w:r w:rsidRPr="001208C6">
              <w:rPr>
                <w:rFonts w:ascii="Arial Narrow" w:eastAsia="Calibri" w:hAnsi="Arial Narrow"/>
                <w:lang w:val="mk-MK"/>
              </w:rPr>
              <w:t>М</w:t>
            </w:r>
            <w:r w:rsidR="00D20BB8">
              <w:rPr>
                <w:rFonts w:ascii="Arial Narrow" w:eastAsia="Calibri" w:hAnsi="Arial Narrow"/>
                <w:lang w:val="mk-MK"/>
              </w:rPr>
              <w:t>ашински</w:t>
            </w:r>
            <w:r w:rsidRPr="001208C6">
              <w:rPr>
                <w:rFonts w:ascii="Arial Narrow" w:eastAsia="Calibri" w:hAnsi="Arial Narrow"/>
                <w:lang w:val="mk-MK"/>
              </w:rPr>
              <w:t xml:space="preserve"> ископ на земја за темели и потпорни ѕидови – 400 m</w:t>
            </w:r>
            <w:r w:rsidRPr="001208C6">
              <w:rPr>
                <w:rFonts w:ascii="Arial Narrow" w:eastAsia="Calibri" w:hAnsi="Arial Narrow"/>
                <w:vertAlign w:val="superscript"/>
                <w:lang w:val="mk-MK"/>
              </w:rPr>
              <w:t>3</w:t>
            </w:r>
            <w:r w:rsidRPr="001208C6">
              <w:rPr>
                <w:rFonts w:ascii="Arial Narrow" w:eastAsia="Calibri" w:hAnsi="Arial Narrow"/>
                <w:lang w:val="mk-MK"/>
              </w:rPr>
              <w:t>;</w:t>
            </w:r>
          </w:p>
          <w:p w14:paraId="1DA45506" w14:textId="25F589B4" w:rsidR="00EA61F1" w:rsidRDefault="00EA61F1" w:rsidP="001208C6">
            <w:pPr>
              <w:pStyle w:val="ListParagraph"/>
              <w:numPr>
                <w:ilvl w:val="0"/>
                <w:numId w:val="18"/>
              </w:numPr>
              <w:spacing w:line="270" w:lineRule="atLeast"/>
              <w:ind w:left="512"/>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lang w:val="mk-MK"/>
              </w:rPr>
            </w:pPr>
            <w:r w:rsidRPr="00EA61F1">
              <w:rPr>
                <w:rFonts w:ascii="Arial Narrow" w:eastAsia="Calibri" w:hAnsi="Arial Narrow"/>
                <w:lang w:val="mk-MK"/>
              </w:rPr>
              <w:t>Набавка и поставување на тампон со контролирано набивање во слоеви од 25 cm – 65,25 m</w:t>
            </w:r>
            <w:r w:rsidRPr="00EA61F1">
              <w:rPr>
                <w:rFonts w:ascii="Arial Narrow" w:eastAsia="Calibri" w:hAnsi="Arial Narrow"/>
                <w:vertAlign w:val="superscript"/>
                <w:lang w:val="mk-MK"/>
              </w:rPr>
              <w:t>3</w:t>
            </w:r>
            <w:r w:rsidR="00563D6E" w:rsidRPr="00EA61F1">
              <w:rPr>
                <w:rFonts w:ascii="Arial Narrow" w:eastAsia="Calibri" w:hAnsi="Arial Narrow"/>
                <w:lang w:val="mk-MK"/>
              </w:rPr>
              <w:t>;</w:t>
            </w:r>
          </w:p>
          <w:p w14:paraId="7A6CC0C0" w14:textId="3B2CF907" w:rsidR="001208C6" w:rsidRDefault="00563D6E" w:rsidP="001208C6">
            <w:pPr>
              <w:pStyle w:val="ListParagraph"/>
              <w:numPr>
                <w:ilvl w:val="0"/>
                <w:numId w:val="18"/>
              </w:numPr>
              <w:spacing w:line="270" w:lineRule="atLeast"/>
              <w:ind w:left="512"/>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lang w:val="mk-MK"/>
              </w:rPr>
            </w:pPr>
            <w:r w:rsidRPr="00563D6E">
              <w:rPr>
                <w:rFonts w:ascii="Arial Narrow" w:eastAsia="Calibri" w:hAnsi="Arial Narrow"/>
                <w:lang w:val="mk-MK"/>
              </w:rPr>
              <w:t>Бетонирање на темели под потпорен ѕид со М</w:t>
            </w:r>
            <w:r w:rsidR="001D04B5" w:rsidRPr="00A83790">
              <w:rPr>
                <w:rFonts w:ascii="Arial Narrow" w:eastAsia="Calibri" w:hAnsi="Arial Narrow"/>
                <w:lang w:val="mk-MK"/>
              </w:rPr>
              <w:t>B</w:t>
            </w:r>
            <w:r w:rsidRPr="00563D6E">
              <w:rPr>
                <w:rFonts w:ascii="Arial Narrow" w:eastAsia="Calibri" w:hAnsi="Arial Narrow"/>
                <w:lang w:val="mk-MK"/>
              </w:rPr>
              <w:t>30 – 37,50 м</w:t>
            </w:r>
            <w:r w:rsidRPr="00563D6E">
              <w:rPr>
                <w:rFonts w:ascii="Arial Narrow" w:eastAsia="Calibri" w:hAnsi="Arial Narrow"/>
                <w:vertAlign w:val="superscript"/>
                <w:lang w:val="mk-MK"/>
              </w:rPr>
              <w:t>3</w:t>
            </w:r>
            <w:r w:rsidRPr="00563D6E">
              <w:rPr>
                <w:rFonts w:ascii="Arial Narrow" w:eastAsia="Calibri" w:hAnsi="Arial Narrow"/>
                <w:lang w:val="mk-MK"/>
              </w:rPr>
              <w:t>;</w:t>
            </w:r>
          </w:p>
          <w:p w14:paraId="18BE388C" w14:textId="77777777" w:rsidR="00563D6E" w:rsidRDefault="00563D6E" w:rsidP="001208C6">
            <w:pPr>
              <w:pStyle w:val="ListParagraph"/>
              <w:numPr>
                <w:ilvl w:val="0"/>
                <w:numId w:val="18"/>
              </w:numPr>
              <w:spacing w:line="270" w:lineRule="atLeast"/>
              <w:ind w:left="512"/>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lang w:val="mk-MK"/>
              </w:rPr>
            </w:pPr>
            <w:r w:rsidRPr="00563D6E">
              <w:rPr>
                <w:rFonts w:ascii="Arial Narrow" w:eastAsia="Calibri" w:hAnsi="Arial Narrow"/>
                <w:lang w:val="mk-MK"/>
              </w:rPr>
              <w:t>Бетонирање на потпор</w:t>
            </w:r>
            <w:r>
              <w:rPr>
                <w:rFonts w:ascii="Arial Narrow" w:eastAsia="Calibri" w:hAnsi="Arial Narrow"/>
                <w:lang w:val="mk-MK"/>
              </w:rPr>
              <w:t>ниот</w:t>
            </w:r>
            <w:r w:rsidRPr="00563D6E">
              <w:rPr>
                <w:rFonts w:ascii="Arial Narrow" w:eastAsia="Calibri" w:hAnsi="Arial Narrow"/>
                <w:lang w:val="mk-MK"/>
              </w:rPr>
              <w:t xml:space="preserve"> ѕид со М</w:t>
            </w:r>
            <w:r w:rsidRPr="00A83790">
              <w:rPr>
                <w:rFonts w:ascii="Arial Narrow" w:eastAsia="Calibri" w:hAnsi="Arial Narrow"/>
                <w:lang w:val="mk-MK"/>
              </w:rPr>
              <w:t>B</w:t>
            </w:r>
            <w:r w:rsidRPr="00563D6E">
              <w:rPr>
                <w:rFonts w:ascii="Arial Narrow" w:eastAsia="Calibri" w:hAnsi="Arial Narrow"/>
                <w:lang w:val="mk-MK"/>
              </w:rPr>
              <w:t>30 – 39,25 м</w:t>
            </w:r>
            <w:r w:rsidRPr="00563D6E">
              <w:rPr>
                <w:rFonts w:ascii="Arial Narrow" w:eastAsia="Calibri" w:hAnsi="Arial Narrow"/>
                <w:vertAlign w:val="superscript"/>
                <w:lang w:val="mk-MK"/>
              </w:rPr>
              <w:t>3</w:t>
            </w:r>
            <w:r w:rsidRPr="00563D6E">
              <w:rPr>
                <w:rFonts w:ascii="Arial Narrow" w:eastAsia="Calibri" w:hAnsi="Arial Narrow"/>
                <w:lang w:val="mk-MK"/>
              </w:rPr>
              <w:t>;</w:t>
            </w:r>
          </w:p>
          <w:p w14:paraId="3B8D5BE8" w14:textId="5DE1C10E" w:rsidR="00AB60BA" w:rsidRPr="00AB60BA" w:rsidRDefault="001D04B5" w:rsidP="00AB60BA">
            <w:pPr>
              <w:pStyle w:val="ListParagraph"/>
              <w:numPr>
                <w:ilvl w:val="0"/>
                <w:numId w:val="18"/>
              </w:numPr>
              <w:spacing w:line="270" w:lineRule="atLeast"/>
              <w:ind w:left="512"/>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lang w:val="mk-MK"/>
              </w:rPr>
            </w:pPr>
            <w:r w:rsidRPr="001D04B5">
              <w:rPr>
                <w:rFonts w:ascii="Arial Narrow" w:eastAsia="Calibri" w:hAnsi="Arial Narrow"/>
                <w:lang w:val="mk-MK"/>
              </w:rPr>
              <w:t>Обложување на потпорен ѕид со камен – 100 m</w:t>
            </w:r>
            <w:r w:rsidRPr="001D04B5">
              <w:rPr>
                <w:rFonts w:ascii="Arial Narrow" w:eastAsia="Calibri" w:hAnsi="Arial Narrow"/>
                <w:vertAlign w:val="superscript"/>
                <w:lang w:val="mk-MK"/>
              </w:rPr>
              <w:t>2</w:t>
            </w:r>
            <w:r w:rsidRPr="001D04B5">
              <w:rPr>
                <w:rFonts w:ascii="Arial Narrow" w:eastAsia="Calibri" w:hAnsi="Arial Narrow"/>
                <w:lang w:val="mk-MK"/>
              </w:rPr>
              <w:t xml:space="preserve"> (25 метри должина x 4 метри висина)</w:t>
            </w:r>
            <w:r w:rsidRPr="00A83790">
              <w:rPr>
                <w:rFonts w:ascii="Arial Narrow" w:eastAsia="Calibri" w:hAnsi="Arial Narrow"/>
                <w:lang w:val="mk-MK"/>
              </w:rPr>
              <w:t>.</w:t>
            </w:r>
          </w:p>
          <w:p w14:paraId="3D559475" w14:textId="263BE2B1" w:rsidR="001D04B5" w:rsidRDefault="001D04B5" w:rsidP="001D04B5">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u w:val="single"/>
              </w:rPr>
            </w:pPr>
            <w:r w:rsidRPr="001208C6">
              <w:rPr>
                <w:rFonts w:ascii="Arial Narrow" w:eastAsia="Calibri" w:hAnsi="Arial Narrow"/>
                <w:u w:val="single"/>
                <w:lang w:val="mk-MK"/>
              </w:rPr>
              <w:t xml:space="preserve">Потпорен ѕид </w:t>
            </w:r>
            <w:r w:rsidRPr="001208C6">
              <w:rPr>
                <w:rFonts w:ascii="Arial Narrow" w:eastAsia="Calibri" w:hAnsi="Arial Narrow"/>
                <w:u w:val="single"/>
              </w:rPr>
              <w:t>Z</w:t>
            </w:r>
            <w:r>
              <w:rPr>
                <w:rFonts w:ascii="Arial Narrow" w:eastAsia="Calibri" w:hAnsi="Arial Narrow"/>
                <w:u w:val="single"/>
              </w:rPr>
              <w:t>2</w:t>
            </w:r>
            <w:r w:rsidRPr="001208C6">
              <w:rPr>
                <w:rFonts w:ascii="Arial Narrow" w:eastAsia="Calibri" w:hAnsi="Arial Narrow"/>
                <w:u w:val="single"/>
              </w:rPr>
              <w:t xml:space="preserve"> L=</w:t>
            </w:r>
            <w:r>
              <w:rPr>
                <w:rFonts w:ascii="Arial Narrow" w:eastAsia="Calibri" w:hAnsi="Arial Narrow"/>
                <w:u w:val="single"/>
              </w:rPr>
              <w:t xml:space="preserve">64 </w:t>
            </w:r>
            <w:r w:rsidRPr="001208C6">
              <w:rPr>
                <w:rFonts w:ascii="Arial Narrow" w:eastAsia="Calibri" w:hAnsi="Arial Narrow"/>
                <w:u w:val="single"/>
              </w:rPr>
              <w:t>m</w:t>
            </w:r>
          </w:p>
          <w:p w14:paraId="172D16FC" w14:textId="70F09D0E" w:rsidR="001D04B5" w:rsidRDefault="001D04B5" w:rsidP="001D04B5">
            <w:pPr>
              <w:pStyle w:val="ListParagraph"/>
              <w:numPr>
                <w:ilvl w:val="0"/>
                <w:numId w:val="18"/>
              </w:numPr>
              <w:spacing w:line="270" w:lineRule="atLeast"/>
              <w:ind w:left="512"/>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lang w:val="mk-MK"/>
              </w:rPr>
            </w:pPr>
            <w:r w:rsidRPr="001208C6">
              <w:rPr>
                <w:rFonts w:ascii="Arial Narrow" w:eastAsia="Calibri" w:hAnsi="Arial Narrow"/>
                <w:lang w:val="mk-MK"/>
              </w:rPr>
              <w:t>Отстранување на постоечки</w:t>
            </w:r>
            <w:r>
              <w:rPr>
                <w:rFonts w:ascii="Arial Narrow" w:eastAsia="Calibri" w:hAnsi="Arial Narrow"/>
                <w:lang w:val="mk-MK"/>
              </w:rPr>
              <w:t>от</w:t>
            </w:r>
            <w:r w:rsidRPr="001208C6">
              <w:rPr>
                <w:rFonts w:ascii="Arial Narrow" w:eastAsia="Calibri" w:hAnsi="Arial Narrow"/>
                <w:lang w:val="mk-MK"/>
              </w:rPr>
              <w:t xml:space="preserve"> потпорен ѕид од камен – </w:t>
            </w:r>
            <w:r>
              <w:rPr>
                <w:rFonts w:ascii="Arial Narrow" w:eastAsia="Calibri" w:hAnsi="Arial Narrow"/>
                <w:lang w:val="en-US"/>
              </w:rPr>
              <w:t>134,40</w:t>
            </w:r>
            <w:r w:rsidRPr="001208C6">
              <w:rPr>
                <w:rFonts w:ascii="Arial Narrow" w:eastAsia="Calibri" w:hAnsi="Arial Narrow"/>
                <w:lang w:val="mk-MK"/>
              </w:rPr>
              <w:t xml:space="preserve"> м</w:t>
            </w:r>
            <w:r w:rsidRPr="001208C6">
              <w:rPr>
                <w:rFonts w:ascii="Arial Narrow" w:eastAsia="Calibri" w:hAnsi="Arial Narrow"/>
                <w:vertAlign w:val="superscript"/>
                <w:lang w:val="mk-MK"/>
              </w:rPr>
              <w:t>3</w:t>
            </w:r>
            <w:r w:rsidRPr="001208C6">
              <w:rPr>
                <w:rFonts w:ascii="Arial Narrow" w:eastAsia="Calibri" w:hAnsi="Arial Narrow"/>
                <w:lang w:val="mk-MK"/>
              </w:rPr>
              <w:t>;</w:t>
            </w:r>
          </w:p>
          <w:p w14:paraId="37D78A27" w14:textId="1265A905" w:rsidR="001D04B5" w:rsidRDefault="001D04B5" w:rsidP="001D04B5">
            <w:pPr>
              <w:pStyle w:val="ListParagraph"/>
              <w:numPr>
                <w:ilvl w:val="0"/>
                <w:numId w:val="18"/>
              </w:numPr>
              <w:spacing w:line="270" w:lineRule="atLeast"/>
              <w:ind w:left="512"/>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lang w:val="mk-MK"/>
              </w:rPr>
            </w:pPr>
            <w:r w:rsidRPr="001208C6">
              <w:rPr>
                <w:rFonts w:ascii="Arial Narrow" w:eastAsia="Calibri" w:hAnsi="Arial Narrow"/>
                <w:lang w:val="mk-MK"/>
              </w:rPr>
              <w:t>М</w:t>
            </w:r>
            <w:r>
              <w:rPr>
                <w:rFonts w:ascii="Arial Narrow" w:eastAsia="Calibri" w:hAnsi="Arial Narrow"/>
                <w:lang w:val="mk-MK"/>
              </w:rPr>
              <w:t>ашински</w:t>
            </w:r>
            <w:r w:rsidRPr="001208C6">
              <w:rPr>
                <w:rFonts w:ascii="Arial Narrow" w:eastAsia="Calibri" w:hAnsi="Arial Narrow"/>
                <w:lang w:val="mk-MK"/>
              </w:rPr>
              <w:t xml:space="preserve"> ископ на земја за темели и потпорни ѕидови – 4</w:t>
            </w:r>
            <w:r w:rsidRPr="00A83790">
              <w:rPr>
                <w:rFonts w:ascii="Arial Narrow" w:eastAsia="Calibri" w:hAnsi="Arial Narrow"/>
                <w:lang w:val="mk-MK"/>
              </w:rPr>
              <w:t>64,64</w:t>
            </w:r>
            <w:r w:rsidRPr="001208C6">
              <w:rPr>
                <w:rFonts w:ascii="Arial Narrow" w:eastAsia="Calibri" w:hAnsi="Arial Narrow"/>
                <w:lang w:val="mk-MK"/>
              </w:rPr>
              <w:t xml:space="preserve"> m</w:t>
            </w:r>
            <w:r w:rsidRPr="001208C6">
              <w:rPr>
                <w:rFonts w:ascii="Arial Narrow" w:eastAsia="Calibri" w:hAnsi="Arial Narrow"/>
                <w:vertAlign w:val="superscript"/>
                <w:lang w:val="mk-MK"/>
              </w:rPr>
              <w:t>3</w:t>
            </w:r>
            <w:r w:rsidRPr="001208C6">
              <w:rPr>
                <w:rFonts w:ascii="Arial Narrow" w:eastAsia="Calibri" w:hAnsi="Arial Narrow"/>
                <w:lang w:val="mk-MK"/>
              </w:rPr>
              <w:t>;</w:t>
            </w:r>
          </w:p>
          <w:p w14:paraId="62DBD461" w14:textId="1374DBB1" w:rsidR="001D04B5" w:rsidRDefault="001D04B5" w:rsidP="001D04B5">
            <w:pPr>
              <w:pStyle w:val="ListParagraph"/>
              <w:numPr>
                <w:ilvl w:val="0"/>
                <w:numId w:val="18"/>
              </w:numPr>
              <w:spacing w:line="270" w:lineRule="atLeast"/>
              <w:ind w:left="512"/>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lang w:val="mk-MK"/>
              </w:rPr>
            </w:pPr>
            <w:r w:rsidRPr="00EA61F1">
              <w:rPr>
                <w:rFonts w:ascii="Arial Narrow" w:eastAsia="Calibri" w:hAnsi="Arial Narrow"/>
                <w:lang w:val="mk-MK"/>
              </w:rPr>
              <w:t xml:space="preserve">Набавка и поставување на тампон со контролирано набивање во слоеви од 25 cm – </w:t>
            </w:r>
            <w:r w:rsidRPr="00A83790">
              <w:rPr>
                <w:rFonts w:ascii="Arial Narrow" w:eastAsia="Calibri" w:hAnsi="Arial Narrow"/>
                <w:lang w:val="mk-MK"/>
              </w:rPr>
              <w:t>83</w:t>
            </w:r>
            <w:r w:rsidRPr="00EA61F1">
              <w:rPr>
                <w:rFonts w:ascii="Arial Narrow" w:eastAsia="Calibri" w:hAnsi="Arial Narrow"/>
                <w:lang w:val="mk-MK"/>
              </w:rPr>
              <w:t>,</w:t>
            </w:r>
            <w:r w:rsidRPr="00A83790">
              <w:rPr>
                <w:rFonts w:ascii="Arial Narrow" w:eastAsia="Calibri" w:hAnsi="Arial Narrow"/>
                <w:lang w:val="mk-MK"/>
              </w:rPr>
              <w:t>84</w:t>
            </w:r>
            <w:r w:rsidRPr="00EA61F1">
              <w:rPr>
                <w:rFonts w:ascii="Arial Narrow" w:eastAsia="Calibri" w:hAnsi="Arial Narrow"/>
                <w:lang w:val="mk-MK"/>
              </w:rPr>
              <w:t xml:space="preserve"> m</w:t>
            </w:r>
            <w:r w:rsidRPr="00EA61F1">
              <w:rPr>
                <w:rFonts w:ascii="Arial Narrow" w:eastAsia="Calibri" w:hAnsi="Arial Narrow"/>
                <w:vertAlign w:val="superscript"/>
                <w:lang w:val="mk-MK"/>
              </w:rPr>
              <w:t>3</w:t>
            </w:r>
            <w:r w:rsidRPr="00EA61F1">
              <w:rPr>
                <w:rFonts w:ascii="Arial Narrow" w:eastAsia="Calibri" w:hAnsi="Arial Narrow"/>
                <w:lang w:val="mk-MK"/>
              </w:rPr>
              <w:t>;</w:t>
            </w:r>
          </w:p>
          <w:p w14:paraId="266F81C1" w14:textId="36CB4D38" w:rsidR="001D04B5" w:rsidRDefault="001D04B5" w:rsidP="001D04B5">
            <w:pPr>
              <w:pStyle w:val="ListParagraph"/>
              <w:numPr>
                <w:ilvl w:val="0"/>
                <w:numId w:val="18"/>
              </w:numPr>
              <w:spacing w:line="270" w:lineRule="atLeast"/>
              <w:ind w:left="512"/>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lang w:val="mk-MK"/>
              </w:rPr>
            </w:pPr>
            <w:r w:rsidRPr="00563D6E">
              <w:rPr>
                <w:rFonts w:ascii="Arial Narrow" w:eastAsia="Calibri" w:hAnsi="Arial Narrow"/>
                <w:lang w:val="mk-MK"/>
              </w:rPr>
              <w:t>Бетонирање на темели под потпорен ѕид со М</w:t>
            </w:r>
            <w:r w:rsidRPr="00A83790">
              <w:rPr>
                <w:rFonts w:ascii="Arial Narrow" w:eastAsia="Calibri" w:hAnsi="Arial Narrow"/>
                <w:lang w:val="mk-MK"/>
              </w:rPr>
              <w:t>B</w:t>
            </w:r>
            <w:r w:rsidRPr="00563D6E">
              <w:rPr>
                <w:rFonts w:ascii="Arial Narrow" w:eastAsia="Calibri" w:hAnsi="Arial Narrow"/>
                <w:lang w:val="mk-MK"/>
              </w:rPr>
              <w:t xml:space="preserve">30 – </w:t>
            </w:r>
            <w:r w:rsidRPr="00A83790">
              <w:rPr>
                <w:rFonts w:ascii="Arial Narrow" w:eastAsia="Calibri" w:hAnsi="Arial Narrow"/>
                <w:lang w:val="mk-MK"/>
              </w:rPr>
              <w:t>4</w:t>
            </w:r>
            <w:r w:rsidR="00F07BF0" w:rsidRPr="00A83790">
              <w:rPr>
                <w:rFonts w:ascii="Arial Narrow" w:eastAsia="Calibri" w:hAnsi="Arial Narrow"/>
                <w:lang w:val="mk-MK"/>
              </w:rPr>
              <w:t>0</w:t>
            </w:r>
            <w:r w:rsidRPr="00563D6E">
              <w:rPr>
                <w:rFonts w:ascii="Arial Narrow" w:eastAsia="Calibri" w:hAnsi="Arial Narrow"/>
                <w:lang w:val="mk-MK"/>
              </w:rPr>
              <w:t>,</w:t>
            </w:r>
            <w:r>
              <w:rPr>
                <w:rFonts w:ascii="Arial Narrow" w:eastAsia="Calibri" w:hAnsi="Arial Narrow"/>
                <w:lang w:val="mk-MK"/>
              </w:rPr>
              <w:t>96</w:t>
            </w:r>
            <w:r w:rsidRPr="00563D6E">
              <w:rPr>
                <w:rFonts w:ascii="Arial Narrow" w:eastAsia="Calibri" w:hAnsi="Arial Narrow"/>
                <w:lang w:val="mk-MK"/>
              </w:rPr>
              <w:t xml:space="preserve"> м</w:t>
            </w:r>
            <w:r w:rsidRPr="00563D6E">
              <w:rPr>
                <w:rFonts w:ascii="Arial Narrow" w:eastAsia="Calibri" w:hAnsi="Arial Narrow"/>
                <w:vertAlign w:val="superscript"/>
                <w:lang w:val="mk-MK"/>
              </w:rPr>
              <w:t>3</w:t>
            </w:r>
            <w:r w:rsidRPr="00563D6E">
              <w:rPr>
                <w:rFonts w:ascii="Arial Narrow" w:eastAsia="Calibri" w:hAnsi="Arial Narrow"/>
                <w:lang w:val="mk-MK"/>
              </w:rPr>
              <w:t>;</w:t>
            </w:r>
          </w:p>
          <w:p w14:paraId="1ED18DE6" w14:textId="6E5995F5" w:rsidR="001D04B5" w:rsidRDefault="001D04B5" w:rsidP="001D04B5">
            <w:pPr>
              <w:pStyle w:val="ListParagraph"/>
              <w:numPr>
                <w:ilvl w:val="0"/>
                <w:numId w:val="18"/>
              </w:numPr>
              <w:spacing w:line="270" w:lineRule="atLeast"/>
              <w:ind w:left="512"/>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lang w:val="mk-MK"/>
              </w:rPr>
            </w:pPr>
            <w:r w:rsidRPr="00563D6E">
              <w:rPr>
                <w:rFonts w:ascii="Arial Narrow" w:eastAsia="Calibri" w:hAnsi="Arial Narrow"/>
                <w:lang w:val="mk-MK"/>
              </w:rPr>
              <w:t>Бетонирање на потпор</w:t>
            </w:r>
            <w:r>
              <w:rPr>
                <w:rFonts w:ascii="Arial Narrow" w:eastAsia="Calibri" w:hAnsi="Arial Narrow"/>
                <w:lang w:val="mk-MK"/>
              </w:rPr>
              <w:t>ниот</w:t>
            </w:r>
            <w:r w:rsidRPr="00563D6E">
              <w:rPr>
                <w:rFonts w:ascii="Arial Narrow" w:eastAsia="Calibri" w:hAnsi="Arial Narrow"/>
                <w:lang w:val="mk-MK"/>
              </w:rPr>
              <w:t xml:space="preserve"> ѕид со М</w:t>
            </w:r>
            <w:r w:rsidRPr="00A83790">
              <w:rPr>
                <w:rFonts w:ascii="Arial Narrow" w:eastAsia="Calibri" w:hAnsi="Arial Narrow"/>
                <w:lang w:val="mk-MK"/>
              </w:rPr>
              <w:t>B</w:t>
            </w:r>
            <w:r w:rsidRPr="00563D6E">
              <w:rPr>
                <w:rFonts w:ascii="Arial Narrow" w:eastAsia="Calibri" w:hAnsi="Arial Narrow"/>
                <w:lang w:val="mk-MK"/>
              </w:rPr>
              <w:t xml:space="preserve">30 – </w:t>
            </w:r>
            <w:r w:rsidRPr="00A83790">
              <w:rPr>
                <w:rFonts w:ascii="Arial Narrow" w:eastAsia="Calibri" w:hAnsi="Arial Narrow"/>
                <w:lang w:val="mk-MK"/>
              </w:rPr>
              <w:t>41</w:t>
            </w:r>
            <w:r w:rsidRPr="00563D6E">
              <w:rPr>
                <w:rFonts w:ascii="Arial Narrow" w:eastAsia="Calibri" w:hAnsi="Arial Narrow"/>
                <w:lang w:val="mk-MK"/>
              </w:rPr>
              <w:t>,</w:t>
            </w:r>
            <w:r w:rsidRPr="00A83790">
              <w:rPr>
                <w:rFonts w:ascii="Arial Narrow" w:eastAsia="Calibri" w:hAnsi="Arial Narrow"/>
                <w:lang w:val="mk-MK"/>
              </w:rPr>
              <w:t>60</w:t>
            </w:r>
            <w:r w:rsidRPr="00563D6E">
              <w:rPr>
                <w:rFonts w:ascii="Arial Narrow" w:eastAsia="Calibri" w:hAnsi="Arial Narrow"/>
                <w:lang w:val="mk-MK"/>
              </w:rPr>
              <w:t xml:space="preserve"> м</w:t>
            </w:r>
            <w:r w:rsidRPr="00563D6E">
              <w:rPr>
                <w:rFonts w:ascii="Arial Narrow" w:eastAsia="Calibri" w:hAnsi="Arial Narrow"/>
                <w:vertAlign w:val="superscript"/>
                <w:lang w:val="mk-MK"/>
              </w:rPr>
              <w:t>3</w:t>
            </w:r>
            <w:r w:rsidRPr="00563D6E">
              <w:rPr>
                <w:rFonts w:ascii="Arial Narrow" w:eastAsia="Calibri" w:hAnsi="Arial Narrow"/>
                <w:lang w:val="mk-MK"/>
              </w:rPr>
              <w:t>;</w:t>
            </w:r>
          </w:p>
          <w:p w14:paraId="569892E9" w14:textId="7BDB8E47" w:rsidR="00AB60BA" w:rsidRPr="00AB60BA" w:rsidRDefault="001D04B5" w:rsidP="00AB60BA">
            <w:pPr>
              <w:pStyle w:val="ListParagraph"/>
              <w:numPr>
                <w:ilvl w:val="0"/>
                <w:numId w:val="18"/>
              </w:numPr>
              <w:spacing w:line="270" w:lineRule="atLeast"/>
              <w:ind w:left="512"/>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lang w:val="mk-MK"/>
              </w:rPr>
            </w:pPr>
            <w:r w:rsidRPr="001D04B5">
              <w:rPr>
                <w:rFonts w:ascii="Arial Narrow" w:eastAsia="Calibri" w:hAnsi="Arial Narrow"/>
                <w:lang w:val="mk-MK"/>
              </w:rPr>
              <w:t>Обложување на потпорен ѕид со камен – 1</w:t>
            </w:r>
            <w:r w:rsidRPr="00A83790">
              <w:rPr>
                <w:rFonts w:ascii="Arial Narrow" w:eastAsia="Calibri" w:hAnsi="Arial Narrow"/>
                <w:lang w:val="mk-MK"/>
              </w:rPr>
              <w:t>28</w:t>
            </w:r>
            <w:r w:rsidRPr="001D04B5">
              <w:rPr>
                <w:rFonts w:ascii="Arial Narrow" w:eastAsia="Calibri" w:hAnsi="Arial Narrow"/>
                <w:lang w:val="mk-MK"/>
              </w:rPr>
              <w:t xml:space="preserve"> m</w:t>
            </w:r>
            <w:r w:rsidRPr="001D04B5">
              <w:rPr>
                <w:rFonts w:ascii="Arial Narrow" w:eastAsia="Calibri" w:hAnsi="Arial Narrow"/>
                <w:vertAlign w:val="superscript"/>
                <w:lang w:val="mk-MK"/>
              </w:rPr>
              <w:t>2</w:t>
            </w:r>
            <w:r w:rsidRPr="001D04B5">
              <w:rPr>
                <w:rFonts w:ascii="Arial Narrow" w:eastAsia="Calibri" w:hAnsi="Arial Narrow"/>
                <w:lang w:val="mk-MK"/>
              </w:rPr>
              <w:t xml:space="preserve"> (</w:t>
            </w:r>
            <w:r w:rsidRPr="00A83790">
              <w:rPr>
                <w:rFonts w:ascii="Arial Narrow" w:eastAsia="Calibri" w:hAnsi="Arial Narrow"/>
                <w:lang w:val="mk-MK"/>
              </w:rPr>
              <w:t>64</w:t>
            </w:r>
            <w:r w:rsidRPr="001D04B5">
              <w:rPr>
                <w:rFonts w:ascii="Arial Narrow" w:eastAsia="Calibri" w:hAnsi="Arial Narrow"/>
                <w:lang w:val="mk-MK"/>
              </w:rPr>
              <w:t xml:space="preserve"> метри должина x </w:t>
            </w:r>
            <w:r w:rsidRPr="00A83790">
              <w:rPr>
                <w:rFonts w:ascii="Arial Narrow" w:eastAsia="Calibri" w:hAnsi="Arial Narrow"/>
                <w:lang w:val="mk-MK"/>
              </w:rPr>
              <w:t>2</w:t>
            </w:r>
            <w:r w:rsidRPr="001D04B5">
              <w:rPr>
                <w:rFonts w:ascii="Arial Narrow" w:eastAsia="Calibri" w:hAnsi="Arial Narrow"/>
                <w:lang w:val="mk-MK"/>
              </w:rPr>
              <w:t xml:space="preserve"> метри висина)</w:t>
            </w:r>
            <w:r w:rsidRPr="00A83790">
              <w:rPr>
                <w:rFonts w:ascii="Arial Narrow" w:eastAsia="Calibri" w:hAnsi="Arial Narrow"/>
                <w:lang w:val="mk-MK"/>
              </w:rPr>
              <w:t>.</w:t>
            </w:r>
          </w:p>
          <w:p w14:paraId="21D87CB8" w14:textId="2B898273" w:rsidR="00AB60BA" w:rsidRDefault="00AB60BA" w:rsidP="00AB60BA">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u w:val="single"/>
              </w:rPr>
            </w:pPr>
            <w:r w:rsidRPr="001208C6">
              <w:rPr>
                <w:rFonts w:ascii="Arial Narrow" w:eastAsia="Calibri" w:hAnsi="Arial Narrow"/>
                <w:u w:val="single"/>
                <w:lang w:val="mk-MK"/>
              </w:rPr>
              <w:t xml:space="preserve">Потпорен ѕид </w:t>
            </w:r>
            <w:r w:rsidRPr="001208C6">
              <w:rPr>
                <w:rFonts w:ascii="Arial Narrow" w:eastAsia="Calibri" w:hAnsi="Arial Narrow"/>
                <w:u w:val="single"/>
              </w:rPr>
              <w:t>Z</w:t>
            </w:r>
            <w:r w:rsidR="00D6237E">
              <w:rPr>
                <w:rFonts w:ascii="Arial Narrow" w:eastAsia="Calibri" w:hAnsi="Arial Narrow"/>
                <w:u w:val="single"/>
                <w:lang w:val="mk-MK"/>
              </w:rPr>
              <w:t>3</w:t>
            </w:r>
            <w:r w:rsidRPr="001208C6">
              <w:rPr>
                <w:rFonts w:ascii="Arial Narrow" w:eastAsia="Calibri" w:hAnsi="Arial Narrow"/>
                <w:u w:val="single"/>
              </w:rPr>
              <w:t xml:space="preserve"> L=</w:t>
            </w:r>
            <w:r w:rsidR="00D6237E">
              <w:rPr>
                <w:rFonts w:ascii="Arial Narrow" w:eastAsia="Calibri" w:hAnsi="Arial Narrow"/>
                <w:u w:val="single"/>
                <w:lang w:val="mk-MK"/>
              </w:rPr>
              <w:t>10</w:t>
            </w:r>
            <w:r>
              <w:rPr>
                <w:rFonts w:ascii="Arial Narrow" w:eastAsia="Calibri" w:hAnsi="Arial Narrow"/>
                <w:u w:val="single"/>
              </w:rPr>
              <w:t xml:space="preserve"> </w:t>
            </w:r>
            <w:r w:rsidRPr="001208C6">
              <w:rPr>
                <w:rFonts w:ascii="Arial Narrow" w:eastAsia="Calibri" w:hAnsi="Arial Narrow"/>
                <w:u w:val="single"/>
              </w:rPr>
              <w:t>m</w:t>
            </w:r>
          </w:p>
          <w:p w14:paraId="09356BE0" w14:textId="1B8C0FD1" w:rsidR="00AB60BA" w:rsidRDefault="00AB60BA" w:rsidP="00AB60BA">
            <w:pPr>
              <w:pStyle w:val="ListParagraph"/>
              <w:numPr>
                <w:ilvl w:val="0"/>
                <w:numId w:val="18"/>
              </w:numPr>
              <w:spacing w:line="270" w:lineRule="atLeast"/>
              <w:ind w:left="512"/>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lang w:val="mk-MK"/>
              </w:rPr>
            </w:pPr>
            <w:r w:rsidRPr="001208C6">
              <w:rPr>
                <w:rFonts w:ascii="Arial Narrow" w:eastAsia="Calibri" w:hAnsi="Arial Narrow"/>
                <w:lang w:val="mk-MK"/>
              </w:rPr>
              <w:t>Отстранување на постоечки</w:t>
            </w:r>
            <w:r>
              <w:rPr>
                <w:rFonts w:ascii="Arial Narrow" w:eastAsia="Calibri" w:hAnsi="Arial Narrow"/>
                <w:lang w:val="mk-MK"/>
              </w:rPr>
              <w:t>от</w:t>
            </w:r>
            <w:r w:rsidRPr="001208C6">
              <w:rPr>
                <w:rFonts w:ascii="Arial Narrow" w:eastAsia="Calibri" w:hAnsi="Arial Narrow"/>
                <w:lang w:val="mk-MK"/>
              </w:rPr>
              <w:t xml:space="preserve"> потпорен ѕид од камен – </w:t>
            </w:r>
            <w:r>
              <w:rPr>
                <w:rFonts w:ascii="Arial Narrow" w:eastAsia="Calibri" w:hAnsi="Arial Narrow"/>
                <w:lang w:val="en-US"/>
              </w:rPr>
              <w:t>1</w:t>
            </w:r>
            <w:r w:rsidR="00D6237E">
              <w:rPr>
                <w:rFonts w:ascii="Arial Narrow" w:eastAsia="Calibri" w:hAnsi="Arial Narrow"/>
                <w:lang w:val="mk-MK"/>
              </w:rPr>
              <w:t>5</w:t>
            </w:r>
            <w:r>
              <w:rPr>
                <w:rFonts w:ascii="Arial Narrow" w:eastAsia="Calibri" w:hAnsi="Arial Narrow"/>
                <w:lang w:val="en-US"/>
              </w:rPr>
              <w:t>,40</w:t>
            </w:r>
            <w:r w:rsidRPr="001208C6">
              <w:rPr>
                <w:rFonts w:ascii="Arial Narrow" w:eastAsia="Calibri" w:hAnsi="Arial Narrow"/>
                <w:lang w:val="mk-MK"/>
              </w:rPr>
              <w:t xml:space="preserve"> м</w:t>
            </w:r>
            <w:r w:rsidRPr="001208C6">
              <w:rPr>
                <w:rFonts w:ascii="Arial Narrow" w:eastAsia="Calibri" w:hAnsi="Arial Narrow"/>
                <w:vertAlign w:val="superscript"/>
                <w:lang w:val="mk-MK"/>
              </w:rPr>
              <w:t>3</w:t>
            </w:r>
            <w:r w:rsidRPr="001208C6">
              <w:rPr>
                <w:rFonts w:ascii="Arial Narrow" w:eastAsia="Calibri" w:hAnsi="Arial Narrow"/>
                <w:lang w:val="mk-MK"/>
              </w:rPr>
              <w:t>;</w:t>
            </w:r>
          </w:p>
          <w:p w14:paraId="6178195C" w14:textId="22291B0E" w:rsidR="00AB60BA" w:rsidRDefault="00AB60BA" w:rsidP="00AB60BA">
            <w:pPr>
              <w:pStyle w:val="ListParagraph"/>
              <w:numPr>
                <w:ilvl w:val="0"/>
                <w:numId w:val="18"/>
              </w:numPr>
              <w:spacing w:line="270" w:lineRule="atLeast"/>
              <w:ind w:left="512"/>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lang w:val="mk-MK"/>
              </w:rPr>
            </w:pPr>
            <w:r w:rsidRPr="001208C6">
              <w:rPr>
                <w:rFonts w:ascii="Arial Narrow" w:eastAsia="Calibri" w:hAnsi="Arial Narrow"/>
                <w:lang w:val="mk-MK"/>
              </w:rPr>
              <w:t>М</w:t>
            </w:r>
            <w:r>
              <w:rPr>
                <w:rFonts w:ascii="Arial Narrow" w:eastAsia="Calibri" w:hAnsi="Arial Narrow"/>
                <w:lang w:val="mk-MK"/>
              </w:rPr>
              <w:t>ашински</w:t>
            </w:r>
            <w:r w:rsidRPr="001208C6">
              <w:rPr>
                <w:rFonts w:ascii="Arial Narrow" w:eastAsia="Calibri" w:hAnsi="Arial Narrow"/>
                <w:lang w:val="mk-MK"/>
              </w:rPr>
              <w:t xml:space="preserve"> ископ на земја за темели и потпорни ѕидови – </w:t>
            </w:r>
            <w:r w:rsidR="00D6237E">
              <w:rPr>
                <w:rFonts w:ascii="Arial Narrow" w:eastAsia="Calibri" w:hAnsi="Arial Narrow"/>
                <w:lang w:val="mk-MK"/>
              </w:rPr>
              <w:t>5</w:t>
            </w:r>
            <w:r w:rsidRPr="00A83790">
              <w:rPr>
                <w:rFonts w:ascii="Arial Narrow" w:eastAsia="Calibri" w:hAnsi="Arial Narrow"/>
                <w:lang w:val="mk-MK"/>
              </w:rPr>
              <w:t>4,</w:t>
            </w:r>
            <w:r w:rsidR="00D6237E">
              <w:rPr>
                <w:rFonts w:ascii="Arial Narrow" w:eastAsia="Calibri" w:hAnsi="Arial Narrow"/>
                <w:lang w:val="mk-MK"/>
              </w:rPr>
              <w:t xml:space="preserve">90 </w:t>
            </w:r>
            <w:r w:rsidRPr="001208C6">
              <w:rPr>
                <w:rFonts w:ascii="Arial Narrow" w:eastAsia="Calibri" w:hAnsi="Arial Narrow"/>
                <w:lang w:val="mk-MK"/>
              </w:rPr>
              <w:t>m</w:t>
            </w:r>
            <w:r w:rsidRPr="001208C6">
              <w:rPr>
                <w:rFonts w:ascii="Arial Narrow" w:eastAsia="Calibri" w:hAnsi="Arial Narrow"/>
                <w:vertAlign w:val="superscript"/>
                <w:lang w:val="mk-MK"/>
              </w:rPr>
              <w:t>3</w:t>
            </w:r>
            <w:r w:rsidRPr="001208C6">
              <w:rPr>
                <w:rFonts w:ascii="Arial Narrow" w:eastAsia="Calibri" w:hAnsi="Arial Narrow"/>
                <w:lang w:val="mk-MK"/>
              </w:rPr>
              <w:t>;</w:t>
            </w:r>
          </w:p>
          <w:p w14:paraId="5771C5F9" w14:textId="51D6A04A" w:rsidR="00AB60BA" w:rsidRDefault="00AB60BA" w:rsidP="00AB60BA">
            <w:pPr>
              <w:pStyle w:val="ListParagraph"/>
              <w:numPr>
                <w:ilvl w:val="0"/>
                <w:numId w:val="18"/>
              </w:numPr>
              <w:spacing w:line="270" w:lineRule="atLeast"/>
              <w:ind w:left="512"/>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lang w:val="mk-MK"/>
              </w:rPr>
            </w:pPr>
            <w:r w:rsidRPr="00EA61F1">
              <w:rPr>
                <w:rFonts w:ascii="Arial Narrow" w:eastAsia="Calibri" w:hAnsi="Arial Narrow"/>
                <w:lang w:val="mk-MK"/>
              </w:rPr>
              <w:t xml:space="preserve">Набавка и поставување на тампон со контролирано набивање во слоеви од 25 cm – </w:t>
            </w:r>
            <w:r w:rsidR="00D6237E">
              <w:rPr>
                <w:rFonts w:ascii="Arial Narrow" w:eastAsia="Calibri" w:hAnsi="Arial Narrow"/>
                <w:lang w:val="mk-MK"/>
              </w:rPr>
              <w:t>1</w:t>
            </w:r>
            <w:r w:rsidRPr="00A83790">
              <w:rPr>
                <w:rFonts w:ascii="Arial Narrow" w:eastAsia="Calibri" w:hAnsi="Arial Narrow"/>
                <w:lang w:val="mk-MK"/>
              </w:rPr>
              <w:t>3</w:t>
            </w:r>
            <w:r w:rsidRPr="00EA61F1">
              <w:rPr>
                <w:rFonts w:ascii="Arial Narrow" w:eastAsia="Calibri" w:hAnsi="Arial Narrow"/>
                <w:lang w:val="mk-MK"/>
              </w:rPr>
              <w:t>,</w:t>
            </w:r>
            <w:r w:rsidRPr="00A83790">
              <w:rPr>
                <w:rFonts w:ascii="Arial Narrow" w:eastAsia="Calibri" w:hAnsi="Arial Narrow"/>
                <w:lang w:val="mk-MK"/>
              </w:rPr>
              <w:t>8</w:t>
            </w:r>
            <w:r w:rsidR="00D6237E">
              <w:rPr>
                <w:rFonts w:ascii="Arial Narrow" w:eastAsia="Calibri" w:hAnsi="Arial Narrow"/>
                <w:lang w:val="mk-MK"/>
              </w:rPr>
              <w:t>0</w:t>
            </w:r>
            <w:r w:rsidRPr="00EA61F1">
              <w:rPr>
                <w:rFonts w:ascii="Arial Narrow" w:eastAsia="Calibri" w:hAnsi="Arial Narrow"/>
                <w:lang w:val="mk-MK"/>
              </w:rPr>
              <w:t xml:space="preserve"> m</w:t>
            </w:r>
            <w:r w:rsidRPr="00EA61F1">
              <w:rPr>
                <w:rFonts w:ascii="Arial Narrow" w:eastAsia="Calibri" w:hAnsi="Arial Narrow"/>
                <w:vertAlign w:val="superscript"/>
                <w:lang w:val="mk-MK"/>
              </w:rPr>
              <w:t>3</w:t>
            </w:r>
            <w:r w:rsidRPr="00EA61F1">
              <w:rPr>
                <w:rFonts w:ascii="Arial Narrow" w:eastAsia="Calibri" w:hAnsi="Arial Narrow"/>
                <w:lang w:val="mk-MK"/>
              </w:rPr>
              <w:t>;</w:t>
            </w:r>
          </w:p>
          <w:p w14:paraId="42C4BC58" w14:textId="4BDE499A" w:rsidR="00AB60BA" w:rsidRDefault="00AB60BA" w:rsidP="00AB60BA">
            <w:pPr>
              <w:pStyle w:val="ListParagraph"/>
              <w:numPr>
                <w:ilvl w:val="0"/>
                <w:numId w:val="18"/>
              </w:numPr>
              <w:spacing w:line="270" w:lineRule="atLeast"/>
              <w:ind w:left="512"/>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lang w:val="mk-MK"/>
              </w:rPr>
            </w:pPr>
            <w:r w:rsidRPr="00563D6E">
              <w:rPr>
                <w:rFonts w:ascii="Arial Narrow" w:eastAsia="Calibri" w:hAnsi="Arial Narrow"/>
                <w:lang w:val="mk-MK"/>
              </w:rPr>
              <w:t>Бетонирање на темели под потпорен ѕид со М</w:t>
            </w:r>
            <w:r w:rsidRPr="00A83790">
              <w:rPr>
                <w:rFonts w:ascii="Arial Narrow" w:eastAsia="Calibri" w:hAnsi="Arial Narrow"/>
                <w:lang w:val="mk-MK"/>
              </w:rPr>
              <w:t>B</w:t>
            </w:r>
            <w:r w:rsidRPr="00563D6E">
              <w:rPr>
                <w:rFonts w:ascii="Arial Narrow" w:eastAsia="Calibri" w:hAnsi="Arial Narrow"/>
                <w:lang w:val="mk-MK"/>
              </w:rPr>
              <w:t xml:space="preserve">30 – </w:t>
            </w:r>
            <w:r w:rsidR="00D6237E">
              <w:rPr>
                <w:rFonts w:ascii="Arial Narrow" w:eastAsia="Calibri" w:hAnsi="Arial Narrow"/>
                <w:lang w:val="mk-MK"/>
              </w:rPr>
              <w:t>3</w:t>
            </w:r>
            <w:r w:rsidRPr="00563D6E">
              <w:rPr>
                <w:rFonts w:ascii="Arial Narrow" w:eastAsia="Calibri" w:hAnsi="Arial Narrow"/>
                <w:lang w:val="mk-MK"/>
              </w:rPr>
              <w:t>,</w:t>
            </w:r>
            <w:r w:rsidR="00D6237E">
              <w:rPr>
                <w:rFonts w:ascii="Arial Narrow" w:eastAsia="Calibri" w:hAnsi="Arial Narrow"/>
                <w:lang w:val="mk-MK"/>
              </w:rPr>
              <w:t>30</w:t>
            </w:r>
            <w:r w:rsidRPr="00563D6E">
              <w:rPr>
                <w:rFonts w:ascii="Arial Narrow" w:eastAsia="Calibri" w:hAnsi="Arial Narrow"/>
                <w:lang w:val="mk-MK"/>
              </w:rPr>
              <w:t xml:space="preserve"> м</w:t>
            </w:r>
            <w:r w:rsidRPr="00563D6E">
              <w:rPr>
                <w:rFonts w:ascii="Arial Narrow" w:eastAsia="Calibri" w:hAnsi="Arial Narrow"/>
                <w:vertAlign w:val="superscript"/>
                <w:lang w:val="mk-MK"/>
              </w:rPr>
              <w:t>3</w:t>
            </w:r>
            <w:r w:rsidRPr="00563D6E">
              <w:rPr>
                <w:rFonts w:ascii="Arial Narrow" w:eastAsia="Calibri" w:hAnsi="Arial Narrow"/>
                <w:lang w:val="mk-MK"/>
              </w:rPr>
              <w:t>;</w:t>
            </w:r>
          </w:p>
          <w:p w14:paraId="107A6279" w14:textId="63137B5E" w:rsidR="00AB60BA" w:rsidRDefault="00AB60BA" w:rsidP="00AB60BA">
            <w:pPr>
              <w:pStyle w:val="ListParagraph"/>
              <w:numPr>
                <w:ilvl w:val="0"/>
                <w:numId w:val="18"/>
              </w:numPr>
              <w:spacing w:line="270" w:lineRule="atLeast"/>
              <w:ind w:left="512"/>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lang w:val="mk-MK"/>
              </w:rPr>
            </w:pPr>
            <w:r w:rsidRPr="00563D6E">
              <w:rPr>
                <w:rFonts w:ascii="Arial Narrow" w:eastAsia="Calibri" w:hAnsi="Arial Narrow"/>
                <w:lang w:val="mk-MK"/>
              </w:rPr>
              <w:t>Бетонирање на потпор</w:t>
            </w:r>
            <w:r>
              <w:rPr>
                <w:rFonts w:ascii="Arial Narrow" w:eastAsia="Calibri" w:hAnsi="Arial Narrow"/>
                <w:lang w:val="mk-MK"/>
              </w:rPr>
              <w:t>ниот</w:t>
            </w:r>
            <w:r w:rsidRPr="00563D6E">
              <w:rPr>
                <w:rFonts w:ascii="Arial Narrow" w:eastAsia="Calibri" w:hAnsi="Arial Narrow"/>
                <w:lang w:val="mk-MK"/>
              </w:rPr>
              <w:t xml:space="preserve"> ѕид со М</w:t>
            </w:r>
            <w:r w:rsidRPr="00A83790">
              <w:rPr>
                <w:rFonts w:ascii="Arial Narrow" w:eastAsia="Calibri" w:hAnsi="Arial Narrow"/>
                <w:lang w:val="mk-MK"/>
              </w:rPr>
              <w:t>B</w:t>
            </w:r>
            <w:r w:rsidRPr="00563D6E">
              <w:rPr>
                <w:rFonts w:ascii="Arial Narrow" w:eastAsia="Calibri" w:hAnsi="Arial Narrow"/>
                <w:lang w:val="mk-MK"/>
              </w:rPr>
              <w:t xml:space="preserve">30 – </w:t>
            </w:r>
            <w:r w:rsidR="00D6237E">
              <w:rPr>
                <w:rFonts w:ascii="Arial Narrow" w:eastAsia="Calibri" w:hAnsi="Arial Narrow"/>
                <w:lang w:val="mk-MK"/>
              </w:rPr>
              <w:t>3</w:t>
            </w:r>
            <w:r w:rsidRPr="00563D6E">
              <w:rPr>
                <w:rFonts w:ascii="Arial Narrow" w:eastAsia="Calibri" w:hAnsi="Arial Narrow"/>
                <w:lang w:val="mk-MK"/>
              </w:rPr>
              <w:t>,</w:t>
            </w:r>
            <w:r w:rsidRPr="00A83790">
              <w:rPr>
                <w:rFonts w:ascii="Arial Narrow" w:eastAsia="Calibri" w:hAnsi="Arial Narrow"/>
                <w:lang w:val="mk-MK"/>
              </w:rPr>
              <w:t>60</w:t>
            </w:r>
            <w:r w:rsidRPr="00563D6E">
              <w:rPr>
                <w:rFonts w:ascii="Arial Narrow" w:eastAsia="Calibri" w:hAnsi="Arial Narrow"/>
                <w:lang w:val="mk-MK"/>
              </w:rPr>
              <w:t xml:space="preserve"> м</w:t>
            </w:r>
            <w:r w:rsidRPr="00563D6E">
              <w:rPr>
                <w:rFonts w:ascii="Arial Narrow" w:eastAsia="Calibri" w:hAnsi="Arial Narrow"/>
                <w:vertAlign w:val="superscript"/>
                <w:lang w:val="mk-MK"/>
              </w:rPr>
              <w:t>3</w:t>
            </w:r>
            <w:r w:rsidRPr="00563D6E">
              <w:rPr>
                <w:rFonts w:ascii="Arial Narrow" w:eastAsia="Calibri" w:hAnsi="Arial Narrow"/>
                <w:lang w:val="mk-MK"/>
              </w:rPr>
              <w:t>;</w:t>
            </w:r>
          </w:p>
          <w:p w14:paraId="1E8034CB" w14:textId="3063B7AF" w:rsidR="001D04B5" w:rsidRPr="00E369A7" w:rsidRDefault="00AB60BA" w:rsidP="001D04B5">
            <w:pPr>
              <w:pStyle w:val="ListParagraph"/>
              <w:numPr>
                <w:ilvl w:val="0"/>
                <w:numId w:val="18"/>
              </w:numPr>
              <w:spacing w:line="270" w:lineRule="atLeast"/>
              <w:ind w:left="512"/>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lang w:val="mk-MK"/>
              </w:rPr>
            </w:pPr>
            <w:r w:rsidRPr="001D04B5">
              <w:rPr>
                <w:rFonts w:ascii="Arial Narrow" w:eastAsia="Calibri" w:hAnsi="Arial Narrow"/>
                <w:lang w:val="mk-MK"/>
              </w:rPr>
              <w:t>Обложување на потпорен ѕид со камен – 1</w:t>
            </w:r>
            <w:r w:rsidR="00D6237E">
              <w:rPr>
                <w:rFonts w:ascii="Arial Narrow" w:eastAsia="Calibri" w:hAnsi="Arial Narrow"/>
                <w:lang w:val="mk-MK"/>
              </w:rPr>
              <w:t>4</w:t>
            </w:r>
            <w:r w:rsidRPr="001D04B5">
              <w:rPr>
                <w:rFonts w:ascii="Arial Narrow" w:eastAsia="Calibri" w:hAnsi="Arial Narrow"/>
                <w:lang w:val="mk-MK"/>
              </w:rPr>
              <w:t xml:space="preserve"> m</w:t>
            </w:r>
            <w:r w:rsidRPr="001D04B5">
              <w:rPr>
                <w:rFonts w:ascii="Arial Narrow" w:eastAsia="Calibri" w:hAnsi="Arial Narrow"/>
                <w:vertAlign w:val="superscript"/>
                <w:lang w:val="mk-MK"/>
              </w:rPr>
              <w:t>2</w:t>
            </w:r>
            <w:r w:rsidRPr="001D04B5">
              <w:rPr>
                <w:rFonts w:ascii="Arial Narrow" w:eastAsia="Calibri" w:hAnsi="Arial Narrow"/>
                <w:lang w:val="mk-MK"/>
              </w:rPr>
              <w:t xml:space="preserve"> (</w:t>
            </w:r>
            <w:r w:rsidR="00676D0B">
              <w:rPr>
                <w:rFonts w:ascii="Arial Narrow" w:eastAsia="Calibri" w:hAnsi="Arial Narrow"/>
                <w:lang w:val="mk-MK"/>
              </w:rPr>
              <w:t>10</w:t>
            </w:r>
            <w:r w:rsidRPr="001D04B5">
              <w:rPr>
                <w:rFonts w:ascii="Arial Narrow" w:eastAsia="Calibri" w:hAnsi="Arial Narrow"/>
                <w:lang w:val="mk-MK"/>
              </w:rPr>
              <w:t xml:space="preserve"> метри должина x </w:t>
            </w:r>
            <w:r w:rsidR="00676D0B">
              <w:rPr>
                <w:rFonts w:ascii="Arial Narrow" w:eastAsia="Calibri" w:hAnsi="Arial Narrow"/>
                <w:lang w:val="mk-MK"/>
              </w:rPr>
              <w:t>1,4</w:t>
            </w:r>
            <w:r w:rsidRPr="001D04B5">
              <w:rPr>
                <w:rFonts w:ascii="Arial Narrow" w:eastAsia="Calibri" w:hAnsi="Arial Narrow"/>
                <w:lang w:val="mk-MK"/>
              </w:rPr>
              <w:t xml:space="preserve"> метри висина)</w:t>
            </w:r>
            <w:r w:rsidRPr="00A83790">
              <w:rPr>
                <w:rFonts w:ascii="Arial Narrow" w:eastAsia="Calibri" w:hAnsi="Arial Narrow"/>
                <w:lang w:val="mk-MK"/>
              </w:rPr>
              <w:t>.</w:t>
            </w:r>
          </w:p>
        </w:tc>
      </w:tr>
      <w:tr w:rsidR="00631DCB" w:rsidRPr="00A83790" w14:paraId="1826353A" w14:textId="77777777" w:rsidTr="00A30884">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937" w:type="pct"/>
            <w:tcBorders>
              <w:right w:val="single" w:sz="4" w:space="0" w:color="auto"/>
            </w:tcBorders>
            <w:vAlign w:val="center"/>
          </w:tcPr>
          <w:p w14:paraId="47495DA7" w14:textId="10D5760B" w:rsidR="00631DCB" w:rsidRPr="00C06823" w:rsidRDefault="00C06823" w:rsidP="00631DCB">
            <w:pPr>
              <w:spacing w:before="0" w:after="0" w:line="240" w:lineRule="auto"/>
              <w:jc w:val="center"/>
              <w:rPr>
                <w:rFonts w:ascii="Arial Narrow" w:eastAsia="Calibri" w:hAnsi="Arial Narrow"/>
                <w:i/>
                <w:iCs/>
                <w:color w:val="ED7D31"/>
                <w:lang w:val="mk-MK"/>
              </w:rPr>
            </w:pPr>
            <w:r>
              <w:rPr>
                <w:rFonts w:ascii="Arial Narrow" w:eastAsia="Calibri" w:hAnsi="Arial Narrow"/>
                <w:i/>
                <w:iCs/>
                <w:color w:val="ED7D31"/>
                <w:lang w:val="mk-MK"/>
              </w:rPr>
              <w:t>Оперативна фаза</w:t>
            </w:r>
          </w:p>
        </w:tc>
        <w:tc>
          <w:tcPr>
            <w:tcW w:w="4063" w:type="pct"/>
            <w:tcBorders>
              <w:left w:val="single" w:sz="4" w:space="0" w:color="auto"/>
            </w:tcBorders>
          </w:tcPr>
          <w:p w14:paraId="649AA742" w14:textId="4986C033" w:rsidR="00631DCB" w:rsidRPr="00CE37B2" w:rsidRDefault="00C06823" w:rsidP="00FB79A1">
            <w:pPr>
              <w:pStyle w:val="ListParagraph"/>
              <w:numPr>
                <w:ilvl w:val="0"/>
                <w:numId w:val="18"/>
              </w:numPr>
              <w:spacing w:line="270" w:lineRule="atLeast"/>
              <w:ind w:left="512"/>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lang w:val="mk-MK"/>
              </w:rPr>
            </w:pPr>
            <w:r>
              <w:rPr>
                <w:rFonts w:ascii="Arial Narrow" w:hAnsi="Arial Narrow" w:cstheme="minorHAnsi"/>
                <w:lang w:val="mk-MK" w:eastAsia="da-DK"/>
              </w:rPr>
              <w:t>Чистење на локацијата;</w:t>
            </w:r>
          </w:p>
          <w:p w14:paraId="1C0F75C8" w14:textId="21884EC6" w:rsidR="00631DCB" w:rsidRPr="00CE37B2" w:rsidRDefault="00C06823" w:rsidP="00FB79A1">
            <w:pPr>
              <w:pStyle w:val="ListParagraph"/>
              <w:numPr>
                <w:ilvl w:val="0"/>
                <w:numId w:val="18"/>
              </w:numPr>
              <w:spacing w:line="270" w:lineRule="atLeast"/>
              <w:ind w:left="512"/>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lang w:val="mk-MK"/>
              </w:rPr>
            </w:pPr>
            <w:r>
              <w:rPr>
                <w:rFonts w:ascii="Arial Narrow" w:hAnsi="Arial Narrow" w:cstheme="minorHAnsi"/>
                <w:lang w:val="mk-MK" w:eastAsia="da-DK"/>
              </w:rPr>
              <w:t>Редовно одржување</w:t>
            </w:r>
            <w:r w:rsidR="00631DCB" w:rsidRPr="00A83790">
              <w:rPr>
                <w:rFonts w:ascii="Arial Narrow" w:eastAsia="Calibri" w:hAnsi="Arial Narrow"/>
                <w:lang w:val="mk-MK"/>
              </w:rPr>
              <w:t xml:space="preserve"> (</w:t>
            </w:r>
            <w:r>
              <w:rPr>
                <w:rFonts w:ascii="Arial Narrow" w:eastAsia="Calibri" w:hAnsi="Arial Narrow"/>
                <w:lang w:val="mk-MK"/>
              </w:rPr>
              <w:t>особено во зимскиот период</w:t>
            </w:r>
            <w:r w:rsidR="00631DCB" w:rsidRPr="00A83790">
              <w:rPr>
                <w:rFonts w:ascii="Arial Narrow" w:eastAsia="Calibri" w:hAnsi="Arial Narrow"/>
                <w:lang w:val="mk-MK"/>
              </w:rPr>
              <w:t>)</w:t>
            </w:r>
            <w:r>
              <w:rPr>
                <w:rFonts w:ascii="Arial Narrow" w:eastAsia="Calibri" w:hAnsi="Arial Narrow"/>
                <w:lang w:val="mk-MK"/>
              </w:rPr>
              <w:t>;</w:t>
            </w:r>
          </w:p>
        </w:tc>
      </w:tr>
    </w:tbl>
    <w:bookmarkEnd w:id="31"/>
    <w:p w14:paraId="5501911E" w14:textId="4D16C583" w:rsidR="00E369A7" w:rsidRDefault="00A30884" w:rsidP="007C190C">
      <w:pPr>
        <w:ind w:firstLine="720"/>
        <w:rPr>
          <w:rStyle w:val="tlid-translation"/>
          <w:rFonts w:ascii="Arial Narrow" w:eastAsiaTheme="majorEastAsia" w:hAnsi="Arial Narrow" w:cs="Arial"/>
          <w:lang w:val="mk-MK"/>
        </w:rPr>
      </w:pPr>
      <w:r>
        <w:rPr>
          <w:rStyle w:val="tlid-translation"/>
          <w:rFonts w:ascii="Arial Narrow" w:eastAsiaTheme="majorEastAsia" w:hAnsi="Arial Narrow" w:cs="Arial"/>
          <w:lang w:val="mk-MK"/>
        </w:rPr>
        <w:t>П</w:t>
      </w:r>
      <w:r w:rsidRPr="00A30884">
        <w:rPr>
          <w:rStyle w:val="tlid-translation"/>
          <w:rFonts w:ascii="Arial Narrow" w:eastAsiaTheme="majorEastAsia" w:hAnsi="Arial Narrow" w:cs="Arial"/>
          <w:lang w:val="mk-MK"/>
        </w:rPr>
        <w:t>окрај локалната улица „Коча Миленку“ и делот од локалната улица „Манчу Матак“ во градот Крушево, општина Крушево</w:t>
      </w:r>
      <w:r>
        <w:rPr>
          <w:rStyle w:val="tlid-translation"/>
          <w:rFonts w:ascii="Arial Narrow" w:eastAsiaTheme="majorEastAsia" w:hAnsi="Arial Narrow" w:cs="Arial"/>
          <w:lang w:val="mk-MK"/>
        </w:rPr>
        <w:t xml:space="preserve"> нема потреба од сечење на дрва</w:t>
      </w:r>
      <w:r w:rsidRPr="00A30884">
        <w:rPr>
          <w:rStyle w:val="tlid-translation"/>
          <w:rFonts w:ascii="Arial Narrow" w:eastAsiaTheme="majorEastAsia" w:hAnsi="Arial Narrow" w:cs="Arial"/>
          <w:lang w:val="mk-MK"/>
        </w:rPr>
        <w:t>. Доколку во фазата на реконструкција</w:t>
      </w:r>
      <w:r>
        <w:rPr>
          <w:rStyle w:val="tlid-translation"/>
          <w:rFonts w:ascii="Arial Narrow" w:eastAsiaTheme="majorEastAsia" w:hAnsi="Arial Narrow" w:cs="Arial"/>
          <w:lang w:val="mk-MK"/>
        </w:rPr>
        <w:t>,</w:t>
      </w:r>
      <w:r w:rsidRPr="00A30884">
        <w:rPr>
          <w:rStyle w:val="tlid-translation"/>
          <w:rFonts w:ascii="Arial Narrow" w:eastAsiaTheme="majorEastAsia" w:hAnsi="Arial Narrow" w:cs="Arial"/>
          <w:lang w:val="mk-MK"/>
        </w:rPr>
        <w:t xml:space="preserve"> </w:t>
      </w:r>
      <w:r>
        <w:rPr>
          <w:rStyle w:val="tlid-translation"/>
          <w:rFonts w:ascii="Arial Narrow" w:eastAsiaTheme="majorEastAsia" w:hAnsi="Arial Narrow" w:cs="Arial"/>
          <w:lang w:val="mk-MK"/>
        </w:rPr>
        <w:t xml:space="preserve">истата </w:t>
      </w:r>
      <w:r w:rsidRPr="00A30884">
        <w:rPr>
          <w:rStyle w:val="tlid-translation"/>
          <w:rFonts w:ascii="Arial Narrow" w:eastAsiaTheme="majorEastAsia" w:hAnsi="Arial Narrow" w:cs="Arial"/>
          <w:lang w:val="mk-MK"/>
        </w:rPr>
        <w:t xml:space="preserve">се појави, Изведувачот е должен да го извести инженерот за надзор, ЕИП и општината. Општината </w:t>
      </w:r>
      <w:r>
        <w:rPr>
          <w:rStyle w:val="tlid-translation"/>
          <w:rFonts w:ascii="Arial Narrow" w:eastAsiaTheme="majorEastAsia" w:hAnsi="Arial Narrow" w:cs="Arial"/>
          <w:lang w:val="mk-MK"/>
        </w:rPr>
        <w:t>треба да подготви П</w:t>
      </w:r>
      <w:r w:rsidRPr="00A30884">
        <w:rPr>
          <w:rStyle w:val="tlid-translation"/>
          <w:rFonts w:ascii="Arial Narrow" w:eastAsiaTheme="majorEastAsia" w:hAnsi="Arial Narrow" w:cs="Arial"/>
          <w:lang w:val="mk-MK"/>
        </w:rPr>
        <w:t xml:space="preserve">лан за </w:t>
      </w:r>
      <w:r>
        <w:rPr>
          <w:rStyle w:val="tlid-translation"/>
          <w:rFonts w:ascii="Arial Narrow" w:eastAsiaTheme="majorEastAsia" w:hAnsi="Arial Narrow" w:cs="Arial"/>
          <w:lang w:val="mk-MK"/>
        </w:rPr>
        <w:t>ре</w:t>
      </w:r>
      <w:r w:rsidRPr="00A30884">
        <w:rPr>
          <w:rStyle w:val="tlid-translation"/>
          <w:rFonts w:ascii="Arial Narrow" w:eastAsiaTheme="majorEastAsia" w:hAnsi="Arial Narrow" w:cs="Arial"/>
          <w:lang w:val="mk-MK"/>
        </w:rPr>
        <w:t xml:space="preserve">вегетација и </w:t>
      </w:r>
      <w:r>
        <w:rPr>
          <w:rStyle w:val="tlid-translation"/>
          <w:rFonts w:ascii="Arial Narrow" w:eastAsiaTheme="majorEastAsia" w:hAnsi="Arial Narrow" w:cs="Arial"/>
          <w:lang w:val="mk-MK"/>
        </w:rPr>
        <w:t>да</w:t>
      </w:r>
      <w:r w:rsidRPr="00A30884">
        <w:rPr>
          <w:rStyle w:val="tlid-translation"/>
          <w:rFonts w:ascii="Arial Narrow" w:eastAsiaTheme="majorEastAsia" w:hAnsi="Arial Narrow" w:cs="Arial"/>
          <w:lang w:val="mk-MK"/>
        </w:rPr>
        <w:t xml:space="preserve"> планира компензација за исечените дрвја. Имплементацијата на Планот за ревегетација треба да се изврши за време или по завршување на градежните работи.</w:t>
      </w:r>
    </w:p>
    <w:p w14:paraId="0D3D8F7E" w14:textId="221F4ABD" w:rsidR="004C0043" w:rsidRPr="004C0043" w:rsidRDefault="004C0043" w:rsidP="007C190C">
      <w:pPr>
        <w:ind w:firstLine="720"/>
        <w:rPr>
          <w:rStyle w:val="tlid-translation"/>
          <w:rFonts w:ascii="Arial Narrow" w:eastAsiaTheme="majorEastAsia" w:hAnsi="Arial Narrow" w:cs="Arial"/>
          <w:lang w:val="mk-MK"/>
        </w:rPr>
      </w:pPr>
      <w:r>
        <w:rPr>
          <w:rStyle w:val="tlid-translation"/>
          <w:rFonts w:ascii="Arial Narrow" w:eastAsiaTheme="majorEastAsia" w:hAnsi="Arial Narrow" w:cs="Arial"/>
          <w:lang w:val="mk-MK"/>
        </w:rPr>
        <w:t xml:space="preserve">Изработен е сообраќаен проект со шема за управување со сообраќај (ознаки на патишта, сообраќајни знаци и опрема) за проектната локација во Општина </w:t>
      </w:r>
      <w:r w:rsidR="00CF35FF">
        <w:rPr>
          <w:rStyle w:val="tlid-translation"/>
          <w:rFonts w:ascii="Arial Narrow" w:eastAsiaTheme="majorEastAsia" w:hAnsi="Arial Narrow" w:cs="Arial"/>
          <w:lang w:val="mk-MK"/>
        </w:rPr>
        <w:t>Крушево</w:t>
      </w:r>
      <w:r>
        <w:rPr>
          <w:rStyle w:val="tlid-translation"/>
          <w:rFonts w:ascii="Arial Narrow" w:eastAsiaTheme="majorEastAsia" w:hAnsi="Arial Narrow" w:cs="Arial"/>
          <w:lang w:val="mk-MK"/>
        </w:rPr>
        <w:t xml:space="preserve"> за локалн</w:t>
      </w:r>
      <w:r w:rsidR="00CF35FF">
        <w:rPr>
          <w:rStyle w:val="tlid-translation"/>
          <w:rFonts w:ascii="Arial Narrow" w:eastAsiaTheme="majorEastAsia" w:hAnsi="Arial Narrow" w:cs="Arial"/>
          <w:lang w:val="mk-MK"/>
        </w:rPr>
        <w:t>ата улица „Коча Миленку“ и делот од локалната улица „Манчу Матак“ во градот Крушево</w:t>
      </w:r>
      <w:r>
        <w:rPr>
          <w:rStyle w:val="tlid-translation"/>
          <w:rFonts w:ascii="Arial Narrow" w:eastAsiaTheme="majorEastAsia" w:hAnsi="Arial Narrow" w:cs="Arial"/>
          <w:lang w:val="mk-MK"/>
        </w:rPr>
        <w:t>. Ќе</w:t>
      </w:r>
      <w:r w:rsidR="00CF35FF">
        <w:rPr>
          <w:rStyle w:val="tlid-translation"/>
          <w:rFonts w:ascii="Arial Narrow" w:eastAsiaTheme="majorEastAsia" w:hAnsi="Arial Narrow" w:cs="Arial"/>
          <w:lang w:val="mk-MK"/>
        </w:rPr>
        <w:t xml:space="preserve"> се подготви</w:t>
      </w:r>
      <w:r>
        <w:rPr>
          <w:rStyle w:val="tlid-translation"/>
          <w:rFonts w:ascii="Arial Narrow" w:eastAsiaTheme="majorEastAsia" w:hAnsi="Arial Narrow" w:cs="Arial"/>
          <w:lang w:val="mk-MK"/>
        </w:rPr>
        <w:t xml:space="preserve"> и план за хоризонтална и вертикална сигнализација. </w:t>
      </w:r>
    </w:p>
    <w:p w14:paraId="671488D4" w14:textId="14EBA7DF" w:rsidR="004C0043" w:rsidRPr="00954C35" w:rsidRDefault="004C0043" w:rsidP="004C0043">
      <w:pPr>
        <w:rPr>
          <w:rStyle w:val="tlid-translation"/>
          <w:rFonts w:ascii="Arial Narrow" w:eastAsiaTheme="majorEastAsia" w:hAnsi="Arial Narrow" w:cs="Arial"/>
          <w:lang w:val="mk-MK"/>
        </w:rPr>
      </w:pPr>
      <w:r w:rsidRPr="00954C35">
        <w:rPr>
          <w:rFonts w:ascii="Arial Narrow" w:eastAsiaTheme="majorEastAsia" w:hAnsi="Arial Narrow" w:cs="Arial"/>
          <w:lang w:val="mk-MK"/>
        </w:rPr>
        <w:lastRenderedPageBreak/>
        <w:t xml:space="preserve">За време на спроведувањето на проектот ќе се употребуваат следните материјали: бетон, асфалт, кршен камен, </w:t>
      </w:r>
      <w:r w:rsidR="00507877" w:rsidRPr="00954C35">
        <w:rPr>
          <w:rFonts w:ascii="Arial Narrow" w:eastAsiaTheme="majorEastAsia" w:hAnsi="Arial Narrow" w:cs="Arial"/>
          <w:lang w:val="mk-MK"/>
        </w:rPr>
        <w:t>битуминозен</w:t>
      </w:r>
      <w:r w:rsidRPr="00954C35">
        <w:rPr>
          <w:rFonts w:ascii="Arial Narrow" w:eastAsiaTheme="majorEastAsia" w:hAnsi="Arial Narrow" w:cs="Arial"/>
          <w:lang w:val="mk-MK"/>
        </w:rPr>
        <w:t xml:space="preserve"> носив слој итн</w:t>
      </w:r>
      <w:r w:rsidRPr="00954C35">
        <w:rPr>
          <w:rStyle w:val="tlid-translation"/>
          <w:rFonts w:ascii="Arial Narrow" w:eastAsiaTheme="majorEastAsia" w:hAnsi="Arial Narrow" w:cs="Arial"/>
          <w:lang w:val="mk-MK"/>
        </w:rPr>
        <w:t>.</w:t>
      </w:r>
    </w:p>
    <w:p w14:paraId="00794C02" w14:textId="77777777" w:rsidR="004C0043" w:rsidRDefault="004C0043" w:rsidP="007C190C">
      <w:pPr>
        <w:ind w:firstLine="720"/>
        <w:rPr>
          <w:rStyle w:val="tlid-translation"/>
          <w:rFonts w:ascii="Arial Narrow" w:eastAsiaTheme="majorEastAsia" w:hAnsi="Arial Narrow" w:cs="Arial"/>
          <w:lang w:val="mk-MK"/>
        </w:rPr>
      </w:pPr>
      <w:r w:rsidRPr="00954C35">
        <w:rPr>
          <w:rFonts w:ascii="Arial Narrow" w:eastAsiaTheme="majorEastAsia" w:hAnsi="Arial Narrow" w:cs="Arial"/>
          <w:bCs/>
          <w:lang w:val="mk-MK"/>
        </w:rPr>
        <w:t>За да бидеме сигурни дека потенцијалните ризици за безбедноста на патиштата за учесниците во сообраќајот и за погодените заедници се спречени и ублажени, ќе се спроведе Контрола на безбедноста на патиштата од независен квалификуван тим ревизори ангажиран од Е</w:t>
      </w:r>
      <w:r>
        <w:rPr>
          <w:rFonts w:ascii="Arial Narrow" w:eastAsiaTheme="majorEastAsia" w:hAnsi="Arial Narrow" w:cs="Arial"/>
          <w:bCs/>
          <w:lang w:val="mk-MK"/>
        </w:rPr>
        <w:t>И</w:t>
      </w:r>
      <w:r w:rsidRPr="00954C35">
        <w:rPr>
          <w:rFonts w:ascii="Arial Narrow" w:eastAsiaTheme="majorEastAsia" w:hAnsi="Arial Narrow" w:cs="Arial"/>
          <w:bCs/>
          <w:lang w:val="mk-MK"/>
        </w:rPr>
        <w:t>П. За спроведената Контрола на безбедноста на патиштата ќе биде изготвен формален извештај во кој ќе бидат презентирани утврдените пропусти и недостатоци во безбедноста на патиштата како и препораките за нивно отстранување или намалување на нивното негативно влијание врз безбедноста на сообраќајот. Контрола на безбедноста на патиштата ќе се спроведе во фазата на проектирање на основниот проект</w:t>
      </w:r>
      <w:r>
        <w:rPr>
          <w:rFonts w:ascii="Arial Narrow" w:eastAsiaTheme="majorEastAsia" w:hAnsi="Arial Narrow" w:cs="Arial"/>
          <w:bCs/>
          <w:lang w:val="mk-MK"/>
        </w:rPr>
        <w:t xml:space="preserve"> или за време на градбата или по пуштањето на патот во употреба</w:t>
      </w:r>
      <w:r w:rsidRPr="00954C35">
        <w:rPr>
          <w:rStyle w:val="tlid-translation"/>
          <w:rFonts w:ascii="Arial Narrow" w:eastAsiaTheme="majorEastAsia" w:hAnsi="Arial Narrow" w:cs="Arial"/>
          <w:lang w:val="mk-MK"/>
        </w:rPr>
        <w:t>.</w:t>
      </w:r>
    </w:p>
    <w:p w14:paraId="4E5633BA" w14:textId="75194996" w:rsidR="00E605D7" w:rsidRPr="004C0043" w:rsidRDefault="004C0043" w:rsidP="00E605D7">
      <w:pPr>
        <w:ind w:firstLine="720"/>
        <w:rPr>
          <w:rStyle w:val="tlid-translation"/>
          <w:rFonts w:ascii="Arial Narrow" w:eastAsiaTheme="majorEastAsia" w:hAnsi="Arial Narrow" w:cs="Arial"/>
          <w:lang w:val="mk-MK"/>
        </w:rPr>
      </w:pPr>
      <w:r>
        <w:rPr>
          <w:rStyle w:val="tlid-translation"/>
          <w:rFonts w:ascii="Arial Narrow" w:eastAsiaTheme="majorEastAsia" w:hAnsi="Arial Narrow" w:cs="Arial"/>
          <w:lang w:val="mk-MK"/>
        </w:rPr>
        <w:t xml:space="preserve">Дозволената брзина на проектниот пат е </w:t>
      </w:r>
      <w:r w:rsidR="00507877">
        <w:rPr>
          <w:rStyle w:val="tlid-translation"/>
          <w:rFonts w:ascii="Arial Narrow" w:eastAsiaTheme="majorEastAsia" w:hAnsi="Arial Narrow" w:cs="Arial"/>
          <w:lang w:val="mk-MK"/>
        </w:rPr>
        <w:t>3</w:t>
      </w:r>
      <w:r>
        <w:rPr>
          <w:rStyle w:val="tlid-translation"/>
          <w:rFonts w:ascii="Arial Narrow" w:eastAsiaTheme="majorEastAsia" w:hAnsi="Arial Narrow" w:cs="Arial"/>
          <w:lang w:val="mk-MK"/>
        </w:rPr>
        <w:t xml:space="preserve">0 </w:t>
      </w:r>
      <w:r w:rsidRPr="00A83790">
        <w:rPr>
          <w:rStyle w:val="tlid-translation"/>
          <w:rFonts w:ascii="Arial Narrow" w:eastAsiaTheme="majorEastAsia" w:hAnsi="Arial Narrow" w:cs="Arial"/>
          <w:lang w:val="mk-MK"/>
        </w:rPr>
        <w:t xml:space="preserve">km/h. </w:t>
      </w:r>
      <w:r>
        <w:rPr>
          <w:rStyle w:val="tlid-translation"/>
          <w:rFonts w:ascii="Arial Narrow" w:eastAsiaTheme="majorEastAsia" w:hAnsi="Arial Narrow" w:cs="Arial"/>
          <w:lang w:val="mk-MK"/>
        </w:rPr>
        <w:t>Планираните проектни активности на локалнит</w:t>
      </w:r>
      <w:r w:rsidR="00507877">
        <w:rPr>
          <w:rStyle w:val="tlid-translation"/>
          <w:rFonts w:ascii="Arial Narrow" w:eastAsiaTheme="majorEastAsia" w:hAnsi="Arial Narrow" w:cs="Arial"/>
          <w:lang w:val="mk-MK"/>
        </w:rPr>
        <w:t>е</w:t>
      </w:r>
      <w:r>
        <w:rPr>
          <w:rStyle w:val="tlid-translation"/>
          <w:rFonts w:ascii="Arial Narrow" w:eastAsiaTheme="majorEastAsia" w:hAnsi="Arial Narrow" w:cs="Arial"/>
          <w:lang w:val="mk-MK"/>
        </w:rPr>
        <w:t xml:space="preserve"> </w:t>
      </w:r>
      <w:r w:rsidR="00507877">
        <w:rPr>
          <w:rStyle w:val="tlid-translation"/>
          <w:rFonts w:ascii="Arial Narrow" w:eastAsiaTheme="majorEastAsia" w:hAnsi="Arial Narrow" w:cs="Arial"/>
          <w:lang w:val="mk-MK"/>
        </w:rPr>
        <w:t xml:space="preserve">улици </w:t>
      </w:r>
      <w:r>
        <w:rPr>
          <w:rStyle w:val="tlid-translation"/>
          <w:rFonts w:ascii="Arial Narrow" w:eastAsiaTheme="majorEastAsia" w:hAnsi="Arial Narrow" w:cs="Arial"/>
          <w:lang w:val="mk-MK"/>
        </w:rPr>
        <w:t xml:space="preserve">се графички прикажани на </w:t>
      </w:r>
      <w:r w:rsidR="007F5AD5">
        <w:rPr>
          <w:rStyle w:val="tlid-translation"/>
          <w:rFonts w:ascii="Arial Narrow" w:eastAsiaTheme="majorEastAsia" w:hAnsi="Arial Narrow" w:cs="Arial"/>
          <w:lang w:val="mk-MK"/>
        </w:rPr>
        <w:fldChar w:fldCharType="begin"/>
      </w:r>
      <w:r w:rsidR="007F5AD5">
        <w:rPr>
          <w:rStyle w:val="tlid-translation"/>
          <w:rFonts w:ascii="Arial Narrow" w:eastAsiaTheme="majorEastAsia" w:hAnsi="Arial Narrow" w:cs="Arial"/>
          <w:lang w:val="mk-MK"/>
        </w:rPr>
        <w:instrText xml:space="preserve"> REF _Ref139894281 \h  \* MERGEFORMAT </w:instrText>
      </w:r>
      <w:r w:rsidR="007F5AD5">
        <w:rPr>
          <w:rStyle w:val="tlid-translation"/>
          <w:rFonts w:ascii="Arial Narrow" w:eastAsiaTheme="majorEastAsia" w:hAnsi="Arial Narrow" w:cs="Arial"/>
          <w:lang w:val="mk-MK"/>
        </w:rPr>
      </w:r>
      <w:r w:rsidR="007F5AD5">
        <w:rPr>
          <w:rStyle w:val="tlid-translation"/>
          <w:rFonts w:ascii="Arial Narrow" w:eastAsiaTheme="majorEastAsia" w:hAnsi="Arial Narrow" w:cs="Arial"/>
          <w:lang w:val="mk-MK"/>
        </w:rPr>
        <w:fldChar w:fldCharType="separate"/>
      </w:r>
      <w:r w:rsidR="007F5AD5" w:rsidRPr="007F5AD5">
        <w:rPr>
          <w:rStyle w:val="tlid-translation"/>
          <w:rFonts w:ascii="Arial Narrow" w:eastAsiaTheme="majorEastAsia" w:hAnsi="Arial Narrow" w:cs="Arial"/>
          <w:lang w:val="mk-MK"/>
        </w:rPr>
        <w:t>Слика 4</w:t>
      </w:r>
      <w:r w:rsidR="007F5AD5">
        <w:rPr>
          <w:rStyle w:val="tlid-translation"/>
          <w:rFonts w:ascii="Arial Narrow" w:eastAsiaTheme="majorEastAsia" w:hAnsi="Arial Narrow" w:cs="Arial"/>
          <w:lang w:val="mk-MK"/>
        </w:rPr>
        <w:fldChar w:fldCharType="end"/>
      </w:r>
      <w:r w:rsidR="007F5AD5">
        <w:rPr>
          <w:rStyle w:val="tlid-translation"/>
          <w:rFonts w:ascii="Arial Narrow" w:eastAsiaTheme="majorEastAsia" w:hAnsi="Arial Narrow" w:cs="Arial"/>
          <w:lang w:val="mk-MK"/>
        </w:rPr>
        <w:t>.</w:t>
      </w:r>
    </w:p>
    <w:p w14:paraId="1B5C9AE0" w14:textId="3CC989B7" w:rsidR="00644981" w:rsidRDefault="00E605D7" w:rsidP="00710608">
      <w:pPr>
        <w:jc w:val="center"/>
        <w:rPr>
          <w:rStyle w:val="tlid-translation"/>
          <w:rFonts w:ascii="Arial Narrow" w:eastAsiaTheme="majorEastAsia" w:hAnsi="Arial Narrow" w:cs="Arial"/>
        </w:rPr>
      </w:pPr>
      <w:r w:rsidRPr="00003692">
        <w:rPr>
          <w:rFonts w:asciiTheme="minorHAnsi" w:hAnsiTheme="minorHAnsi" w:cstheme="minorHAnsi"/>
          <w:noProof/>
        </w:rPr>
        <w:drawing>
          <wp:inline distT="0" distB="0" distL="0" distR="0" wp14:anchorId="68ADD43F" wp14:editId="1BBE0C3C">
            <wp:extent cx="3223009" cy="1451723"/>
            <wp:effectExtent l="0" t="0" r="0" b="0"/>
            <wp:docPr id="178932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2778" name=""/>
                    <pic:cNvPicPr/>
                  </pic:nvPicPr>
                  <pic:blipFill>
                    <a:blip r:embed="rId40"/>
                    <a:stretch>
                      <a:fillRect/>
                    </a:stretch>
                  </pic:blipFill>
                  <pic:spPr>
                    <a:xfrm>
                      <a:off x="0" y="0"/>
                      <a:ext cx="3280803" cy="1477755"/>
                    </a:xfrm>
                    <a:prstGeom prst="rect">
                      <a:avLst/>
                    </a:prstGeom>
                  </pic:spPr>
                </pic:pic>
              </a:graphicData>
            </a:graphic>
          </wp:inline>
        </w:drawing>
      </w:r>
    </w:p>
    <w:p w14:paraId="1AB4F452" w14:textId="307C09BE" w:rsidR="00E605D7" w:rsidRDefault="00E605D7" w:rsidP="00710608">
      <w:pPr>
        <w:jc w:val="center"/>
        <w:rPr>
          <w:rStyle w:val="tlid-translation"/>
          <w:rFonts w:ascii="Arial Narrow" w:eastAsiaTheme="majorEastAsia" w:hAnsi="Arial Narrow" w:cs="Arial"/>
        </w:rPr>
      </w:pPr>
      <w:r w:rsidRPr="00003692">
        <w:rPr>
          <w:rFonts w:asciiTheme="minorHAnsi" w:hAnsiTheme="minorHAnsi" w:cstheme="minorHAnsi"/>
          <w:noProof/>
        </w:rPr>
        <w:drawing>
          <wp:inline distT="0" distB="0" distL="0" distR="0" wp14:anchorId="218E7F11" wp14:editId="64E82134">
            <wp:extent cx="3137904" cy="1473709"/>
            <wp:effectExtent l="0" t="0" r="5715" b="0"/>
            <wp:docPr id="1711062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062906" name=""/>
                    <pic:cNvPicPr/>
                  </pic:nvPicPr>
                  <pic:blipFill>
                    <a:blip r:embed="rId41"/>
                    <a:stretch>
                      <a:fillRect/>
                    </a:stretch>
                  </pic:blipFill>
                  <pic:spPr>
                    <a:xfrm>
                      <a:off x="0" y="0"/>
                      <a:ext cx="3187808" cy="1497146"/>
                    </a:xfrm>
                    <a:prstGeom prst="rect">
                      <a:avLst/>
                    </a:prstGeom>
                  </pic:spPr>
                </pic:pic>
              </a:graphicData>
            </a:graphic>
          </wp:inline>
        </w:drawing>
      </w:r>
    </w:p>
    <w:p w14:paraId="0A907379" w14:textId="352E4973" w:rsidR="00152C19" w:rsidRPr="00EB52B0" w:rsidRDefault="004C0043" w:rsidP="009A6C6E">
      <w:pPr>
        <w:pStyle w:val="Caption"/>
      </w:pPr>
      <w:bookmarkStart w:id="32" w:name="_Ref139894281"/>
      <w:bookmarkStart w:id="33" w:name="_Toc139894051"/>
      <w:r>
        <w:t xml:space="preserve">Слика </w:t>
      </w:r>
      <w:r>
        <w:fldChar w:fldCharType="begin"/>
      </w:r>
      <w:r>
        <w:instrText xml:space="preserve"> SEQ Слика \* ARABIC </w:instrText>
      </w:r>
      <w:r>
        <w:fldChar w:fldCharType="separate"/>
      </w:r>
      <w:r>
        <w:rPr>
          <w:noProof/>
        </w:rPr>
        <w:t>4</w:t>
      </w:r>
      <w:r>
        <w:fldChar w:fldCharType="end"/>
      </w:r>
      <w:bookmarkEnd w:id="32"/>
      <w:r>
        <w:rPr>
          <w:lang w:val="mk-MK"/>
        </w:rPr>
        <w:t xml:space="preserve"> Планирана ситуација на локалн</w:t>
      </w:r>
      <w:r w:rsidR="00E605D7">
        <w:rPr>
          <w:lang w:val="mk-MK"/>
        </w:rPr>
        <w:t>ата</w:t>
      </w:r>
      <w:r>
        <w:rPr>
          <w:lang w:val="mk-MK"/>
        </w:rPr>
        <w:t xml:space="preserve"> </w:t>
      </w:r>
      <w:r w:rsidR="00E605D7">
        <w:rPr>
          <w:lang w:val="mk-MK"/>
        </w:rPr>
        <w:t>улица</w:t>
      </w:r>
      <w:r>
        <w:rPr>
          <w:lang w:val="mk-MK"/>
        </w:rPr>
        <w:t xml:space="preserve"> </w:t>
      </w:r>
      <w:r w:rsidR="00E605D7">
        <w:rPr>
          <w:lang w:val="mk-MK"/>
        </w:rPr>
        <w:t xml:space="preserve">„Коча Миленку“ и дел од улицата „Манчу Матак“ </w:t>
      </w:r>
      <w:r>
        <w:rPr>
          <w:lang w:val="mk-MK"/>
        </w:rPr>
        <w:t xml:space="preserve">во </w:t>
      </w:r>
      <w:r w:rsidR="00E605D7">
        <w:rPr>
          <w:lang w:val="mk-MK"/>
        </w:rPr>
        <w:t xml:space="preserve">град Крушево </w:t>
      </w:r>
      <w:r>
        <w:rPr>
          <w:lang w:val="mk-MK"/>
        </w:rPr>
        <w:t xml:space="preserve">во Општина </w:t>
      </w:r>
      <w:bookmarkEnd w:id="33"/>
      <w:r w:rsidR="00E605D7">
        <w:rPr>
          <w:lang w:val="mk-MK"/>
        </w:rPr>
        <w:t>Крушево</w:t>
      </w:r>
    </w:p>
    <w:p w14:paraId="24A11602" w14:textId="52D447B9" w:rsidR="00844C66" w:rsidRPr="00844C66" w:rsidRDefault="0068676D" w:rsidP="00844C66">
      <w:pPr>
        <w:pStyle w:val="Heading2"/>
      </w:pPr>
      <w:bookmarkStart w:id="34" w:name="_Toc139898362"/>
      <w:r>
        <w:rPr>
          <w:rFonts w:ascii="Arial Narrow" w:hAnsi="Arial Narrow" w:cs="Arial"/>
          <w:sz w:val="22"/>
          <w:szCs w:val="22"/>
          <w:lang w:val="mk-MK"/>
        </w:rPr>
        <w:t xml:space="preserve">Основна состојба на животната средина и социјални аспекти во Општина </w:t>
      </w:r>
      <w:bookmarkEnd w:id="34"/>
      <w:r w:rsidR="00276827">
        <w:rPr>
          <w:rFonts w:ascii="Arial Narrow" w:hAnsi="Arial Narrow" w:cs="Arial"/>
          <w:sz w:val="22"/>
          <w:szCs w:val="22"/>
          <w:lang w:val="mk-MK"/>
        </w:rPr>
        <w:t>Крушево</w:t>
      </w:r>
    </w:p>
    <w:p w14:paraId="4AD1756C" w14:textId="77777777" w:rsidR="00A52854" w:rsidRPr="00A52854" w:rsidRDefault="00A52854" w:rsidP="00A52854">
      <w:pPr>
        <w:ind w:firstLine="576"/>
        <w:rPr>
          <w:rFonts w:ascii="Arial Narrow" w:hAnsi="Arial Narrow" w:cstheme="minorHAnsi"/>
          <w:lang w:val="mk-MK"/>
        </w:rPr>
      </w:pPr>
      <w:r w:rsidRPr="00A52854">
        <w:rPr>
          <w:rFonts w:ascii="Arial Narrow" w:hAnsi="Arial Narrow" w:cstheme="minorHAnsi"/>
          <w:lang w:val="mk-MK"/>
        </w:rPr>
        <w:t>Реконструкција на локалната улица „Коча Миленку“ и дел од локалната улица „Манчу Матак“  во Град Крушево е предмет на овој документ и активностите ќе се одвиваат во Општина Крушево.</w:t>
      </w:r>
    </w:p>
    <w:p w14:paraId="60928ABF" w14:textId="77777777" w:rsidR="00A52854" w:rsidRPr="00A52854" w:rsidRDefault="00A52854" w:rsidP="00A52854">
      <w:pPr>
        <w:pStyle w:val="Heading3"/>
        <w:spacing w:before="120" w:after="120"/>
        <w:ind w:left="1134"/>
        <w:rPr>
          <w:rFonts w:ascii="Arial Narrow" w:hAnsi="Arial Narrow" w:cstheme="minorHAnsi"/>
          <w:color w:val="2E74B5" w:themeColor="accent1" w:themeShade="BF"/>
          <w:sz w:val="22"/>
          <w:szCs w:val="22"/>
        </w:rPr>
      </w:pPr>
      <w:r w:rsidRPr="00A52854">
        <w:rPr>
          <w:rFonts w:ascii="Arial Narrow" w:hAnsi="Arial Narrow" w:cstheme="minorHAnsi"/>
          <w:color w:val="2E74B5" w:themeColor="accent1" w:themeShade="BF"/>
          <w:sz w:val="22"/>
          <w:szCs w:val="22"/>
          <w:lang w:val="mk-MK"/>
        </w:rPr>
        <w:t>Демографија</w:t>
      </w:r>
    </w:p>
    <w:p w14:paraId="70E1AB68" w14:textId="77777777" w:rsidR="00A52854" w:rsidRPr="00A52854" w:rsidRDefault="00A52854" w:rsidP="00A52854">
      <w:pPr>
        <w:ind w:firstLine="576"/>
        <w:rPr>
          <w:rFonts w:ascii="Arial Narrow" w:hAnsi="Arial Narrow"/>
          <w:lang w:val="mk-MK"/>
        </w:rPr>
      </w:pPr>
      <w:r w:rsidRPr="00A52854">
        <w:rPr>
          <w:rFonts w:ascii="Arial Narrow" w:hAnsi="Arial Narrow"/>
          <w:lang w:val="mk-MK"/>
        </w:rPr>
        <w:t xml:space="preserve">Според последниот национален попис од 2021 година, Општина Крушево има население од 8.385 жители, од кои </w:t>
      </w:r>
      <w:r w:rsidRPr="00A52854">
        <w:rPr>
          <w:rFonts w:ascii="Arial Narrow" w:hAnsi="Arial Narrow" w:cstheme="minorHAnsi"/>
        </w:rPr>
        <w:t xml:space="preserve">51,47% </w:t>
      </w:r>
      <w:r w:rsidRPr="00A52854">
        <w:rPr>
          <w:rFonts w:ascii="Arial Narrow" w:hAnsi="Arial Narrow"/>
          <w:lang w:val="mk-MK"/>
        </w:rPr>
        <w:t xml:space="preserve">се Македонци,  </w:t>
      </w:r>
      <w:r w:rsidRPr="00A52854">
        <w:rPr>
          <w:rFonts w:ascii="Arial Narrow" w:hAnsi="Arial Narrow" w:cstheme="minorHAnsi"/>
        </w:rPr>
        <w:t xml:space="preserve">29,39% </w:t>
      </w:r>
      <w:r w:rsidRPr="00A52854">
        <w:rPr>
          <w:rFonts w:ascii="Arial Narrow" w:hAnsi="Arial Narrow" w:cstheme="minorHAnsi"/>
          <w:lang w:val="mk-MK"/>
        </w:rPr>
        <w:t xml:space="preserve">се Албанци, </w:t>
      </w:r>
      <w:r w:rsidRPr="00A52854">
        <w:rPr>
          <w:rFonts w:ascii="Arial Narrow" w:hAnsi="Arial Narrow" w:cstheme="minorHAnsi"/>
        </w:rPr>
        <w:t xml:space="preserve">10,34% </w:t>
      </w:r>
      <w:r w:rsidRPr="00A52854">
        <w:rPr>
          <w:rFonts w:ascii="Arial Narrow" w:hAnsi="Arial Narrow" w:cstheme="minorHAnsi"/>
          <w:lang w:val="mk-MK"/>
        </w:rPr>
        <w:t xml:space="preserve">се Роми и </w:t>
      </w:r>
      <w:r w:rsidRPr="00A52854">
        <w:rPr>
          <w:rFonts w:ascii="Arial Narrow" w:hAnsi="Arial Narrow" w:cstheme="minorHAnsi"/>
        </w:rPr>
        <w:t>3,38%</w:t>
      </w:r>
      <w:r w:rsidRPr="00A52854">
        <w:rPr>
          <w:rFonts w:ascii="Arial Narrow" w:hAnsi="Arial Narrow" w:cstheme="minorHAnsi"/>
          <w:lang w:val="mk-MK"/>
        </w:rPr>
        <w:t xml:space="preserve">, Турци и </w:t>
      </w:r>
      <w:r w:rsidRPr="00A52854">
        <w:rPr>
          <w:rFonts w:ascii="Arial Narrow" w:hAnsi="Arial Narrow"/>
          <w:lang w:val="mk-MK"/>
        </w:rPr>
        <w:t xml:space="preserve"> останатиот процент се однесува на други националности.</w:t>
      </w:r>
    </w:p>
    <w:p w14:paraId="1C79B5CF" w14:textId="77777777" w:rsidR="00A52854" w:rsidRPr="00A52854" w:rsidRDefault="00A52854" w:rsidP="00A52854">
      <w:pPr>
        <w:pStyle w:val="Heading3"/>
        <w:spacing w:before="120" w:after="120"/>
        <w:ind w:left="1134"/>
        <w:rPr>
          <w:rFonts w:ascii="Arial Narrow" w:hAnsi="Arial Narrow" w:cstheme="minorHAnsi"/>
          <w:color w:val="2E74B5" w:themeColor="accent1" w:themeShade="BF"/>
          <w:sz w:val="22"/>
          <w:szCs w:val="22"/>
        </w:rPr>
      </w:pPr>
      <w:r w:rsidRPr="00A52854">
        <w:rPr>
          <w:rFonts w:ascii="Arial Narrow" w:hAnsi="Arial Narrow" w:cstheme="minorHAnsi"/>
          <w:color w:val="2E74B5" w:themeColor="accent1" w:themeShade="BF"/>
          <w:sz w:val="22"/>
          <w:szCs w:val="22"/>
          <w:lang w:val="mk-MK"/>
        </w:rPr>
        <w:t>Климатски карактеристики</w:t>
      </w:r>
    </w:p>
    <w:p w14:paraId="044097F3" w14:textId="77777777" w:rsidR="00A52854" w:rsidRPr="00A52854" w:rsidRDefault="00A52854" w:rsidP="00A52854">
      <w:pPr>
        <w:ind w:firstLine="576"/>
        <w:rPr>
          <w:rFonts w:ascii="Arial Narrow" w:hAnsi="Arial Narrow" w:cstheme="minorHAnsi"/>
          <w:lang w:val="mk-MK"/>
        </w:rPr>
      </w:pPr>
      <w:r w:rsidRPr="00A52854">
        <w:rPr>
          <w:rFonts w:ascii="Arial Narrow" w:hAnsi="Arial Narrow" w:cstheme="minorHAnsi"/>
          <w:lang w:val="mk-MK"/>
        </w:rPr>
        <w:t>Општина Крушево е под влијание на умерено-континентална клима, со влијание на планинска клима од запад и изменета медитеранска клима од исток. Генерално, климата се карактеризира до долги и ладни зими и ладни лета.</w:t>
      </w:r>
    </w:p>
    <w:p w14:paraId="3D11FF46" w14:textId="77777777" w:rsidR="00A52854" w:rsidRPr="00A52854" w:rsidRDefault="00A52854" w:rsidP="00A52854">
      <w:pPr>
        <w:ind w:firstLine="576"/>
        <w:rPr>
          <w:rFonts w:ascii="Arial Narrow" w:hAnsi="Arial Narrow" w:cstheme="minorHAnsi"/>
          <w:lang w:val="mk-MK"/>
        </w:rPr>
      </w:pPr>
      <w:r w:rsidRPr="00A52854">
        <w:rPr>
          <w:rFonts w:ascii="Arial Narrow" w:hAnsi="Arial Narrow" w:cstheme="minorHAnsi"/>
          <w:lang w:val="mk-MK"/>
        </w:rPr>
        <w:lastRenderedPageBreak/>
        <w:t>Просечната годишна температура е околу 8,5°С, со просечна годишна минимална температура од 2,8°C и просечна годишна максимална температура од 15,8°C. Најтопол месец е август со просечна максимална температура од 29,2°С, а најстуден месец е јануари со просечна минимална температура од -4,8°С.</w:t>
      </w:r>
    </w:p>
    <w:p w14:paraId="767AEA88" w14:textId="16B91E8B" w:rsidR="00A52854" w:rsidRPr="00A52854" w:rsidRDefault="00A52854" w:rsidP="00A52854">
      <w:pPr>
        <w:ind w:firstLine="576"/>
        <w:rPr>
          <w:rFonts w:ascii="Arial Narrow" w:hAnsi="Arial Narrow" w:cstheme="minorHAnsi"/>
          <w:lang w:val="mk-MK"/>
        </w:rPr>
      </w:pPr>
      <w:r w:rsidRPr="00A52854">
        <w:rPr>
          <w:rFonts w:ascii="Arial Narrow" w:hAnsi="Arial Narrow" w:cstheme="minorHAnsi"/>
          <w:lang w:val="mk-MK"/>
        </w:rPr>
        <w:t>Ова област се карактеризира со големи количини на врнежи, најмногу во ноември, а најмалку во август. Просечните годишни врнежи се 806 mm. Што се однесува до годишниот збир на сончеви часови, регионот има 2.198,8 сончеви часови годишно, односно 6 часа на ден.</w:t>
      </w:r>
    </w:p>
    <w:p w14:paraId="648455E5" w14:textId="77777777" w:rsidR="00A52854" w:rsidRPr="00B91374" w:rsidRDefault="00A52854" w:rsidP="00A52854">
      <w:pPr>
        <w:ind w:firstLine="644"/>
        <w:rPr>
          <w:rFonts w:ascii="Arial Narrow" w:hAnsi="Arial Narrow" w:cstheme="minorHAnsi"/>
          <w:u w:val="single"/>
          <w:lang w:val="mk-MK"/>
        </w:rPr>
      </w:pPr>
      <w:r w:rsidRPr="00B91374">
        <w:rPr>
          <w:rFonts w:ascii="Arial Narrow" w:hAnsi="Arial Narrow" w:cstheme="minorHAnsi"/>
          <w:u w:val="single"/>
          <w:lang w:val="mk-MK"/>
        </w:rPr>
        <w:t>Поплави и ерозија</w:t>
      </w:r>
    </w:p>
    <w:p w14:paraId="085F3C5F" w14:textId="53827C90" w:rsidR="00A52854" w:rsidRPr="00481BD6" w:rsidRDefault="00A52854" w:rsidP="00481BD6">
      <w:pPr>
        <w:ind w:firstLine="720"/>
        <w:rPr>
          <w:rFonts w:ascii="Arial Narrow" w:hAnsi="Arial Narrow" w:cstheme="minorHAnsi"/>
          <w:lang w:val="mk-MK"/>
        </w:rPr>
      </w:pPr>
      <w:r w:rsidRPr="00A52854">
        <w:rPr>
          <w:rFonts w:ascii="Arial Narrow" w:hAnsi="Arial Narrow" w:cstheme="minorHAnsi"/>
          <w:lang w:val="mk-MK"/>
        </w:rPr>
        <w:t xml:space="preserve">Општина Крушево е дел од Пелагониски Плански Регион. На </w:t>
      </w:r>
      <w:r w:rsidRPr="00A52854">
        <w:rPr>
          <w:rFonts w:ascii="Arial Narrow" w:hAnsi="Arial Narrow" w:cstheme="minorHAnsi"/>
          <w:lang w:val="mk-MK"/>
        </w:rPr>
        <w:fldChar w:fldCharType="begin"/>
      </w:r>
      <w:r w:rsidRPr="00A52854">
        <w:rPr>
          <w:rFonts w:ascii="Arial Narrow" w:hAnsi="Arial Narrow" w:cstheme="minorHAnsi"/>
          <w:lang w:val="mk-MK"/>
        </w:rPr>
        <w:instrText xml:space="preserve"> REF _Ref146633166 \h  \* MERGEFORMAT </w:instrText>
      </w:r>
      <w:r w:rsidRPr="00A52854">
        <w:rPr>
          <w:rFonts w:ascii="Arial Narrow" w:hAnsi="Arial Narrow" w:cstheme="minorHAnsi"/>
          <w:lang w:val="mk-MK"/>
        </w:rPr>
      </w:r>
      <w:r w:rsidRPr="00A52854">
        <w:rPr>
          <w:rFonts w:ascii="Arial Narrow" w:hAnsi="Arial Narrow" w:cstheme="minorHAnsi"/>
          <w:lang w:val="mk-MK"/>
        </w:rPr>
        <w:fldChar w:fldCharType="separate"/>
      </w:r>
      <w:r w:rsidR="00761FE2" w:rsidRPr="00761FE2">
        <w:rPr>
          <w:rFonts w:ascii="Arial Narrow" w:hAnsi="Arial Narrow" w:cstheme="minorHAnsi"/>
          <w:lang w:val="mk-MK"/>
        </w:rPr>
        <w:t>Слика 5</w:t>
      </w:r>
      <w:r w:rsidRPr="00A52854">
        <w:rPr>
          <w:rFonts w:ascii="Arial Narrow" w:hAnsi="Arial Narrow" w:cstheme="minorHAnsi"/>
          <w:lang w:val="mk-MK"/>
        </w:rPr>
        <w:fldChar w:fldCharType="end"/>
      </w:r>
      <w:r w:rsidRPr="00A52854">
        <w:rPr>
          <w:rFonts w:ascii="Arial Narrow" w:hAnsi="Arial Narrow" w:cstheme="minorHAnsi"/>
          <w:lang w:val="mk-MK"/>
        </w:rPr>
        <w:t xml:space="preserve"> е прикажана проектната локација во однос на потенцијалните природни катастрофи (ерозија, поплави, свлечишта и земјотреси) во РСМ.</w:t>
      </w:r>
    </w:p>
    <w:p w14:paraId="489BB88A" w14:textId="7BC2B402" w:rsidR="00A52854" w:rsidRPr="00B42EFB" w:rsidRDefault="00481BD6" w:rsidP="00A52854">
      <w:pPr>
        <w:jc w:val="center"/>
        <w:rPr>
          <w:rFonts w:asciiTheme="minorHAnsi" w:hAnsiTheme="minorHAnsi" w:cstheme="minorHAnsi"/>
          <w:highlight w:val="yellow"/>
        </w:rPr>
      </w:pPr>
      <w:r w:rsidRPr="00B42EFB">
        <w:rPr>
          <w:rFonts w:asciiTheme="minorHAnsi" w:hAnsiTheme="minorHAnsi" w:cstheme="minorHAnsi"/>
          <w:noProof/>
          <w:highlight w:val="yellow"/>
        </w:rPr>
        <mc:AlternateContent>
          <mc:Choice Requires="wps">
            <w:drawing>
              <wp:anchor distT="0" distB="0" distL="114300" distR="114300" simplePos="0" relativeHeight="251861504" behindDoc="0" locked="0" layoutInCell="1" allowOverlap="1" wp14:anchorId="2A0DD280" wp14:editId="3F365D95">
                <wp:simplePos x="0" y="0"/>
                <wp:positionH relativeFrom="page">
                  <wp:posOffset>2902585</wp:posOffset>
                </wp:positionH>
                <wp:positionV relativeFrom="paragraph">
                  <wp:posOffset>1065426</wp:posOffset>
                </wp:positionV>
                <wp:extent cx="1414131" cy="259715"/>
                <wp:effectExtent l="0" t="0" r="15240" b="464185"/>
                <wp:wrapNone/>
                <wp:docPr id="43" name="Callout: Lin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4131" cy="259715"/>
                        </a:xfrm>
                        <a:prstGeom prst="borderCallout1">
                          <a:avLst>
                            <a:gd name="adj1" fmla="val 260354"/>
                            <a:gd name="adj2" fmla="val 26756"/>
                            <a:gd name="adj3" fmla="val 99855"/>
                            <a:gd name="adj4" fmla="val 47621"/>
                          </a:avLst>
                        </a:prstGeom>
                        <a:solidFill>
                          <a:schemeClr val="lt1">
                            <a:lumMod val="100000"/>
                            <a:lumOff val="0"/>
                          </a:schemeClr>
                        </a:solidFill>
                        <a:ln w="12700">
                          <a:solidFill>
                            <a:srgbClr val="002060"/>
                          </a:solidFill>
                          <a:miter lim="800000"/>
                          <a:headEnd/>
                          <a:tailEnd/>
                        </a:ln>
                      </wps:spPr>
                      <wps:txbx>
                        <w:txbxContent>
                          <w:p w14:paraId="03E999EC" w14:textId="77777777" w:rsidR="00A52854" w:rsidRPr="00F93878" w:rsidRDefault="00A52854" w:rsidP="00A52854">
                            <w:pPr>
                              <w:spacing w:before="0" w:after="0" w:line="240" w:lineRule="auto"/>
                              <w:jc w:val="center"/>
                              <w:rPr>
                                <w:rFonts w:asciiTheme="minorHAnsi" w:hAnsiTheme="minorHAnsi" w:cstheme="minorHAnsi"/>
                                <w:lang w:val="mk-MK"/>
                              </w:rPr>
                            </w:pPr>
                            <w:r>
                              <w:rPr>
                                <w:rFonts w:asciiTheme="minorHAnsi" w:hAnsiTheme="minorHAnsi" w:cstheme="minorHAnsi"/>
                                <w:lang w:val="mk-MK"/>
                              </w:rPr>
                              <w:t>Проектна локација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0DD280"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68" o:spid="_x0000_s1045" type="#_x0000_t47" style="position:absolute;left:0;text-align:left;margin-left:228.55pt;margin-top:83.9pt;width:111.35pt;height:20.45pt;z-index:25186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" adj="10286,21569,5779,56236" fillcolor="white [3201]" strokecolor="#002060" strokeweight="1pt">
                <v:textbox>
                  <w:txbxContent>
                    <w:p w14:paraId="03E999EC" w14:textId="77777777" w:rsidR="00A52854" w:rsidRPr="00F93878" w:rsidRDefault="00A52854" w:rsidP="00A52854">
                      <w:pPr>
                        <w:spacing w:before="0" w:after="0" w:line="240" w:lineRule="auto"/>
                        <w:jc w:val="center"/>
                        <w:rPr>
                          <w:rFonts w:asciiTheme="minorHAnsi" w:hAnsiTheme="minorHAnsi" w:cstheme="minorHAnsi"/>
                          <w:lang w:val="mk-MK"/>
                        </w:rPr>
                      </w:pPr>
                      <w:r>
                        <w:rPr>
                          <w:rFonts w:asciiTheme="minorHAnsi" w:hAnsiTheme="minorHAnsi" w:cstheme="minorHAnsi"/>
                          <w:lang w:val="mk-MK"/>
                        </w:rPr>
                        <w:t>Проектна локација</w:t>
                      </w:r>
                    </w:p>
                  </w:txbxContent>
                </v:textbox>
                <o:callout v:ext="edit" minusx="t"/>
                <w10:wrap anchorx="page"/>
              </v:shape>
            </w:pict>
          </mc:Fallback>
        </mc:AlternateContent>
      </w:r>
      <w:r w:rsidRPr="00B42EFB">
        <w:rPr>
          <w:rFonts w:asciiTheme="minorHAnsi" w:hAnsiTheme="minorHAnsi" w:cstheme="minorHAnsi"/>
          <w:noProof/>
          <w:highlight w:val="yellow"/>
        </w:rPr>
        <mc:AlternateContent>
          <mc:Choice Requires="wps">
            <w:drawing>
              <wp:anchor distT="0" distB="0" distL="114300" distR="114300" simplePos="0" relativeHeight="251862528" behindDoc="0" locked="0" layoutInCell="1" allowOverlap="1" wp14:anchorId="1983B6D0" wp14:editId="44A65E1D">
                <wp:simplePos x="0" y="0"/>
                <wp:positionH relativeFrom="column">
                  <wp:posOffset>2116632</wp:posOffset>
                </wp:positionH>
                <wp:positionV relativeFrom="paragraph">
                  <wp:posOffset>1745615</wp:posOffset>
                </wp:positionV>
                <wp:extent cx="266700" cy="134372"/>
                <wp:effectExtent l="0" t="0" r="19050" b="18415"/>
                <wp:wrapNone/>
                <wp:docPr id="45"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34372"/>
                        </a:xfrm>
                        <a:prstGeom prst="ellipse">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2DA3A5" id="Oval 45" o:spid="_x0000_s1026" style="position:absolute;margin-left:166.65pt;margin-top:137.45pt;width:21pt;height:10.6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" filled="f" strokecolor="#002060" strokeweight="1pt">
                <v:stroke joinstyle="miter"/>
                <v:path arrowok="t"/>
              </v:oval>
            </w:pict>
          </mc:Fallback>
        </mc:AlternateContent>
      </w:r>
      <w:r w:rsidR="00A52854" w:rsidRPr="00481BD6">
        <w:rPr>
          <w:rFonts w:asciiTheme="minorHAnsi" w:hAnsiTheme="minorHAnsi" w:cstheme="minorHAnsi"/>
          <w:noProof/>
          <w:lang w:val="mk-MK" w:eastAsia="mk-MK"/>
        </w:rPr>
        <w:drawing>
          <wp:inline distT="0" distB="0" distL="0" distR="0" wp14:anchorId="0DA3B184" wp14:editId="275951A6">
            <wp:extent cx="3649094" cy="3822534"/>
            <wp:effectExtent l="0" t="0" r="889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69310" cy="3843711"/>
                    </a:xfrm>
                    <a:prstGeom prst="rect">
                      <a:avLst/>
                    </a:prstGeom>
                  </pic:spPr>
                </pic:pic>
              </a:graphicData>
            </a:graphic>
          </wp:inline>
        </w:drawing>
      </w:r>
    </w:p>
    <w:p w14:paraId="19037089" w14:textId="77777777" w:rsidR="00A52854" w:rsidRPr="00B42EFB" w:rsidRDefault="00A52854" w:rsidP="00A52854">
      <w:pPr>
        <w:ind w:firstLine="644"/>
        <w:jc w:val="center"/>
        <w:rPr>
          <w:rFonts w:asciiTheme="minorHAnsi" w:hAnsiTheme="minorHAnsi" w:cstheme="minorHAnsi"/>
          <w:i/>
          <w:sz w:val="18"/>
          <w:szCs w:val="18"/>
        </w:rPr>
      </w:pPr>
      <w:r w:rsidRPr="00B42EFB">
        <w:rPr>
          <w:rFonts w:asciiTheme="minorHAnsi" w:hAnsiTheme="minorHAnsi" w:cstheme="minorHAnsi"/>
          <w:i/>
          <w:sz w:val="18"/>
          <w:szCs w:val="18"/>
        </w:rPr>
        <w:t xml:space="preserve">source: </w:t>
      </w:r>
      <w:hyperlink r:id="rId43" w:history="1">
        <w:r w:rsidRPr="00B42EFB">
          <w:rPr>
            <w:rStyle w:val="Hyperlink"/>
            <w:rFonts w:asciiTheme="minorHAnsi" w:hAnsiTheme="minorHAnsi" w:cstheme="minorHAnsi"/>
            <w:i/>
            <w:sz w:val="18"/>
            <w:szCs w:val="18"/>
          </w:rPr>
          <w:t>http://app.gov.mk/wp-content/uploads/2015/04/%D0%9030104-PP-na-RM-2002-2020.pdf</w:t>
        </w:r>
      </w:hyperlink>
    </w:p>
    <w:p w14:paraId="3400E88D" w14:textId="1DA2B124" w:rsidR="00A52854" w:rsidRPr="001760AC" w:rsidRDefault="00A52854" w:rsidP="00A52854">
      <w:pPr>
        <w:pStyle w:val="Caption"/>
        <w:rPr>
          <w:rFonts w:asciiTheme="minorHAnsi" w:hAnsiTheme="minorHAnsi"/>
          <w:noProof/>
          <w:lang w:val="mk-MK"/>
        </w:rPr>
      </w:pPr>
      <w:bookmarkStart w:id="35" w:name="_Ref146633166"/>
      <w:bookmarkStart w:id="36" w:name="_Toc34393305"/>
      <w:bookmarkStart w:id="37" w:name="_Toc139531183"/>
      <w:r>
        <w:t xml:space="preserve">Слика </w:t>
      </w:r>
      <w:r>
        <w:fldChar w:fldCharType="begin"/>
      </w:r>
      <w:r>
        <w:instrText xml:space="preserve"> SEQ Слика \* ARABIC </w:instrText>
      </w:r>
      <w:r>
        <w:fldChar w:fldCharType="separate"/>
      </w:r>
      <w:r w:rsidR="00761FE2">
        <w:rPr>
          <w:noProof/>
        </w:rPr>
        <w:t>5</w:t>
      </w:r>
      <w:r>
        <w:fldChar w:fldCharType="end"/>
      </w:r>
      <w:bookmarkEnd w:id="35"/>
      <w:r>
        <w:rPr>
          <w:lang w:val="mk-MK"/>
        </w:rPr>
        <w:t xml:space="preserve"> </w:t>
      </w:r>
      <w:r>
        <w:rPr>
          <w:rFonts w:asciiTheme="minorHAnsi" w:hAnsiTheme="minorHAnsi"/>
          <w:noProof/>
          <w:lang w:val="mk-MK"/>
        </w:rPr>
        <w:t>Мапа со п</w:t>
      </w:r>
      <w:r w:rsidR="00834E6A">
        <w:rPr>
          <w:rFonts w:asciiTheme="minorHAnsi" w:hAnsiTheme="minorHAnsi"/>
          <w:noProof/>
          <w:lang w:val="mk-MK"/>
        </w:rPr>
        <w:t>о</w:t>
      </w:r>
      <w:r>
        <w:rPr>
          <w:rFonts w:asciiTheme="minorHAnsi" w:hAnsiTheme="minorHAnsi"/>
          <w:noProof/>
          <w:lang w:val="mk-MK"/>
        </w:rPr>
        <w:t>тенцијални природни катастрофи</w:t>
      </w:r>
      <w:r w:rsidRPr="00B42EFB">
        <w:rPr>
          <w:rFonts w:asciiTheme="minorHAnsi" w:hAnsiTheme="minorHAnsi"/>
          <w:noProof/>
        </w:rPr>
        <w:t xml:space="preserve"> (</w:t>
      </w:r>
      <w:r>
        <w:rPr>
          <w:rFonts w:asciiTheme="minorHAnsi" w:hAnsiTheme="minorHAnsi"/>
          <w:noProof/>
          <w:lang w:val="mk-MK"/>
        </w:rPr>
        <w:t>ерозија</w:t>
      </w:r>
      <w:r w:rsidRPr="00B42EFB">
        <w:rPr>
          <w:rFonts w:asciiTheme="minorHAnsi" w:hAnsiTheme="minorHAnsi"/>
          <w:noProof/>
        </w:rPr>
        <w:t xml:space="preserve">, </w:t>
      </w:r>
      <w:r>
        <w:rPr>
          <w:rFonts w:asciiTheme="minorHAnsi" w:hAnsiTheme="minorHAnsi"/>
          <w:noProof/>
          <w:lang w:val="mk-MK"/>
        </w:rPr>
        <w:t>поплави</w:t>
      </w:r>
      <w:r w:rsidRPr="00B42EFB">
        <w:rPr>
          <w:rFonts w:asciiTheme="minorHAnsi" w:hAnsiTheme="minorHAnsi"/>
          <w:noProof/>
        </w:rPr>
        <w:t xml:space="preserve">, </w:t>
      </w:r>
      <w:r>
        <w:rPr>
          <w:rFonts w:asciiTheme="minorHAnsi" w:hAnsiTheme="minorHAnsi"/>
          <w:noProof/>
          <w:lang w:val="mk-MK"/>
        </w:rPr>
        <w:t>свлечишта</w:t>
      </w:r>
      <w:r w:rsidRPr="00B42EFB">
        <w:rPr>
          <w:rFonts w:asciiTheme="minorHAnsi" w:hAnsiTheme="minorHAnsi"/>
          <w:noProof/>
        </w:rPr>
        <w:t xml:space="preserve"> </w:t>
      </w:r>
      <w:r>
        <w:rPr>
          <w:rFonts w:asciiTheme="minorHAnsi" w:hAnsiTheme="minorHAnsi"/>
          <w:noProof/>
          <w:lang w:val="mk-MK"/>
        </w:rPr>
        <w:t>и</w:t>
      </w:r>
      <w:r w:rsidRPr="00B42EFB">
        <w:rPr>
          <w:rFonts w:asciiTheme="minorHAnsi" w:hAnsiTheme="minorHAnsi"/>
          <w:noProof/>
        </w:rPr>
        <w:t xml:space="preserve"> </w:t>
      </w:r>
      <w:r>
        <w:rPr>
          <w:rFonts w:asciiTheme="minorHAnsi" w:hAnsiTheme="minorHAnsi"/>
          <w:noProof/>
          <w:lang w:val="mk-MK"/>
        </w:rPr>
        <w:t>земјотреси</w:t>
      </w:r>
      <w:r w:rsidRPr="00B42EFB">
        <w:rPr>
          <w:rFonts w:asciiTheme="minorHAnsi" w:hAnsiTheme="minorHAnsi"/>
          <w:noProof/>
        </w:rPr>
        <w:t xml:space="preserve">) </w:t>
      </w:r>
      <w:bookmarkEnd w:id="36"/>
      <w:bookmarkEnd w:id="37"/>
      <w:r>
        <w:rPr>
          <w:rFonts w:asciiTheme="minorHAnsi" w:hAnsiTheme="minorHAnsi"/>
          <w:noProof/>
          <w:lang w:val="mk-MK"/>
        </w:rPr>
        <w:t>во РСМ</w:t>
      </w:r>
    </w:p>
    <w:p w14:paraId="21E62637" w14:textId="77777777" w:rsidR="00A52854" w:rsidRPr="001A2397" w:rsidRDefault="00A52854" w:rsidP="00A52854">
      <w:pPr>
        <w:pStyle w:val="Heading3"/>
        <w:spacing w:before="120" w:after="120"/>
        <w:ind w:left="1134"/>
        <w:rPr>
          <w:rFonts w:ascii="Arial Narrow" w:hAnsi="Arial Narrow" w:cstheme="minorHAnsi"/>
          <w:color w:val="2E74B5" w:themeColor="accent1" w:themeShade="BF"/>
          <w:sz w:val="22"/>
          <w:szCs w:val="22"/>
        </w:rPr>
      </w:pPr>
      <w:r w:rsidRPr="001A2397">
        <w:rPr>
          <w:rFonts w:ascii="Arial Narrow" w:hAnsi="Arial Narrow" w:cstheme="minorHAnsi"/>
          <w:color w:val="2E74B5" w:themeColor="accent1" w:themeShade="BF"/>
          <w:sz w:val="22"/>
          <w:szCs w:val="22"/>
          <w:lang w:val="mk-MK"/>
        </w:rPr>
        <w:t>Сеизмологија</w:t>
      </w:r>
    </w:p>
    <w:p w14:paraId="1554E047" w14:textId="77777777" w:rsidR="00A52854" w:rsidRPr="001A2397" w:rsidRDefault="00A52854" w:rsidP="00A52854">
      <w:pPr>
        <w:ind w:firstLine="576"/>
        <w:rPr>
          <w:rFonts w:ascii="Arial Narrow" w:eastAsiaTheme="majorEastAsia" w:hAnsi="Arial Narrow" w:cstheme="minorHAnsi"/>
          <w:lang w:val="mk-MK"/>
        </w:rPr>
      </w:pPr>
      <w:r w:rsidRPr="001A2397">
        <w:rPr>
          <w:rFonts w:ascii="Arial Narrow" w:eastAsiaTheme="majorEastAsia" w:hAnsi="Arial Narrow" w:cstheme="minorHAnsi"/>
          <w:lang w:val="mk-MK"/>
        </w:rPr>
        <w:t>Пошироката област на проектната локација припаѓа на Западна – македонска област. Ова подрачје е карактеризирано со ниска сеизмичка активност и низок до среден потенцијал за сеизмичко влијание.</w:t>
      </w:r>
    </w:p>
    <w:p w14:paraId="742CC487" w14:textId="77777777" w:rsidR="00A52854" w:rsidRPr="001A2397" w:rsidRDefault="00A52854" w:rsidP="00A52854">
      <w:pPr>
        <w:ind w:firstLine="576"/>
        <w:rPr>
          <w:rStyle w:val="tlid-translation"/>
          <w:rFonts w:ascii="Arial Narrow" w:eastAsiaTheme="majorEastAsia" w:hAnsi="Arial Narrow" w:cstheme="minorHAnsi"/>
          <w:lang w:val="mk-MK"/>
        </w:rPr>
      </w:pPr>
      <w:r w:rsidRPr="001A2397">
        <w:rPr>
          <w:rFonts w:ascii="Arial Narrow" w:eastAsiaTheme="majorEastAsia" w:hAnsi="Arial Narrow" w:cstheme="minorHAnsi"/>
          <w:lang w:val="mk-MK"/>
        </w:rPr>
        <w:t>Во овој регион катастрофални земјотреси се ретки и достигнуваат јачина до VII MSC</w:t>
      </w:r>
      <w:r w:rsidRPr="001A2397">
        <w:rPr>
          <w:rStyle w:val="tlid-translation"/>
          <w:rFonts w:ascii="Arial Narrow" w:eastAsiaTheme="majorEastAsia" w:hAnsi="Arial Narrow" w:cstheme="minorHAnsi"/>
          <w:lang w:val="mk-MK"/>
        </w:rPr>
        <w:t>.</w:t>
      </w:r>
    </w:p>
    <w:p w14:paraId="747C6CD8" w14:textId="77777777" w:rsidR="00A52854" w:rsidRPr="001A2397" w:rsidRDefault="00A52854" w:rsidP="00A52854">
      <w:pPr>
        <w:jc w:val="center"/>
        <w:rPr>
          <w:rStyle w:val="tlid-translation"/>
          <w:rFonts w:ascii="Arial Narrow" w:eastAsiaTheme="majorEastAsia" w:hAnsi="Arial Narrow" w:cstheme="minorHAnsi"/>
          <w:highlight w:val="yellow"/>
        </w:rPr>
      </w:pPr>
      <w:r w:rsidRPr="001A2397">
        <w:rPr>
          <w:rFonts w:ascii="Arial Narrow" w:hAnsi="Arial Narrow" w:cstheme="minorHAnsi"/>
          <w:noProof/>
          <w:highlight w:val="yellow"/>
        </w:rPr>
        <w:lastRenderedPageBreak/>
        <mc:AlternateContent>
          <mc:Choice Requires="wps">
            <w:drawing>
              <wp:anchor distT="0" distB="0" distL="114300" distR="114300" simplePos="0" relativeHeight="251863552" behindDoc="0" locked="0" layoutInCell="1" allowOverlap="1" wp14:anchorId="64930A53" wp14:editId="048C25C3">
                <wp:simplePos x="0" y="0"/>
                <wp:positionH relativeFrom="column">
                  <wp:posOffset>2615609</wp:posOffset>
                </wp:positionH>
                <wp:positionV relativeFrom="paragraph">
                  <wp:posOffset>1639142</wp:posOffset>
                </wp:positionV>
                <wp:extent cx="1137684" cy="263525"/>
                <wp:effectExtent l="0" t="0" r="24765" b="2222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684" cy="263525"/>
                        </a:xfrm>
                        <a:prstGeom prst="rect">
                          <a:avLst/>
                        </a:prstGeom>
                        <a:solidFill>
                          <a:srgbClr val="FFFFFF"/>
                        </a:solidFill>
                        <a:ln w="9525">
                          <a:solidFill>
                            <a:srgbClr val="FF0000"/>
                          </a:solidFill>
                          <a:miter lim="800000"/>
                          <a:headEnd/>
                          <a:tailEnd/>
                        </a:ln>
                      </wps:spPr>
                      <wps:txbx>
                        <w:txbxContent>
                          <w:p w14:paraId="33C294C1" w14:textId="5C23334B" w:rsidR="00A52854" w:rsidRPr="001A2397" w:rsidRDefault="001A2397" w:rsidP="00A52854">
                            <w:pPr>
                              <w:spacing w:before="0" w:after="0"/>
                              <w:jc w:val="center"/>
                              <w:rPr>
                                <w:rFonts w:ascii="Arial Narrow" w:hAnsi="Arial Narrow" w:cstheme="minorHAnsi"/>
                                <w:sz w:val="20"/>
                                <w:szCs w:val="20"/>
                                <w:lang w:val="mk-MK"/>
                              </w:rPr>
                            </w:pPr>
                            <w:r w:rsidRPr="001A2397">
                              <w:rPr>
                                <w:rFonts w:ascii="Arial Narrow" w:hAnsi="Arial Narrow" w:cstheme="minorHAnsi"/>
                                <w:sz w:val="20"/>
                                <w:szCs w:val="20"/>
                                <w:lang w:val="mk-MK"/>
                              </w:rPr>
                              <w:t>Проектна локација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30A53" id="Text Box 35" o:spid="_x0000_s1046" type="#_x0000_t202" style="position:absolute;left:0;text-align:left;margin-left:205.95pt;margin-top:129.05pt;width:89.6pt;height:20.7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" strokecolor="red">
                <v:textbox>
                  <w:txbxContent>
                    <w:p w14:paraId="33C294C1" w14:textId="5C23334B" w:rsidR="00A52854" w:rsidRPr="001A2397" w:rsidRDefault="001A2397" w:rsidP="00A52854">
                      <w:pPr>
                        <w:spacing w:before="0" w:after="0"/>
                        <w:jc w:val="center"/>
                        <w:rPr>
                          <w:rFonts w:ascii="Arial Narrow" w:hAnsi="Arial Narrow" w:cstheme="minorHAnsi"/>
                          <w:sz w:val="20"/>
                          <w:szCs w:val="20"/>
                          <w:lang w:val="mk-MK"/>
                        </w:rPr>
                      </w:pPr>
                      <w:r w:rsidRPr="001A2397">
                        <w:rPr>
                          <w:rFonts w:ascii="Arial Narrow" w:hAnsi="Arial Narrow" w:cstheme="minorHAnsi"/>
                          <w:sz w:val="20"/>
                          <w:szCs w:val="20"/>
                          <w:lang w:val="mk-MK"/>
                        </w:rPr>
                        <w:t>Проектна локација</w:t>
                      </w:r>
                    </w:p>
                  </w:txbxContent>
                </v:textbox>
              </v:shape>
            </w:pict>
          </mc:Fallback>
        </mc:AlternateContent>
      </w:r>
      <w:r w:rsidRPr="001A2397">
        <w:rPr>
          <w:rFonts w:ascii="Arial Narrow" w:hAnsi="Arial Narrow" w:cstheme="minorHAnsi"/>
          <w:noProof/>
        </w:rPr>
        <mc:AlternateContent>
          <mc:Choice Requires="wps">
            <w:drawing>
              <wp:anchor distT="0" distB="0" distL="114300" distR="114300" simplePos="0" relativeHeight="251864576" behindDoc="0" locked="0" layoutInCell="1" allowOverlap="1" wp14:anchorId="310FF54F" wp14:editId="4C429776">
                <wp:simplePos x="0" y="0"/>
                <wp:positionH relativeFrom="column">
                  <wp:posOffset>2248701</wp:posOffset>
                </wp:positionH>
                <wp:positionV relativeFrom="paragraph">
                  <wp:posOffset>1790009</wp:posOffset>
                </wp:positionV>
                <wp:extent cx="367417" cy="202868"/>
                <wp:effectExtent l="38100" t="0" r="13970" b="83185"/>
                <wp:wrapNone/>
                <wp:docPr id="5" name="Connector: Curved 5"/>
                <wp:cNvGraphicFramePr/>
                <a:graphic xmlns:a="http://schemas.openxmlformats.org/drawingml/2006/main">
                  <a:graphicData uri="http://schemas.microsoft.com/office/word/2010/wordprocessingShape">
                    <wps:wsp>
                      <wps:cNvCnPr/>
                      <wps:spPr>
                        <a:xfrm flipH="1">
                          <a:off x="0" y="0"/>
                          <a:ext cx="367417" cy="202868"/>
                        </a:xfrm>
                        <a:prstGeom prst="curvedConnector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B334D7"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5" o:spid="_x0000_s1026" type="#_x0000_t38" style="position:absolute;margin-left:177.05pt;margin-top:140.95pt;width:28.95pt;height:15.95pt;flip:x;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" adj="10800" strokecolor="red" strokeweight=".5pt">
                <v:stroke endarrow="block" joinstyle="miter"/>
              </v:shape>
            </w:pict>
          </mc:Fallback>
        </mc:AlternateContent>
      </w:r>
      <w:r w:rsidRPr="001A2397">
        <w:rPr>
          <w:rFonts w:ascii="Arial Narrow" w:hAnsi="Arial Narrow" w:cstheme="minorHAnsi"/>
          <w:noProof/>
          <w:highlight w:val="yellow"/>
        </w:rPr>
        <mc:AlternateContent>
          <mc:Choice Requires="wps">
            <w:drawing>
              <wp:anchor distT="0" distB="0" distL="114300" distR="114300" simplePos="0" relativeHeight="251860480" behindDoc="0" locked="0" layoutInCell="1" allowOverlap="1" wp14:anchorId="31B979D0" wp14:editId="3382E247">
                <wp:simplePos x="0" y="0"/>
                <wp:positionH relativeFrom="column">
                  <wp:posOffset>1983851</wp:posOffset>
                </wp:positionH>
                <wp:positionV relativeFrom="paragraph">
                  <wp:posOffset>1902432</wp:posOffset>
                </wp:positionV>
                <wp:extent cx="269240" cy="123190"/>
                <wp:effectExtent l="0" t="0" r="0" b="0"/>
                <wp:wrapNone/>
                <wp:docPr id="3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240" cy="123190"/>
                        </a:xfrm>
                        <a:prstGeom prst="ellipse">
                          <a:avLst/>
                        </a:prstGeom>
                        <a:no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991079" id="Oval 31" o:spid="_x0000_s1026" style="position:absolute;margin-left:156.2pt;margin-top:149.8pt;width:21.2pt;height:9.7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" filled="f" strokecolor="red"/>
            </w:pict>
          </mc:Fallback>
        </mc:AlternateContent>
      </w:r>
      <w:r w:rsidRPr="001A2397">
        <w:rPr>
          <w:rStyle w:val="tlid-translation"/>
          <w:rFonts w:ascii="Arial Narrow" w:eastAsiaTheme="majorEastAsia" w:hAnsi="Arial Narrow" w:cstheme="minorHAnsi"/>
          <w:noProof/>
          <w:highlight w:val="yellow"/>
          <w:lang w:val="mk-MK" w:eastAsia="mk-MK"/>
        </w:rPr>
        <w:drawing>
          <wp:inline distT="0" distB="0" distL="0" distR="0" wp14:anchorId="3F2F7CBC" wp14:editId="1BD101F4">
            <wp:extent cx="4100419" cy="29260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25002" cy="2943623"/>
                    </a:xfrm>
                    <a:prstGeom prst="rect">
                      <a:avLst/>
                    </a:prstGeom>
                  </pic:spPr>
                </pic:pic>
              </a:graphicData>
            </a:graphic>
          </wp:inline>
        </w:drawing>
      </w:r>
    </w:p>
    <w:p w14:paraId="646899C5" w14:textId="77777777" w:rsidR="00A52854" w:rsidRPr="001760AC" w:rsidRDefault="00A52854" w:rsidP="00A52854">
      <w:pPr>
        <w:pStyle w:val="Caption"/>
        <w:rPr>
          <w:rFonts w:asciiTheme="minorHAnsi" w:hAnsiTheme="minorHAnsi"/>
          <w:lang w:val="mk-MK"/>
        </w:rPr>
      </w:pPr>
      <w:bookmarkStart w:id="38" w:name="_Toc139531184"/>
      <w:r w:rsidRPr="001A2397">
        <w:t xml:space="preserve">Слика </w:t>
      </w:r>
      <w:r w:rsidRPr="001A2397">
        <w:fldChar w:fldCharType="begin"/>
      </w:r>
      <w:r w:rsidRPr="001A2397">
        <w:instrText xml:space="preserve"> SEQ Слика \* ARABIC </w:instrText>
      </w:r>
      <w:r w:rsidRPr="001A2397">
        <w:fldChar w:fldCharType="separate"/>
      </w:r>
      <w:r w:rsidRPr="001A2397">
        <w:rPr>
          <w:noProof/>
        </w:rPr>
        <w:t>2</w:t>
      </w:r>
      <w:r w:rsidRPr="001A2397">
        <w:fldChar w:fldCharType="end"/>
      </w:r>
      <w:r w:rsidRPr="001A2397">
        <w:rPr>
          <w:lang w:val="mk-MK"/>
        </w:rPr>
        <w:t xml:space="preserve"> </w:t>
      </w:r>
      <w:bookmarkEnd w:id="38"/>
      <w:r w:rsidRPr="001A2397">
        <w:rPr>
          <w:lang w:val="mk-MK"/>
        </w:rPr>
        <w:t>Сеизмолошка</w:t>
      </w:r>
      <w:r>
        <w:rPr>
          <w:rFonts w:asciiTheme="minorHAnsi" w:hAnsiTheme="minorHAnsi"/>
          <w:lang w:val="mk-MK"/>
        </w:rPr>
        <w:t xml:space="preserve"> карта на РСМ</w:t>
      </w:r>
    </w:p>
    <w:p w14:paraId="1BE00BC9" w14:textId="77777777" w:rsidR="00A52854" w:rsidRPr="007D0C06" w:rsidRDefault="00A52854" w:rsidP="00A52854">
      <w:pPr>
        <w:pStyle w:val="Heading3"/>
        <w:spacing w:before="120" w:after="120"/>
        <w:ind w:left="1134"/>
        <w:rPr>
          <w:rFonts w:ascii="Arial Narrow" w:hAnsi="Arial Narrow" w:cstheme="minorHAnsi"/>
          <w:color w:val="2E74B5" w:themeColor="accent1" w:themeShade="BF"/>
          <w:sz w:val="22"/>
          <w:szCs w:val="22"/>
        </w:rPr>
      </w:pPr>
      <w:bookmarkStart w:id="39" w:name="_Hlk92873343"/>
      <w:r w:rsidRPr="007D0C06">
        <w:rPr>
          <w:rFonts w:ascii="Arial Narrow" w:hAnsi="Arial Narrow" w:cstheme="minorHAnsi"/>
          <w:color w:val="2E74B5" w:themeColor="accent1" w:themeShade="BF"/>
          <w:sz w:val="22"/>
          <w:szCs w:val="22"/>
          <w:lang w:val="mk-MK"/>
        </w:rPr>
        <w:t xml:space="preserve">Води </w:t>
      </w:r>
    </w:p>
    <w:p w14:paraId="7D30E31A" w14:textId="77777777" w:rsidR="00A52854" w:rsidRPr="007D0C06" w:rsidRDefault="00A52854" w:rsidP="00A52854">
      <w:pPr>
        <w:ind w:firstLine="414"/>
        <w:rPr>
          <w:rFonts w:ascii="Arial Narrow" w:hAnsi="Arial Narrow" w:cstheme="minorHAnsi"/>
          <w:lang w:val="mk-MK"/>
        </w:rPr>
      </w:pPr>
      <w:bookmarkStart w:id="40" w:name="_Hlk103854738"/>
      <w:r w:rsidRPr="007D0C06">
        <w:rPr>
          <w:rFonts w:ascii="Arial Narrow" w:hAnsi="Arial Narrow" w:cstheme="minorHAnsi"/>
          <w:lang w:val="mk-MK"/>
        </w:rPr>
        <w:t>Од хидрографска гледна точка, во Општина Крушево има подземни води, извори и површински води, како и помали вештачки акумулации. Покрај извори за вода за пиење во Општината има и минерални води, но без некоја поголема економска употреба.</w:t>
      </w:r>
    </w:p>
    <w:p w14:paraId="5785486A" w14:textId="77777777" w:rsidR="00A52854" w:rsidRPr="007D0C06" w:rsidRDefault="00A52854" w:rsidP="00A52854">
      <w:pPr>
        <w:ind w:firstLine="414"/>
        <w:rPr>
          <w:rFonts w:ascii="Arial Narrow" w:hAnsi="Arial Narrow" w:cstheme="minorHAnsi"/>
          <w:lang w:val="mk-MK"/>
        </w:rPr>
      </w:pPr>
      <w:r w:rsidRPr="007D0C06">
        <w:rPr>
          <w:rFonts w:ascii="Arial Narrow" w:hAnsi="Arial Narrow" w:cstheme="minorHAnsi"/>
          <w:lang w:val="mk-MK"/>
        </w:rPr>
        <w:t>Хидрографската мрежа на Општина Крушево е недоволно развиена. Најзначаен водотек е реката Црна, која навлегува на територијата на општината над селото Бучин, ги собира површинските води и ги испушта подземните води. Главни притоки на Црна Река се реките Жаба, Журешница и Селишка Река, кои потекнуваат од Крушевска Планина</w:t>
      </w:r>
    </w:p>
    <w:p w14:paraId="2F3800F9" w14:textId="77777777" w:rsidR="00A52854" w:rsidRPr="007D0C06" w:rsidRDefault="00A52854" w:rsidP="00A52854">
      <w:pPr>
        <w:ind w:firstLine="414"/>
        <w:rPr>
          <w:rFonts w:ascii="Arial Narrow" w:hAnsi="Arial Narrow" w:cstheme="minorHAnsi"/>
          <w:lang w:val="mk-MK"/>
        </w:rPr>
      </w:pPr>
      <w:r w:rsidRPr="007D0C06">
        <w:rPr>
          <w:rFonts w:ascii="Arial Narrow" w:hAnsi="Arial Narrow" w:cstheme="minorHAnsi"/>
          <w:lang w:val="mk-MK"/>
        </w:rPr>
        <w:t>Најблиските водни тела до проектната локација на локалната улица „Коча Миленку“ и дел од локалната улица „Манчу Матак“ во град Крушево се:</w:t>
      </w:r>
    </w:p>
    <w:p w14:paraId="128A0A9B" w14:textId="77777777" w:rsidR="00A52854" w:rsidRPr="007D0C06" w:rsidRDefault="00A52854" w:rsidP="00A52854">
      <w:pPr>
        <w:pStyle w:val="ListParagraph"/>
        <w:numPr>
          <w:ilvl w:val="0"/>
          <w:numId w:val="38"/>
        </w:numPr>
        <w:rPr>
          <w:rFonts w:ascii="Arial Narrow" w:hAnsi="Arial Narrow" w:cstheme="minorHAnsi"/>
          <w:lang w:val="mk-MK"/>
        </w:rPr>
      </w:pPr>
      <w:r w:rsidRPr="007D0C06">
        <w:rPr>
          <w:rFonts w:ascii="Arial Narrow" w:hAnsi="Arial Narrow" w:cstheme="minorHAnsi"/>
          <w:lang w:val="mk-MK"/>
        </w:rPr>
        <w:t>Реката Мала тече приближно 0,5 km северно од проектните улици;</w:t>
      </w:r>
    </w:p>
    <w:p w14:paraId="54C58DFC" w14:textId="77777777" w:rsidR="00A52854" w:rsidRPr="007D0C06" w:rsidRDefault="00A52854" w:rsidP="00A52854">
      <w:pPr>
        <w:pStyle w:val="ListParagraph"/>
        <w:numPr>
          <w:ilvl w:val="0"/>
          <w:numId w:val="38"/>
        </w:numPr>
        <w:rPr>
          <w:rFonts w:ascii="Arial Narrow" w:hAnsi="Arial Narrow" w:cstheme="minorHAnsi"/>
          <w:lang w:val="mk-MK"/>
        </w:rPr>
      </w:pPr>
      <w:r w:rsidRPr="007D0C06">
        <w:rPr>
          <w:rFonts w:ascii="Arial Narrow" w:hAnsi="Arial Narrow" w:cstheme="minorHAnsi"/>
          <w:lang w:val="mk-MK"/>
        </w:rPr>
        <w:t>Река Голема која тече приближно 0,8 километри североисточно од најблиската точка на локалната улица „Коча Миленку“;</w:t>
      </w:r>
    </w:p>
    <w:p w14:paraId="39E4E6CC" w14:textId="77777777" w:rsidR="00A52854" w:rsidRPr="007D0C06" w:rsidRDefault="00A52854" w:rsidP="00A52854">
      <w:pPr>
        <w:pStyle w:val="ListParagraph"/>
        <w:numPr>
          <w:ilvl w:val="0"/>
          <w:numId w:val="38"/>
        </w:numPr>
        <w:rPr>
          <w:rFonts w:ascii="Arial Narrow" w:hAnsi="Arial Narrow" w:cstheme="minorHAnsi"/>
          <w:lang w:val="mk-MK"/>
        </w:rPr>
      </w:pPr>
      <w:r w:rsidRPr="007D0C06">
        <w:rPr>
          <w:rFonts w:ascii="Arial Narrow" w:hAnsi="Arial Narrow" w:cstheme="minorHAnsi"/>
          <w:lang w:val="mk-MK"/>
        </w:rPr>
        <w:t>Крушевска река која тече приближно 1 километар североисточно, со Голема и Мала Река како главни притоки;</w:t>
      </w:r>
    </w:p>
    <w:p w14:paraId="1D76E951" w14:textId="77777777" w:rsidR="00A52854" w:rsidRPr="007D0C06" w:rsidRDefault="00A52854" w:rsidP="00A52854">
      <w:pPr>
        <w:pStyle w:val="ListParagraph"/>
        <w:numPr>
          <w:ilvl w:val="0"/>
          <w:numId w:val="38"/>
        </w:numPr>
        <w:rPr>
          <w:rFonts w:ascii="Arial Narrow" w:hAnsi="Arial Narrow" w:cstheme="minorHAnsi"/>
          <w:lang w:val="mk-MK"/>
        </w:rPr>
      </w:pPr>
      <w:r w:rsidRPr="007D0C06">
        <w:rPr>
          <w:rFonts w:ascii="Arial Narrow" w:hAnsi="Arial Narrow" w:cstheme="minorHAnsi"/>
          <w:lang w:val="mk-MK"/>
        </w:rPr>
        <w:t>Вештачкото езеро „Крушевско езеро“ се наоѓа на оддалеченост од 1.500 метри северно од проектните улици. Од вештачкото езеро „Крушевско Езеро се излева Крушевска Река</w:t>
      </w:r>
      <w:r w:rsidRPr="007D0C06">
        <w:rPr>
          <w:rFonts w:ascii="Arial Narrow" w:hAnsi="Arial Narrow" w:cstheme="minorHAnsi"/>
        </w:rPr>
        <w:t>”.</w:t>
      </w:r>
    </w:p>
    <w:bookmarkEnd w:id="39"/>
    <w:bookmarkEnd w:id="40"/>
    <w:p w14:paraId="75E18DA8" w14:textId="77777777" w:rsidR="00A52854" w:rsidRPr="00E40BFC" w:rsidRDefault="00A52854" w:rsidP="00A52854">
      <w:pPr>
        <w:pStyle w:val="Heading3"/>
        <w:spacing w:before="120" w:after="120"/>
        <w:ind w:left="1134"/>
        <w:rPr>
          <w:rFonts w:ascii="Arial Narrow" w:hAnsi="Arial Narrow" w:cstheme="minorHAnsi"/>
          <w:color w:val="2E74B5" w:themeColor="accent1" w:themeShade="BF"/>
          <w:sz w:val="22"/>
          <w:szCs w:val="22"/>
        </w:rPr>
      </w:pPr>
      <w:r w:rsidRPr="00E40BFC">
        <w:rPr>
          <w:rFonts w:ascii="Arial Narrow" w:hAnsi="Arial Narrow" w:cstheme="minorHAnsi"/>
          <w:color w:val="2E74B5" w:themeColor="accent1" w:themeShade="BF"/>
          <w:sz w:val="22"/>
          <w:szCs w:val="22"/>
          <w:lang w:val="mk-MK"/>
        </w:rPr>
        <w:t>Квалитет на воздух</w:t>
      </w:r>
    </w:p>
    <w:p w14:paraId="69045FF0" w14:textId="77777777" w:rsidR="00A52854" w:rsidRPr="001760AC" w:rsidRDefault="00A52854" w:rsidP="00A52854">
      <w:pPr>
        <w:ind w:firstLine="576"/>
        <w:rPr>
          <w:rFonts w:ascii="Arial Narrow" w:hAnsi="Arial Narrow" w:cs="Arial"/>
          <w:lang w:val="mk-MK"/>
        </w:rPr>
      </w:pPr>
      <w:r>
        <w:rPr>
          <w:rFonts w:ascii="Arial Narrow" w:hAnsi="Arial Narrow" w:cs="Arial"/>
          <w:lang w:val="mk-MK"/>
        </w:rPr>
        <w:t xml:space="preserve">Во Република Северна Македонија, мониторингот на квалитетот на амбиенталниот воздух го врши Министерството за животна средина и просторно планирање, кое управува со 18 стационарни и 2 мобилни мерни станици. Општина Крушево нема автоматска мерна станица. </w:t>
      </w:r>
      <w:r w:rsidRPr="001760AC">
        <w:rPr>
          <w:rFonts w:ascii="Arial Narrow" w:hAnsi="Arial Narrow" w:cs="Arial"/>
          <w:lang w:val="mk-MK"/>
        </w:rPr>
        <w:t>Општина Крушево нема автоматска мерна станица. Најблиската мерна станица до градот Крушево е во општина Прилеп во градот Прилеп, која се наоѓа на повеќе од 20 километри источно и податоците од таа мониторинг станица не се применливи за оваа локација</w:t>
      </w:r>
      <w:r>
        <w:rPr>
          <w:rFonts w:ascii="Arial Narrow" w:hAnsi="Arial Narrow" w:cs="Arial"/>
          <w:lang w:val="mk-MK"/>
        </w:rPr>
        <w:t>.</w:t>
      </w:r>
    </w:p>
    <w:p w14:paraId="4D6F3F0A" w14:textId="716FC639" w:rsidR="00A52854" w:rsidRPr="00E40BFC" w:rsidRDefault="00A52854" w:rsidP="00E40BFC">
      <w:pPr>
        <w:pStyle w:val="Heading3"/>
        <w:spacing w:before="120" w:after="120"/>
        <w:ind w:left="1134"/>
        <w:rPr>
          <w:rStyle w:val="tlid-translation"/>
          <w:rFonts w:ascii="Arial Narrow" w:hAnsi="Arial Narrow" w:cstheme="minorHAnsi"/>
          <w:color w:val="2E74B5" w:themeColor="accent1" w:themeShade="BF"/>
          <w:sz w:val="22"/>
          <w:szCs w:val="22"/>
        </w:rPr>
      </w:pPr>
      <w:r w:rsidRPr="007D0C06">
        <w:rPr>
          <w:rFonts w:ascii="Arial Narrow" w:hAnsi="Arial Narrow" w:cstheme="minorHAnsi"/>
          <w:color w:val="2E74B5" w:themeColor="accent1" w:themeShade="BF"/>
          <w:sz w:val="22"/>
          <w:szCs w:val="22"/>
          <w:lang w:val="mk-MK"/>
        </w:rPr>
        <w:t>Отпад</w:t>
      </w:r>
      <w:bookmarkStart w:id="41" w:name="_Toc15890928"/>
      <w:r w:rsidRPr="00E40BFC">
        <w:rPr>
          <w:rStyle w:val="tlid-translation"/>
          <w:rFonts w:ascii="Arial Narrow" w:hAnsi="Arial Narrow" w:cstheme="minorHAnsi"/>
        </w:rPr>
        <w:t xml:space="preserve"> </w:t>
      </w:r>
    </w:p>
    <w:p w14:paraId="3FD233A1" w14:textId="77777777" w:rsidR="00A52854" w:rsidRPr="007D0C06" w:rsidRDefault="00A52854" w:rsidP="00A52854">
      <w:pPr>
        <w:ind w:firstLine="576"/>
        <w:rPr>
          <w:rFonts w:ascii="Arial Narrow" w:eastAsiaTheme="majorEastAsia" w:hAnsi="Arial Narrow" w:cstheme="minorHAnsi"/>
          <w:lang w:val="mk-MK"/>
        </w:rPr>
      </w:pPr>
      <w:r w:rsidRPr="007D0C06">
        <w:rPr>
          <w:rFonts w:ascii="Arial Narrow" w:eastAsiaTheme="majorEastAsia" w:hAnsi="Arial Narrow" w:cstheme="minorHAnsi"/>
          <w:lang w:val="mk-MK"/>
        </w:rPr>
        <w:t>Депонирањето на цврстиот комунален отпад и другите видови на отпад се врши колективно и индивидуално. Комуналниот отпад се собира од страна на ЈП „ Комуна-Крушево “.</w:t>
      </w:r>
    </w:p>
    <w:p w14:paraId="7E138EE3" w14:textId="77777777" w:rsidR="00A52854" w:rsidRPr="007D0C06" w:rsidRDefault="00A52854" w:rsidP="00A52854">
      <w:pPr>
        <w:ind w:firstLine="576"/>
        <w:rPr>
          <w:rStyle w:val="tlid-translation"/>
          <w:rFonts w:ascii="Arial Narrow" w:eastAsiaTheme="majorEastAsia" w:hAnsi="Arial Narrow" w:cstheme="minorHAnsi"/>
          <w:lang w:val="mk-MK"/>
        </w:rPr>
      </w:pPr>
      <w:r w:rsidRPr="007D0C06">
        <w:rPr>
          <w:rFonts w:ascii="Arial Narrow" w:eastAsiaTheme="majorEastAsia" w:hAnsi="Arial Narrow" w:cstheme="minorHAnsi"/>
          <w:lang w:val="mk-MK"/>
        </w:rPr>
        <w:lastRenderedPageBreak/>
        <w:t>ЈП „ Комуна-Крушево “ е јавно претпријатие кое управува со водоснабдувањето во општината, преработката на цврстиот комунален отпад и фекалната канализација за Општина Крушево. Депонијата ги исполнува минималните санитарни стандарди и прописи и е лиценцирана за депонирање на градежен отпад.</w:t>
      </w:r>
    </w:p>
    <w:bookmarkEnd w:id="41"/>
    <w:p w14:paraId="4F5D8DC7" w14:textId="77777777" w:rsidR="00A52854" w:rsidRPr="007D0C06" w:rsidRDefault="00A52854" w:rsidP="00A52854">
      <w:pPr>
        <w:pStyle w:val="Heading3"/>
        <w:spacing w:before="120" w:after="120"/>
        <w:ind w:left="1134"/>
        <w:rPr>
          <w:rFonts w:ascii="Arial Narrow" w:hAnsi="Arial Narrow" w:cstheme="minorHAnsi"/>
          <w:color w:val="2E74B5" w:themeColor="accent1" w:themeShade="BF"/>
          <w:sz w:val="22"/>
          <w:szCs w:val="22"/>
        </w:rPr>
      </w:pPr>
      <w:r w:rsidRPr="007D0C06">
        <w:rPr>
          <w:rFonts w:ascii="Arial Narrow" w:hAnsi="Arial Narrow" w:cstheme="minorHAnsi"/>
          <w:color w:val="2E74B5" w:themeColor="accent1" w:themeShade="BF"/>
          <w:sz w:val="22"/>
          <w:szCs w:val="22"/>
          <w:lang w:val="mk-MK"/>
        </w:rPr>
        <w:t>Геологија и почви</w:t>
      </w:r>
    </w:p>
    <w:p w14:paraId="5314FA1C" w14:textId="2D86B16A" w:rsidR="00A52854" w:rsidRPr="007D0C06" w:rsidRDefault="00A52854" w:rsidP="00A52854">
      <w:pPr>
        <w:ind w:firstLine="576"/>
        <w:rPr>
          <w:rFonts w:ascii="Arial Narrow" w:hAnsi="Arial Narrow" w:cstheme="minorHAnsi"/>
          <w:lang w:val="mk-MK"/>
        </w:rPr>
      </w:pPr>
      <w:r w:rsidRPr="007D0C06">
        <w:rPr>
          <w:rFonts w:ascii="Arial Narrow" w:hAnsi="Arial Narrow" w:cstheme="minorHAnsi"/>
          <w:lang w:val="mk-MK"/>
        </w:rPr>
        <w:t>Општина Крушево е ридско планинско подрачје со надморска височина од 600-1</w:t>
      </w:r>
      <w:r w:rsidR="002D536C">
        <w:rPr>
          <w:rFonts w:ascii="Arial Narrow" w:hAnsi="Arial Narrow" w:cstheme="minorHAnsi"/>
          <w:lang w:val="mk-MK"/>
        </w:rPr>
        <w:t>.</w:t>
      </w:r>
      <w:r w:rsidRPr="007D0C06">
        <w:rPr>
          <w:rFonts w:ascii="Arial Narrow" w:hAnsi="Arial Narrow" w:cstheme="minorHAnsi"/>
          <w:lang w:val="mk-MK"/>
        </w:rPr>
        <w:t>800 m. На повисоките делови на Општината се застапени кисели кафеави почви, а на најниските делувијални и циметни почви.</w:t>
      </w:r>
    </w:p>
    <w:p w14:paraId="66CBF6CF" w14:textId="77777777" w:rsidR="00A52854" w:rsidRPr="007D0C06" w:rsidRDefault="00A52854" w:rsidP="00A52854">
      <w:pPr>
        <w:pStyle w:val="Heading3"/>
        <w:spacing w:before="120" w:after="120"/>
        <w:ind w:left="1134"/>
        <w:rPr>
          <w:rFonts w:ascii="Arial Narrow" w:hAnsi="Arial Narrow" w:cstheme="minorHAnsi"/>
          <w:color w:val="2E74B5" w:themeColor="accent1" w:themeShade="BF"/>
          <w:sz w:val="22"/>
          <w:szCs w:val="22"/>
        </w:rPr>
      </w:pPr>
      <w:r w:rsidRPr="007D0C06">
        <w:rPr>
          <w:rFonts w:ascii="Arial Narrow" w:hAnsi="Arial Narrow" w:cstheme="minorHAnsi"/>
          <w:color w:val="2E74B5" w:themeColor="accent1" w:themeShade="BF"/>
          <w:sz w:val="22"/>
          <w:szCs w:val="22"/>
          <w:lang w:val="mk-MK"/>
        </w:rPr>
        <w:t>Биодиверзитет</w:t>
      </w:r>
    </w:p>
    <w:p w14:paraId="39C85FF5" w14:textId="77777777" w:rsidR="00A52854" w:rsidRPr="007D0C06" w:rsidRDefault="00A52854" w:rsidP="00A52854">
      <w:pPr>
        <w:rPr>
          <w:rFonts w:ascii="Arial Narrow" w:hAnsi="Arial Narrow" w:cstheme="minorHAnsi"/>
          <w:lang w:val="mk-MK"/>
        </w:rPr>
      </w:pPr>
      <w:r w:rsidRPr="007D0C06">
        <w:rPr>
          <w:rFonts w:ascii="Arial Narrow" w:hAnsi="Arial Narrow" w:cstheme="minorHAnsi"/>
          <w:lang w:val="mk-MK"/>
        </w:rPr>
        <w:t>Најблиското водно тело до проектната локација е Крушевска Река која тече на растојание од приближно 1.000 метри источно од локацијата на проектот. Вештачкото езеро „Крушевско езеро“ се наоѓа на оддалеченост од 1.500 метри северно од улицата на проектот. Од вештачкото езеро „Крушевско Езеро се излева Крушевска Река</w:t>
      </w:r>
    </w:p>
    <w:p w14:paraId="5715FE0A" w14:textId="77777777" w:rsidR="00A52854" w:rsidRPr="007D0C06" w:rsidRDefault="00A52854" w:rsidP="00A52854">
      <w:pPr>
        <w:rPr>
          <w:rFonts w:ascii="Arial Narrow" w:hAnsi="Arial Narrow" w:cstheme="minorHAnsi"/>
          <w:lang w:val="mk-MK"/>
        </w:rPr>
      </w:pPr>
      <w:r w:rsidRPr="007D0C06">
        <w:rPr>
          <w:rFonts w:ascii="Arial Narrow" w:hAnsi="Arial Narrow" w:cstheme="minorHAnsi"/>
          <w:b/>
          <w:bCs/>
          <w:u w:val="single"/>
          <w:lang w:val="mk-MK"/>
        </w:rPr>
        <w:t>Не се очекуваат негативни влијанија врз Крушевското Езеро и Крушевската Река од проектните активности.</w:t>
      </w:r>
    </w:p>
    <w:p w14:paraId="01BF9CC7" w14:textId="77777777" w:rsidR="00A52854" w:rsidRPr="007D0C06" w:rsidRDefault="00A52854" w:rsidP="00A52854">
      <w:pPr>
        <w:rPr>
          <w:rFonts w:ascii="Arial Narrow" w:hAnsi="Arial Narrow" w:cstheme="minorHAnsi"/>
          <w:lang w:val="mk-MK"/>
        </w:rPr>
      </w:pPr>
      <w:r w:rsidRPr="007D0C06">
        <w:rPr>
          <w:rFonts w:ascii="Arial Narrow" w:hAnsi="Arial Narrow" w:cstheme="minorHAnsi"/>
          <w:lang w:val="mk-MK"/>
        </w:rPr>
        <w:t xml:space="preserve">Во поширокото опкружување, во рамките на радиус од 3 km околу проектната локација, се наоѓа Линискиот коридор од МАК НЕН мрежата. На оддалеченост од околу 6 km на исток од проектната локација се наоѓа Емералд Подрачјето „Горна Пелагонија“. </w:t>
      </w:r>
    </w:p>
    <w:p w14:paraId="046533D2" w14:textId="7BC8A1EF" w:rsidR="00A52854" w:rsidRPr="00B91374" w:rsidRDefault="00A52854" w:rsidP="00A52854">
      <w:pPr>
        <w:rPr>
          <w:rFonts w:ascii="Arial Narrow" w:hAnsi="Arial Narrow" w:cstheme="minorHAnsi"/>
          <w:b/>
          <w:bCs/>
          <w:u w:val="single"/>
          <w:lang w:val="mk-MK"/>
        </w:rPr>
      </w:pPr>
      <w:r w:rsidRPr="007D0C06">
        <w:rPr>
          <w:rFonts w:ascii="Arial Narrow" w:hAnsi="Arial Narrow" w:cstheme="minorHAnsi"/>
          <w:b/>
          <w:bCs/>
          <w:u w:val="single"/>
          <w:lang w:val="mk-MK"/>
        </w:rPr>
        <w:t>Поради големата оддалеченост во однос на проектната локација, спроведувањето на проектните активности нема да има негативно влијание врз линискиот коридор и Емералд подрачјето „Горна Пелагонија“.</w:t>
      </w:r>
    </w:p>
    <w:p w14:paraId="3981B0AB" w14:textId="77777777" w:rsidR="00A52854" w:rsidRPr="007D0C06" w:rsidRDefault="00A52854" w:rsidP="00A52854">
      <w:pPr>
        <w:pStyle w:val="Heading3"/>
        <w:spacing w:before="120" w:after="120"/>
        <w:ind w:left="1134"/>
        <w:rPr>
          <w:rFonts w:ascii="Arial Narrow" w:hAnsi="Arial Narrow" w:cstheme="minorHAnsi"/>
          <w:color w:val="2E74B5" w:themeColor="accent1" w:themeShade="BF"/>
          <w:sz w:val="22"/>
          <w:szCs w:val="22"/>
        </w:rPr>
      </w:pPr>
      <w:r w:rsidRPr="007D0C06">
        <w:rPr>
          <w:rFonts w:ascii="Arial Narrow" w:hAnsi="Arial Narrow" w:cstheme="minorHAnsi"/>
          <w:color w:val="2E74B5" w:themeColor="accent1" w:themeShade="BF"/>
          <w:sz w:val="22"/>
          <w:szCs w:val="22"/>
          <w:lang w:val="mk-MK"/>
        </w:rPr>
        <w:t>Бучава</w:t>
      </w:r>
    </w:p>
    <w:p w14:paraId="3F635E7F" w14:textId="77777777" w:rsidR="00A52854" w:rsidRPr="007D0C06" w:rsidRDefault="00A52854" w:rsidP="00A52854">
      <w:pPr>
        <w:ind w:firstLine="576"/>
        <w:rPr>
          <w:rFonts w:ascii="Arial Narrow" w:hAnsi="Arial Narrow" w:cstheme="minorHAnsi"/>
        </w:rPr>
      </w:pPr>
      <w:r w:rsidRPr="007D0C06">
        <w:rPr>
          <w:rFonts w:ascii="Arial Narrow" w:hAnsi="Arial Narrow" w:cstheme="minorHAnsi"/>
          <w:lang w:val="mk-MK"/>
        </w:rPr>
        <w:t>Во Република Северна Македонија бучавата во животната средина се следи само во поголемите градови, додека во населеното место Крушево нема мониторинг станица и затоа емисиите на бучава не се следат.</w:t>
      </w:r>
    </w:p>
    <w:p w14:paraId="622D07D3" w14:textId="61AC208E" w:rsidR="00A52854" w:rsidRPr="007D0C06" w:rsidRDefault="00A52854" w:rsidP="00A52854">
      <w:pPr>
        <w:pStyle w:val="Heading3"/>
        <w:spacing w:before="120" w:after="120"/>
        <w:ind w:left="1134"/>
        <w:rPr>
          <w:rFonts w:ascii="Arial Narrow" w:hAnsi="Arial Narrow" w:cstheme="minorHAnsi"/>
          <w:color w:val="2E74B5" w:themeColor="accent1" w:themeShade="BF"/>
          <w:sz w:val="22"/>
          <w:szCs w:val="22"/>
        </w:rPr>
      </w:pPr>
      <w:bookmarkStart w:id="42" w:name="_Hlk103771313"/>
      <w:r w:rsidRPr="007D0C06">
        <w:rPr>
          <w:rFonts w:ascii="Arial Narrow" w:hAnsi="Arial Narrow" w:cstheme="minorHAnsi"/>
          <w:color w:val="2E74B5" w:themeColor="accent1" w:themeShade="BF"/>
          <w:sz w:val="22"/>
          <w:szCs w:val="22"/>
          <w:lang w:val="mk-MK"/>
        </w:rPr>
        <w:t>Културно н</w:t>
      </w:r>
      <w:r w:rsidR="007D0C06">
        <w:rPr>
          <w:rFonts w:ascii="Arial Narrow" w:hAnsi="Arial Narrow" w:cstheme="minorHAnsi"/>
          <w:color w:val="2E74B5" w:themeColor="accent1" w:themeShade="BF"/>
          <w:sz w:val="22"/>
          <w:szCs w:val="22"/>
          <w:lang w:val="mk-MK"/>
        </w:rPr>
        <w:t>а</w:t>
      </w:r>
      <w:r w:rsidRPr="007D0C06">
        <w:rPr>
          <w:rFonts w:ascii="Arial Narrow" w:hAnsi="Arial Narrow" w:cstheme="minorHAnsi"/>
          <w:color w:val="2E74B5" w:themeColor="accent1" w:themeShade="BF"/>
          <w:sz w:val="22"/>
          <w:szCs w:val="22"/>
          <w:lang w:val="mk-MK"/>
        </w:rPr>
        <w:t>следство</w:t>
      </w:r>
    </w:p>
    <w:p w14:paraId="749213BF" w14:textId="77777777" w:rsidR="00A52854" w:rsidRPr="007D0C06" w:rsidRDefault="00A52854" w:rsidP="00A52854">
      <w:pPr>
        <w:ind w:firstLine="414"/>
        <w:rPr>
          <w:rFonts w:ascii="Arial Narrow" w:hAnsi="Arial Narrow" w:cstheme="minorHAnsi"/>
          <w:lang w:val="mk-MK"/>
        </w:rPr>
      </w:pPr>
      <w:r w:rsidRPr="007D0C06">
        <w:rPr>
          <w:rFonts w:ascii="Arial Narrow" w:hAnsi="Arial Narrow" w:cstheme="minorHAnsi"/>
          <w:lang w:val="mk-MK"/>
        </w:rPr>
        <w:t xml:space="preserve">Согласно Законот за зачувување на Крушево како Споменик на Културното наследство е од особено значење, Министерството за култура на барање на Општина Крушево донесе Решение за заштитно-конзерваторски проект со </w:t>
      </w:r>
      <w:r w:rsidRPr="007D0C06">
        <w:rPr>
          <w:rFonts w:ascii="Arial Narrow" w:hAnsi="Arial Narrow" w:cstheme="minorHAnsi"/>
          <w:u w:val="single"/>
          <w:lang w:val="mk-MK"/>
        </w:rPr>
        <w:t>архивски број 08-684 од 07.08.2018 година</w:t>
      </w:r>
      <w:r w:rsidRPr="007D0C06">
        <w:rPr>
          <w:rFonts w:ascii="Arial Narrow" w:hAnsi="Arial Narrow" w:cstheme="minorHAnsi"/>
          <w:lang w:val="mk-MK"/>
        </w:rPr>
        <w:t>.</w:t>
      </w:r>
    </w:p>
    <w:p w14:paraId="230C8E62" w14:textId="41A90824" w:rsidR="00A52854" w:rsidRPr="007D0C06" w:rsidRDefault="00A52854" w:rsidP="00A52854">
      <w:pPr>
        <w:ind w:firstLine="414"/>
        <w:rPr>
          <w:rFonts w:ascii="Arial Narrow" w:hAnsi="Arial Narrow" w:cstheme="minorHAnsi"/>
          <w:lang w:val="mk-MK"/>
        </w:rPr>
      </w:pPr>
      <w:r w:rsidRPr="007D0C06">
        <w:rPr>
          <w:rFonts w:ascii="Arial Narrow" w:hAnsi="Arial Narrow" w:cstheme="minorHAnsi"/>
          <w:lang w:val="mk-MK"/>
        </w:rPr>
        <w:t>Со оваа Одлука за заштитно-конзерваторски проект се наведени условите што треба да ги почитува Изведувачот при вршење на реконструктивните активности</w:t>
      </w:r>
      <w:r w:rsidR="00111AA1">
        <w:rPr>
          <w:rFonts w:ascii="Arial Narrow" w:hAnsi="Arial Narrow" w:cstheme="minorHAnsi"/>
          <w:lang w:val="mk-MK"/>
        </w:rPr>
        <w:t xml:space="preserve"> и се дадени во П</w:t>
      </w:r>
      <w:r w:rsidR="00111AA1" w:rsidRPr="00111AA1">
        <w:rPr>
          <w:rFonts w:ascii="Arial Narrow" w:hAnsi="Arial Narrow" w:cstheme="minorHAnsi"/>
          <w:lang w:val="mk-MK"/>
        </w:rPr>
        <w:t>лан</w:t>
      </w:r>
      <w:r w:rsidR="00111AA1">
        <w:rPr>
          <w:rFonts w:ascii="Arial Narrow" w:hAnsi="Arial Narrow" w:cstheme="minorHAnsi"/>
          <w:lang w:val="mk-MK"/>
        </w:rPr>
        <w:t>от</w:t>
      </w:r>
      <w:r w:rsidR="00111AA1" w:rsidRPr="00111AA1">
        <w:rPr>
          <w:rFonts w:ascii="Arial Narrow" w:hAnsi="Arial Narrow" w:cstheme="minorHAnsi"/>
          <w:lang w:val="mk-MK"/>
        </w:rPr>
        <w:t xml:space="preserve"> за ублажување на</w:t>
      </w:r>
      <w:r w:rsidR="00276827">
        <w:rPr>
          <w:rFonts w:ascii="Arial Narrow" w:hAnsi="Arial Narrow" w:cstheme="minorHAnsi"/>
          <w:lang w:val="mk-MK"/>
        </w:rPr>
        <w:t xml:space="preserve"> влијанија врз животна средина и социјални аспекти</w:t>
      </w:r>
      <w:r w:rsidRPr="007D0C06">
        <w:rPr>
          <w:rFonts w:ascii="Arial Narrow" w:hAnsi="Arial Narrow" w:cstheme="minorHAnsi"/>
          <w:lang w:val="mk-MK"/>
        </w:rPr>
        <w:t>. Бидејќи проектот се наоѓа во Крушево, ова е проект од прва категорија (дури и локален пат).</w:t>
      </w:r>
    </w:p>
    <w:p w14:paraId="444E98EF" w14:textId="47831AE1" w:rsidR="00A52854" w:rsidRPr="007D0C06" w:rsidRDefault="00A52854" w:rsidP="007D0C06">
      <w:pPr>
        <w:ind w:firstLine="414"/>
        <w:rPr>
          <w:rFonts w:ascii="Arial Narrow" w:hAnsi="Arial Narrow" w:cstheme="minorHAnsi"/>
          <w:b/>
          <w:bCs/>
          <w:lang w:val="mk-MK"/>
        </w:rPr>
      </w:pPr>
      <w:r w:rsidRPr="007D0C06">
        <w:rPr>
          <w:rFonts w:ascii="Arial Narrow" w:hAnsi="Arial Narrow" w:cstheme="minorHAnsi"/>
          <w:b/>
          <w:bCs/>
          <w:lang w:val="mk-MK"/>
        </w:rPr>
        <w:t>Нема археолошко, културно наследство или верски обележја што ќе бидат засегнати од проектните активности за реконструкција на локалната улица „Коча Миленку“ и дел од локалната улица „Манчу Матак“.</w:t>
      </w:r>
    </w:p>
    <w:bookmarkEnd w:id="42"/>
    <w:p w14:paraId="42B8BF8E" w14:textId="3859DD91" w:rsidR="00A52854" w:rsidRPr="007D0C06" w:rsidRDefault="00A52854" w:rsidP="007D0C06">
      <w:pPr>
        <w:pStyle w:val="Heading2"/>
        <w:spacing w:before="120" w:after="120"/>
        <w:ind w:left="578" w:hanging="578"/>
        <w:rPr>
          <w:rStyle w:val="tlid-translation"/>
          <w:rFonts w:ascii="Arial Narrow" w:hAnsi="Arial Narrow" w:cstheme="minorHAnsi"/>
          <w:sz w:val="22"/>
          <w:szCs w:val="22"/>
        </w:rPr>
      </w:pPr>
      <w:r w:rsidRPr="007D0C06">
        <w:rPr>
          <w:rFonts w:ascii="Arial Narrow" w:hAnsi="Arial Narrow" w:cstheme="minorHAnsi"/>
          <w:sz w:val="22"/>
          <w:szCs w:val="22"/>
          <w:lang w:val="mk-MK"/>
        </w:rPr>
        <w:t>Сензитивни рецептори</w:t>
      </w:r>
      <w:r w:rsidRPr="007D0C06">
        <w:rPr>
          <w:rStyle w:val="tlid-translation"/>
          <w:rFonts w:ascii="Arial Narrow" w:hAnsi="Arial Narrow" w:cstheme="minorHAnsi"/>
          <w:sz w:val="22"/>
          <w:szCs w:val="22"/>
        </w:rPr>
        <w:t xml:space="preserve"> </w:t>
      </w:r>
    </w:p>
    <w:p w14:paraId="44997870" w14:textId="2545CAF5" w:rsidR="00A52854" w:rsidRPr="007D0C06" w:rsidRDefault="00A52854" w:rsidP="00A52854">
      <w:pPr>
        <w:ind w:firstLine="576"/>
        <w:rPr>
          <w:rStyle w:val="tlid-translation"/>
          <w:rFonts w:ascii="Arial Narrow" w:eastAsiaTheme="majorEastAsia" w:hAnsi="Arial Narrow" w:cstheme="minorHAnsi"/>
          <w:lang w:val="mk-MK"/>
        </w:rPr>
      </w:pPr>
      <w:r w:rsidRPr="007D0C06">
        <w:rPr>
          <w:rFonts w:ascii="Arial Narrow" w:eastAsiaTheme="majorEastAsia" w:hAnsi="Arial Narrow" w:cstheme="minorHAnsi"/>
          <w:lang w:val="mk-MK"/>
        </w:rPr>
        <w:t xml:space="preserve">Сензитивните рецептори долж улиците се индивидуалните куќи, вили и гаражи од двете страни на улицата, како и хотелите „Монтана </w:t>
      </w:r>
      <w:r w:rsidR="007D0C06">
        <w:rPr>
          <w:rFonts w:ascii="Arial Narrow" w:eastAsiaTheme="majorEastAsia" w:hAnsi="Arial Narrow" w:cstheme="minorHAnsi"/>
          <w:lang w:val="mk-MK"/>
        </w:rPr>
        <w:t>П</w:t>
      </w:r>
      <w:r w:rsidRPr="007D0C06">
        <w:rPr>
          <w:rFonts w:ascii="Arial Narrow" w:eastAsiaTheme="majorEastAsia" w:hAnsi="Arial Narrow" w:cstheme="minorHAnsi"/>
          <w:lang w:val="mk-MK"/>
        </w:rPr>
        <w:t>алас“, „Илинден“ и „Панорама“</w:t>
      </w:r>
      <w:r w:rsidR="007D0C06">
        <w:rPr>
          <w:rFonts w:ascii="Arial Narrow" w:eastAsiaTheme="majorEastAsia" w:hAnsi="Arial Narrow" w:cstheme="minorHAnsi"/>
          <w:lang w:val="mk-MK"/>
        </w:rPr>
        <w:t>.</w:t>
      </w:r>
      <w:r w:rsidR="00E101E7">
        <w:rPr>
          <w:rFonts w:ascii="Arial Narrow" w:eastAsiaTheme="majorEastAsia" w:hAnsi="Arial Narrow" w:cstheme="minorHAnsi"/>
          <w:lang w:val="mk-MK"/>
        </w:rPr>
        <w:t xml:space="preserve"> </w:t>
      </w:r>
      <w:r w:rsidR="00E101E7">
        <w:rPr>
          <w:rStyle w:val="tlid-translation"/>
          <w:rFonts w:ascii="Arial Narrow" w:eastAsiaTheme="majorEastAsia" w:hAnsi="Arial Narrow" w:cs="Arial"/>
          <w:lang w:val="mk-MK"/>
        </w:rPr>
        <w:t xml:space="preserve">Потенцијалните влијанија и ризици врз животната средина, како и оценката на овие ризици се дадени во Поглавје </w:t>
      </w:r>
      <w:r w:rsidR="00E101E7">
        <w:rPr>
          <w:rStyle w:val="tlid-translation"/>
          <w:rFonts w:ascii="Arial Narrow" w:eastAsiaTheme="majorEastAsia" w:hAnsi="Arial Narrow" w:cs="Arial"/>
          <w:lang w:val="mk-MK"/>
        </w:rPr>
        <w:fldChar w:fldCharType="begin"/>
      </w:r>
      <w:r w:rsidR="00E101E7">
        <w:rPr>
          <w:rStyle w:val="tlid-translation"/>
          <w:rFonts w:ascii="Arial Narrow" w:eastAsiaTheme="majorEastAsia" w:hAnsi="Arial Narrow" w:cs="Arial"/>
          <w:lang w:val="mk-MK"/>
        </w:rPr>
        <w:instrText xml:space="preserve"> REF _Ref146717131 \r \h </w:instrText>
      </w:r>
      <w:r w:rsidR="00E101E7">
        <w:rPr>
          <w:rStyle w:val="tlid-translation"/>
          <w:rFonts w:ascii="Arial Narrow" w:eastAsiaTheme="majorEastAsia" w:hAnsi="Arial Narrow" w:cs="Arial"/>
          <w:lang w:val="mk-MK"/>
        </w:rPr>
      </w:r>
      <w:r w:rsidR="00E101E7">
        <w:rPr>
          <w:rStyle w:val="tlid-translation"/>
          <w:rFonts w:ascii="Arial Narrow" w:eastAsiaTheme="majorEastAsia" w:hAnsi="Arial Narrow" w:cs="Arial"/>
          <w:lang w:val="mk-MK"/>
        </w:rPr>
        <w:fldChar w:fldCharType="separate"/>
      </w:r>
      <w:r w:rsidR="00E101E7">
        <w:rPr>
          <w:rStyle w:val="tlid-translation"/>
          <w:rFonts w:ascii="Arial Narrow" w:eastAsiaTheme="majorEastAsia" w:hAnsi="Arial Narrow" w:cs="Arial"/>
          <w:lang w:val="mk-MK"/>
        </w:rPr>
        <w:t>3</w:t>
      </w:r>
      <w:r w:rsidR="00E101E7">
        <w:rPr>
          <w:rStyle w:val="tlid-translation"/>
          <w:rFonts w:ascii="Arial Narrow" w:eastAsiaTheme="majorEastAsia" w:hAnsi="Arial Narrow" w:cs="Arial"/>
          <w:lang w:val="mk-MK"/>
        </w:rPr>
        <w:fldChar w:fldCharType="end"/>
      </w:r>
      <w:r w:rsidR="00E101E7">
        <w:rPr>
          <w:rStyle w:val="tlid-translation"/>
          <w:rFonts w:ascii="Arial Narrow" w:eastAsiaTheme="majorEastAsia" w:hAnsi="Arial Narrow" w:cs="Arial"/>
          <w:lang w:val="mk-MK"/>
        </w:rPr>
        <w:t xml:space="preserve">.  </w:t>
      </w:r>
    </w:p>
    <w:p w14:paraId="4EAE2FF6" w14:textId="0550A8B8" w:rsidR="00A52854" w:rsidRPr="003E5170" w:rsidRDefault="00A52854" w:rsidP="003E5170">
      <w:pPr>
        <w:pStyle w:val="Heading1"/>
        <w:numPr>
          <w:ilvl w:val="0"/>
          <w:numId w:val="45"/>
        </w:numPr>
        <w:rPr>
          <w:rFonts w:ascii="Arial Narrow" w:hAnsi="Arial Narrow"/>
          <w:sz w:val="22"/>
          <w:szCs w:val="22"/>
          <w:lang w:val="mk-MK"/>
        </w:rPr>
      </w:pPr>
      <w:bookmarkStart w:id="43" w:name="_Ref146717131"/>
      <w:r w:rsidRPr="003E5170">
        <w:rPr>
          <w:rFonts w:ascii="Arial Narrow" w:hAnsi="Arial Narrow"/>
          <w:sz w:val="22"/>
          <w:szCs w:val="22"/>
          <w:lang w:val="mk-MK"/>
        </w:rPr>
        <w:lastRenderedPageBreak/>
        <w:t>П</w:t>
      </w:r>
      <w:r w:rsidR="003E5170">
        <w:rPr>
          <w:rFonts w:ascii="Arial Narrow" w:hAnsi="Arial Narrow"/>
          <w:sz w:val="22"/>
          <w:szCs w:val="22"/>
          <w:lang w:val="mk-MK"/>
        </w:rPr>
        <w:t>ОТЕНЦИЈАЛНИ ВЛИЈАНИЈА И РИЗИЦИ ЗА ВРЕМЕ НА ИЗВЕДУВАЊЕТО НА ПРОЕКТОТ</w:t>
      </w:r>
      <w:bookmarkEnd w:id="43"/>
    </w:p>
    <w:p w14:paraId="0B72D0F4" w14:textId="52624D06" w:rsidR="00A52854" w:rsidRPr="007D0C06" w:rsidRDefault="00A52854" w:rsidP="00A52854">
      <w:pPr>
        <w:ind w:firstLine="576"/>
        <w:rPr>
          <w:rFonts w:ascii="Arial Narrow" w:hAnsi="Arial Narrow" w:cstheme="minorHAnsi"/>
          <w:lang w:val="mk-MK"/>
        </w:rPr>
      </w:pPr>
      <w:bookmarkStart w:id="44" w:name="_Ref17295389"/>
      <w:r w:rsidRPr="007D0C06">
        <w:rPr>
          <w:rFonts w:ascii="Arial Narrow" w:hAnsi="Arial Narrow" w:cstheme="minorHAnsi"/>
          <w:lang w:val="mk-MK"/>
        </w:rPr>
        <w:t xml:space="preserve">За проектот не е предвидено купување на земјиштето, поради што Општина Крушево нема изготвено Акционен План за Раселување. Согласно Основниот проект, </w:t>
      </w:r>
      <w:r w:rsidR="00F15B15">
        <w:rPr>
          <w:rFonts w:ascii="Arial Narrow" w:hAnsi="Arial Narrow" w:cstheme="minorHAnsi"/>
          <w:lang w:val="mk-MK"/>
        </w:rPr>
        <w:t xml:space="preserve">и </w:t>
      </w:r>
      <w:r w:rsidRPr="007D0C06">
        <w:rPr>
          <w:rFonts w:ascii="Arial Narrow" w:hAnsi="Arial Narrow" w:cstheme="minorHAnsi"/>
          <w:lang w:val="mk-MK"/>
        </w:rPr>
        <w:t>спроведената теренска посета на локалн</w:t>
      </w:r>
      <w:r w:rsidR="00F15B15">
        <w:rPr>
          <w:rFonts w:ascii="Arial Narrow" w:hAnsi="Arial Narrow" w:cstheme="minorHAnsi"/>
          <w:lang w:val="mk-MK"/>
        </w:rPr>
        <w:t xml:space="preserve">ите улици </w:t>
      </w:r>
      <w:r w:rsidRPr="007D0C06">
        <w:rPr>
          <w:rFonts w:ascii="Arial Narrow" w:hAnsi="Arial Narrow" w:cstheme="minorHAnsi"/>
          <w:lang w:val="mk-MK"/>
        </w:rPr>
        <w:t xml:space="preserve"> каде се планирани проектните активности, не се присутни нелегални објекти.</w:t>
      </w:r>
    </w:p>
    <w:p w14:paraId="4EC6D949" w14:textId="77777777" w:rsidR="00A52854" w:rsidRPr="007D0C06" w:rsidRDefault="00A52854" w:rsidP="00A52854">
      <w:pPr>
        <w:ind w:firstLine="576"/>
        <w:rPr>
          <w:rFonts w:ascii="Arial Narrow" w:hAnsi="Arial Narrow" w:cstheme="minorHAnsi"/>
          <w:lang w:val="mk-MK"/>
        </w:rPr>
      </w:pPr>
      <w:r w:rsidRPr="007D0C06">
        <w:rPr>
          <w:rFonts w:ascii="Arial Narrow" w:hAnsi="Arial Narrow" w:cstheme="minorHAnsi"/>
          <w:lang w:val="mk-MK"/>
        </w:rPr>
        <w:t>Во рамките на реализацијата на проектот ќе се користат следниве материјали: бетон, асфалт, материјал од кршен камен, битуменски носечки слој, ПЕ цевки  итн.</w:t>
      </w:r>
    </w:p>
    <w:p w14:paraId="3D8AABA6" w14:textId="68E47B2C" w:rsidR="00A52854" w:rsidRPr="007D0C06" w:rsidRDefault="00A52854" w:rsidP="00A52854">
      <w:pPr>
        <w:ind w:firstLine="576"/>
        <w:rPr>
          <w:rFonts w:ascii="Arial Narrow" w:hAnsi="Arial Narrow" w:cstheme="minorHAnsi"/>
          <w:lang w:val="mk-MK"/>
        </w:rPr>
      </w:pPr>
      <w:r w:rsidRPr="007D0C06">
        <w:rPr>
          <w:rFonts w:ascii="Arial Narrow" w:hAnsi="Arial Narrow" w:cstheme="minorHAnsi"/>
          <w:lang w:val="mk-MK"/>
        </w:rPr>
        <w:t xml:space="preserve">Под-проектните активности за надградба на локалната улица „Коча Миленку“ и дел од локалната улица „Манчу Матак“ во Град Крушево во Општина Крушево се предмет на обработка на овој документ и ќе ги вклучуваат проектните активности споменати во поглавје </w:t>
      </w:r>
      <w:r w:rsidR="00E101E7">
        <w:rPr>
          <w:rFonts w:ascii="Arial Narrow" w:hAnsi="Arial Narrow" w:cstheme="minorHAnsi"/>
          <w:lang w:val="mk-MK"/>
        </w:rPr>
        <w:fldChar w:fldCharType="begin"/>
      </w:r>
      <w:r w:rsidR="00E101E7">
        <w:rPr>
          <w:rFonts w:ascii="Arial Narrow" w:hAnsi="Arial Narrow" w:cstheme="minorHAnsi"/>
          <w:lang w:val="mk-MK"/>
        </w:rPr>
        <w:instrText xml:space="preserve"> REF _Ref146717365 \r \h </w:instrText>
      </w:r>
      <w:r w:rsidR="00E101E7">
        <w:rPr>
          <w:rFonts w:ascii="Arial Narrow" w:hAnsi="Arial Narrow" w:cstheme="minorHAnsi"/>
          <w:lang w:val="mk-MK"/>
        </w:rPr>
      </w:r>
      <w:r w:rsidR="00E101E7">
        <w:rPr>
          <w:rFonts w:ascii="Arial Narrow" w:hAnsi="Arial Narrow" w:cstheme="minorHAnsi"/>
          <w:lang w:val="mk-MK"/>
        </w:rPr>
        <w:fldChar w:fldCharType="separate"/>
      </w:r>
      <w:r w:rsidR="00E101E7">
        <w:rPr>
          <w:rFonts w:ascii="Arial Narrow" w:hAnsi="Arial Narrow" w:cstheme="minorHAnsi"/>
          <w:lang w:val="mk-MK"/>
        </w:rPr>
        <w:t>2.4</w:t>
      </w:r>
      <w:r w:rsidR="00E101E7">
        <w:rPr>
          <w:rFonts w:ascii="Arial Narrow" w:hAnsi="Arial Narrow" w:cstheme="minorHAnsi"/>
          <w:lang w:val="mk-MK"/>
        </w:rPr>
        <w:fldChar w:fldCharType="end"/>
      </w:r>
      <w:r w:rsidRPr="007D0C06">
        <w:rPr>
          <w:rFonts w:ascii="Arial Narrow" w:hAnsi="Arial Narrow" w:cstheme="minorHAnsi"/>
          <w:lang w:val="mk-MK"/>
        </w:rPr>
        <w:t>.</w:t>
      </w:r>
    </w:p>
    <w:p w14:paraId="0BE7C8E3" w14:textId="77777777" w:rsidR="00A52854" w:rsidRPr="007D0C06" w:rsidRDefault="00A52854" w:rsidP="00A52854">
      <w:pPr>
        <w:ind w:firstLine="576"/>
        <w:rPr>
          <w:rFonts w:ascii="Arial Narrow" w:hAnsi="Arial Narrow" w:cstheme="minorHAnsi"/>
          <w:lang w:val="mk-MK" w:eastAsia="es-ES"/>
        </w:rPr>
      </w:pPr>
      <w:bookmarkStart w:id="45" w:name="_Ref34314868"/>
      <w:r w:rsidRPr="007D0C06">
        <w:rPr>
          <w:rFonts w:ascii="Arial Narrow" w:hAnsi="Arial Narrow" w:cstheme="minorHAnsi"/>
          <w:lang w:val="mk-MK" w:eastAsia="es-ES"/>
        </w:rPr>
        <w:t>За потребите на Изведувачот за привремено поставување на машини и опрема на локација во непосредна близина на проектот што е во 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 на проектот. Предност ќе имаат локации со паркинг површини направени од непропустлива подлога, со систем за собирање и третман на површинските води. Договорот ќе ги дефинира роковите и обврските за користење на земјиштето или други простории (на пр. гаража, простор за складирање, итн.) во согласност со проектниот РПР. Покрај тоа, целиот надоместок ќе биде платен пред пристапот до соодветното земјиште.</w:t>
      </w:r>
    </w:p>
    <w:p w14:paraId="56126E2D" w14:textId="77777777" w:rsidR="00A52854" w:rsidRPr="007D0C06" w:rsidRDefault="00A52854" w:rsidP="00A52854">
      <w:pPr>
        <w:ind w:firstLine="576"/>
        <w:rPr>
          <w:rFonts w:ascii="Arial Narrow" w:hAnsi="Arial Narrow" w:cstheme="minorHAnsi"/>
          <w:lang w:val="mk-MK" w:eastAsia="es-ES"/>
        </w:rPr>
      </w:pPr>
      <w:r w:rsidRPr="007D0C06">
        <w:rPr>
          <w:rFonts w:ascii="Arial Narrow" w:hAnsi="Arial Narrow" w:cstheme="minorHAnsi"/>
          <w:lang w:val="mk-MK" w:eastAsia="es-ES"/>
        </w:rPr>
        <w:t xml:space="preserve">Врз основа на планираните проектни активности, во </w:t>
      </w:r>
      <w:r w:rsidRPr="007D0C06">
        <w:rPr>
          <w:rFonts w:ascii="Arial Narrow" w:hAnsi="Arial Narrow" w:cstheme="minorHAnsi"/>
          <w:lang w:val="mk-MK" w:eastAsia="es-ES"/>
        </w:rPr>
        <w:fldChar w:fldCharType="begin"/>
      </w:r>
      <w:r w:rsidRPr="007D0C06">
        <w:rPr>
          <w:rFonts w:ascii="Arial Narrow" w:hAnsi="Arial Narrow" w:cstheme="minorHAnsi"/>
          <w:lang w:val="mk-MK" w:eastAsia="es-ES"/>
        </w:rPr>
        <w:instrText xml:space="preserve"> REF _Ref146700230 \h  \* MERGEFORMAT </w:instrText>
      </w:r>
      <w:r w:rsidRPr="007D0C06">
        <w:rPr>
          <w:rFonts w:ascii="Arial Narrow" w:hAnsi="Arial Narrow" w:cstheme="minorHAnsi"/>
          <w:lang w:val="mk-MK" w:eastAsia="es-ES"/>
        </w:rPr>
      </w:r>
      <w:r w:rsidRPr="007D0C06">
        <w:rPr>
          <w:rFonts w:ascii="Arial Narrow" w:hAnsi="Arial Narrow" w:cstheme="minorHAnsi"/>
          <w:lang w:val="mk-MK" w:eastAsia="es-ES"/>
        </w:rPr>
        <w:fldChar w:fldCharType="separate"/>
      </w:r>
      <w:r w:rsidRPr="007D0C06">
        <w:rPr>
          <w:rFonts w:ascii="Arial Narrow" w:hAnsi="Arial Narrow" w:cstheme="minorHAnsi"/>
          <w:lang w:val="mk-MK" w:eastAsia="es-ES"/>
        </w:rPr>
        <w:t>Табела 1</w:t>
      </w:r>
      <w:r w:rsidRPr="007D0C06">
        <w:rPr>
          <w:rFonts w:ascii="Arial Narrow" w:hAnsi="Arial Narrow" w:cstheme="minorHAnsi"/>
          <w:lang w:val="mk-MK" w:eastAsia="es-ES"/>
        </w:rPr>
        <w:fldChar w:fldCharType="end"/>
      </w:r>
      <w:r w:rsidRPr="007D0C06">
        <w:rPr>
          <w:rFonts w:ascii="Arial Narrow" w:hAnsi="Arial Narrow" w:cstheme="minorHAnsi"/>
          <w:lang w:val="mk-MK" w:eastAsia="es-ES"/>
        </w:rPr>
        <w:t xml:space="preserve"> се дадени идентификуваните потенцијални влијанија и ризици што можат да настанат за време на имплементацијата</w:t>
      </w:r>
      <w:bookmarkStart w:id="46" w:name="_Ref34750249"/>
      <w:bookmarkStart w:id="47" w:name="_Ref34750201"/>
      <w:r w:rsidRPr="007D0C06">
        <w:rPr>
          <w:rFonts w:ascii="Arial Narrow" w:hAnsi="Arial Narrow" w:cstheme="minorHAnsi"/>
          <w:lang w:val="mk-MK" w:eastAsia="es-ES"/>
        </w:rPr>
        <w:t xml:space="preserve"> на фазите на проектот.</w:t>
      </w:r>
    </w:p>
    <w:p w14:paraId="1C1999A7" w14:textId="77777777" w:rsidR="00A52854" w:rsidRPr="007D0C06" w:rsidRDefault="00A52854" w:rsidP="00A52854">
      <w:pPr>
        <w:pStyle w:val="Caption"/>
        <w:rPr>
          <w:sz w:val="22"/>
          <w:szCs w:val="22"/>
          <w:lang w:val="mk-MK"/>
        </w:rPr>
      </w:pPr>
      <w:bookmarkStart w:id="48" w:name="_Ref146700230"/>
      <w:bookmarkStart w:id="49" w:name="_Toc145687180"/>
      <w:bookmarkEnd w:id="44"/>
      <w:bookmarkEnd w:id="45"/>
      <w:bookmarkEnd w:id="46"/>
      <w:r w:rsidRPr="007D0C06">
        <w:rPr>
          <w:sz w:val="22"/>
          <w:szCs w:val="22"/>
          <w:lang w:val="mk-MK"/>
        </w:rPr>
        <w:t xml:space="preserve">Табела </w:t>
      </w:r>
      <w:r w:rsidRPr="007D0C06">
        <w:rPr>
          <w:sz w:val="22"/>
          <w:szCs w:val="22"/>
        </w:rPr>
        <w:fldChar w:fldCharType="begin"/>
      </w:r>
      <w:r w:rsidRPr="007D0C06">
        <w:rPr>
          <w:sz w:val="22"/>
          <w:szCs w:val="22"/>
          <w:lang w:val="mk-MK"/>
        </w:rPr>
        <w:instrText xml:space="preserve"> SEQ Табела \* ARABIC </w:instrText>
      </w:r>
      <w:r w:rsidRPr="007D0C06">
        <w:rPr>
          <w:sz w:val="22"/>
          <w:szCs w:val="22"/>
        </w:rPr>
        <w:fldChar w:fldCharType="separate"/>
      </w:r>
      <w:r w:rsidRPr="007D0C06">
        <w:rPr>
          <w:noProof/>
          <w:sz w:val="22"/>
          <w:szCs w:val="22"/>
          <w:lang w:val="mk-MK"/>
        </w:rPr>
        <w:t>1</w:t>
      </w:r>
      <w:r w:rsidRPr="007D0C06">
        <w:rPr>
          <w:sz w:val="22"/>
          <w:szCs w:val="22"/>
        </w:rPr>
        <w:fldChar w:fldCharType="end"/>
      </w:r>
      <w:bookmarkEnd w:id="48"/>
      <w:r w:rsidRPr="007D0C06">
        <w:rPr>
          <w:sz w:val="22"/>
          <w:szCs w:val="22"/>
          <w:lang w:val="mk-MK"/>
        </w:rPr>
        <w:t xml:space="preserve"> </w:t>
      </w:r>
      <w:bookmarkEnd w:id="47"/>
      <w:bookmarkEnd w:id="49"/>
      <w:r w:rsidRPr="007D0C06">
        <w:rPr>
          <w:sz w:val="22"/>
          <w:szCs w:val="22"/>
          <w:lang w:val="mk-MK"/>
        </w:rPr>
        <w:t>Потенцијални влијанија и ризици за време на изведување на проектот</w:t>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547"/>
        <w:gridCol w:w="3278"/>
        <w:gridCol w:w="2915"/>
      </w:tblGrid>
      <w:tr w:rsidR="00A52854" w:rsidRPr="007D0C06" w14:paraId="31C3E9D5" w14:textId="77777777" w:rsidTr="00B0666A">
        <w:trPr>
          <w:trHeight w:val="340"/>
          <w:jc w:val="center"/>
        </w:trPr>
        <w:tc>
          <w:tcPr>
            <w:tcW w:w="8740" w:type="dxa"/>
            <w:gridSpan w:val="3"/>
            <w:shd w:val="clear" w:color="auto" w:fill="B394DC"/>
          </w:tcPr>
          <w:p w14:paraId="1D286553" w14:textId="77777777" w:rsidR="00A52854" w:rsidRPr="007D0C06" w:rsidRDefault="00A52854" w:rsidP="00B0666A">
            <w:pPr>
              <w:pStyle w:val="ListParagraph"/>
              <w:ind w:left="0"/>
              <w:jc w:val="center"/>
              <w:rPr>
                <w:rFonts w:ascii="Arial Narrow" w:hAnsi="Arial Narrow" w:cstheme="minorHAnsi"/>
                <w:b/>
                <w:i/>
                <w:szCs w:val="22"/>
                <w:lang w:val="en-US"/>
              </w:rPr>
            </w:pPr>
            <w:r w:rsidRPr="007D0C06">
              <w:rPr>
                <w:rFonts w:ascii="Arial Narrow" w:hAnsi="Arial Narrow" w:cstheme="minorHAnsi"/>
                <w:b/>
                <w:i/>
                <w:szCs w:val="22"/>
                <w:lang w:val="mk-MK"/>
              </w:rPr>
              <w:t>Потенцијални влијанија</w:t>
            </w:r>
          </w:p>
        </w:tc>
      </w:tr>
      <w:tr w:rsidR="00A52854" w:rsidRPr="007D0C06" w14:paraId="5C2FC290" w14:textId="77777777" w:rsidTr="00DF69BC">
        <w:trPr>
          <w:trHeight w:val="340"/>
          <w:jc w:val="center"/>
        </w:trPr>
        <w:tc>
          <w:tcPr>
            <w:tcW w:w="2547" w:type="dxa"/>
            <w:shd w:val="clear" w:color="auto" w:fill="B394DC"/>
          </w:tcPr>
          <w:p w14:paraId="43EE7190" w14:textId="77777777" w:rsidR="00A52854" w:rsidRPr="007D0C06" w:rsidRDefault="00A52854" w:rsidP="00B0666A">
            <w:pPr>
              <w:pStyle w:val="ListParagraph"/>
              <w:ind w:left="0"/>
              <w:jc w:val="center"/>
              <w:rPr>
                <w:rFonts w:ascii="Arial Narrow" w:hAnsi="Arial Narrow" w:cstheme="minorHAnsi"/>
                <w:b/>
                <w:i/>
                <w:color w:val="FFFFFF" w:themeColor="background1"/>
                <w:szCs w:val="22"/>
                <w:lang w:val="en-US"/>
              </w:rPr>
            </w:pPr>
            <w:r w:rsidRPr="007D0C06">
              <w:rPr>
                <w:rFonts w:ascii="Arial Narrow" w:hAnsi="Arial Narrow" w:cstheme="minorHAnsi"/>
                <w:b/>
                <w:i/>
                <w:szCs w:val="22"/>
                <w:lang w:val="mk-MK"/>
              </w:rPr>
              <w:t>Фаза Проектирање</w:t>
            </w:r>
          </w:p>
        </w:tc>
        <w:tc>
          <w:tcPr>
            <w:tcW w:w="3278" w:type="dxa"/>
            <w:shd w:val="clear" w:color="auto" w:fill="B394DC"/>
          </w:tcPr>
          <w:p w14:paraId="2D876B58" w14:textId="77777777" w:rsidR="00A52854" w:rsidRPr="007D0C06" w:rsidRDefault="00A52854" w:rsidP="00B0666A">
            <w:pPr>
              <w:pStyle w:val="ListParagraph"/>
              <w:ind w:left="0"/>
              <w:jc w:val="center"/>
              <w:rPr>
                <w:rFonts w:ascii="Arial Narrow" w:hAnsi="Arial Narrow" w:cstheme="minorHAnsi"/>
                <w:b/>
                <w:bCs/>
                <w:i/>
                <w:iCs/>
                <w:color w:val="FFFFFF" w:themeColor="background1"/>
                <w:szCs w:val="22"/>
                <w:lang w:val="en-US"/>
              </w:rPr>
            </w:pPr>
            <w:r w:rsidRPr="007D0C06">
              <w:rPr>
                <w:rFonts w:ascii="Arial Narrow" w:hAnsi="Arial Narrow" w:cstheme="minorHAnsi"/>
                <w:b/>
                <w:bCs/>
                <w:i/>
                <w:iCs/>
                <w:szCs w:val="22"/>
                <w:lang w:val="mk-MK"/>
              </w:rPr>
              <w:t>Фаза Реконструкција</w:t>
            </w:r>
          </w:p>
        </w:tc>
        <w:tc>
          <w:tcPr>
            <w:tcW w:w="2915" w:type="dxa"/>
            <w:shd w:val="clear" w:color="auto" w:fill="B394DC"/>
          </w:tcPr>
          <w:p w14:paraId="3F2DD421" w14:textId="77777777" w:rsidR="00A52854" w:rsidRPr="007D0C06" w:rsidRDefault="00A52854" w:rsidP="00B0666A">
            <w:pPr>
              <w:pStyle w:val="ListParagraph"/>
              <w:ind w:left="0"/>
              <w:jc w:val="center"/>
              <w:rPr>
                <w:rFonts w:ascii="Arial Narrow" w:hAnsi="Arial Narrow" w:cstheme="minorHAnsi"/>
                <w:b/>
                <w:i/>
                <w:szCs w:val="22"/>
                <w:lang w:val="en-US"/>
              </w:rPr>
            </w:pPr>
            <w:r w:rsidRPr="007D0C06">
              <w:rPr>
                <w:rFonts w:ascii="Arial Narrow" w:hAnsi="Arial Narrow" w:cstheme="minorHAnsi"/>
                <w:b/>
                <w:i/>
                <w:szCs w:val="22"/>
                <w:lang w:val="mk-MK"/>
              </w:rPr>
              <w:t>Оперативна фаза</w:t>
            </w:r>
          </w:p>
        </w:tc>
      </w:tr>
      <w:tr w:rsidR="00A52854" w:rsidRPr="007D0C06" w14:paraId="0ADEDFC4" w14:textId="77777777" w:rsidTr="00DF69BC">
        <w:trPr>
          <w:trHeight w:val="2753"/>
          <w:jc w:val="center"/>
        </w:trPr>
        <w:tc>
          <w:tcPr>
            <w:tcW w:w="2547" w:type="dxa"/>
            <w:shd w:val="clear" w:color="auto" w:fill="F2F2F2" w:themeFill="background1" w:themeFillShade="F2"/>
          </w:tcPr>
          <w:p w14:paraId="2F480094" w14:textId="0E08A3B7" w:rsidR="00A52854" w:rsidRPr="007D0C06" w:rsidRDefault="00540E27" w:rsidP="00B0666A">
            <w:pPr>
              <w:pStyle w:val="ListParagraph"/>
              <w:numPr>
                <w:ilvl w:val="0"/>
                <w:numId w:val="3"/>
              </w:numPr>
              <w:ind w:left="167" w:hanging="142"/>
              <w:rPr>
                <w:rFonts w:ascii="Arial Narrow" w:eastAsia="Calibri" w:hAnsi="Arial Narrow" w:cstheme="minorHAnsi"/>
                <w:szCs w:val="22"/>
                <w:lang w:val="en-US"/>
              </w:rPr>
            </w:pPr>
            <w:r>
              <w:rPr>
                <w:rFonts w:ascii="Arial Narrow" w:eastAsia="Calibri" w:hAnsi="Arial Narrow" w:cstheme="minorHAnsi"/>
                <w:szCs w:val="22"/>
                <w:lang w:val="mk-MK"/>
              </w:rPr>
              <w:t>Ризици поврзани со БЗР</w:t>
            </w:r>
            <w:r w:rsidR="00A52854" w:rsidRPr="007D0C06">
              <w:rPr>
                <w:rFonts w:ascii="Arial Narrow" w:eastAsia="Calibri" w:hAnsi="Arial Narrow" w:cstheme="minorHAnsi"/>
                <w:szCs w:val="22"/>
                <w:lang w:val="en-US"/>
              </w:rPr>
              <w:t>;</w:t>
            </w:r>
          </w:p>
          <w:p w14:paraId="784B07AD" w14:textId="3BDD7A2D" w:rsidR="00A52854" w:rsidRPr="00881D89" w:rsidRDefault="00881D89" w:rsidP="00B0666A">
            <w:pPr>
              <w:pStyle w:val="ListParagraph"/>
              <w:numPr>
                <w:ilvl w:val="0"/>
                <w:numId w:val="3"/>
              </w:numPr>
              <w:ind w:left="167" w:hanging="142"/>
              <w:rPr>
                <w:rFonts w:ascii="Arial Narrow" w:eastAsia="Calibri" w:hAnsi="Arial Narrow" w:cstheme="minorHAnsi"/>
                <w:szCs w:val="22"/>
                <w:lang w:val="mk-MK"/>
              </w:rPr>
            </w:pPr>
            <w:r w:rsidRPr="00881D89">
              <w:rPr>
                <w:rFonts w:ascii="Arial Narrow" w:eastAsia="Calibri" w:hAnsi="Arial Narrow" w:cstheme="minorHAnsi"/>
                <w:szCs w:val="22"/>
                <w:lang w:val="mk-MK"/>
              </w:rPr>
              <w:t xml:space="preserve">Безбедносен ризик за локалното население и други ризици </w:t>
            </w:r>
            <w:r>
              <w:rPr>
                <w:rFonts w:ascii="Arial Narrow" w:eastAsia="Calibri" w:hAnsi="Arial Narrow" w:cstheme="minorHAnsi"/>
                <w:szCs w:val="22"/>
                <w:lang w:val="mk-MK"/>
              </w:rPr>
              <w:t>п</w:t>
            </w:r>
            <w:r w:rsidRPr="00881D89">
              <w:rPr>
                <w:rFonts w:ascii="Arial Narrow" w:eastAsia="Calibri" w:hAnsi="Arial Narrow" w:cstheme="minorHAnsi"/>
                <w:szCs w:val="22"/>
                <w:lang w:val="mk-MK"/>
              </w:rPr>
              <w:t>о заедницата.</w:t>
            </w:r>
          </w:p>
        </w:tc>
        <w:tc>
          <w:tcPr>
            <w:tcW w:w="3278" w:type="dxa"/>
            <w:shd w:val="clear" w:color="auto" w:fill="F2F2F2" w:themeFill="background1" w:themeFillShade="F2"/>
          </w:tcPr>
          <w:p w14:paraId="717276D9" w14:textId="2E360F63" w:rsidR="00A52854" w:rsidRPr="007D0C06" w:rsidRDefault="00881D89" w:rsidP="00B0666A">
            <w:pPr>
              <w:pStyle w:val="ListParagraph"/>
              <w:numPr>
                <w:ilvl w:val="0"/>
                <w:numId w:val="3"/>
              </w:numPr>
              <w:ind w:left="333" w:hanging="159"/>
              <w:rPr>
                <w:rFonts w:ascii="Arial Narrow" w:eastAsia="Calibri" w:hAnsi="Arial Narrow" w:cstheme="minorHAnsi"/>
                <w:szCs w:val="22"/>
                <w:lang w:val="en-US"/>
              </w:rPr>
            </w:pPr>
            <w:r>
              <w:rPr>
                <w:rFonts w:ascii="Arial Narrow" w:eastAsia="Calibri" w:hAnsi="Arial Narrow" w:cstheme="minorHAnsi"/>
                <w:szCs w:val="22"/>
                <w:lang w:val="mk-MK"/>
              </w:rPr>
              <w:t>Ризици поврзани со БЗР</w:t>
            </w:r>
            <w:r w:rsidR="00A52854" w:rsidRPr="007D0C06">
              <w:rPr>
                <w:rFonts w:ascii="Arial Narrow" w:eastAsia="Calibri" w:hAnsi="Arial Narrow" w:cstheme="minorHAnsi"/>
                <w:szCs w:val="22"/>
                <w:lang w:val="en-US"/>
              </w:rPr>
              <w:t>;</w:t>
            </w:r>
          </w:p>
          <w:p w14:paraId="4F465E8A" w14:textId="1931516C" w:rsidR="00A52854" w:rsidRPr="00881D89" w:rsidRDefault="00881D89" w:rsidP="00B0666A">
            <w:pPr>
              <w:pStyle w:val="ListParagraph"/>
              <w:numPr>
                <w:ilvl w:val="0"/>
                <w:numId w:val="3"/>
              </w:numPr>
              <w:ind w:left="333" w:hanging="159"/>
              <w:rPr>
                <w:rFonts w:ascii="Arial Narrow" w:eastAsia="Calibri" w:hAnsi="Arial Narrow" w:cstheme="minorHAnsi"/>
                <w:szCs w:val="22"/>
                <w:lang w:val="mk-MK"/>
              </w:rPr>
            </w:pPr>
            <w:r w:rsidRPr="00881D89">
              <w:rPr>
                <w:rFonts w:ascii="Arial Narrow" w:eastAsia="Calibri" w:hAnsi="Arial Narrow" w:cstheme="minorHAnsi"/>
                <w:szCs w:val="22"/>
                <w:lang w:val="mk-MK"/>
              </w:rPr>
              <w:t xml:space="preserve">Безбедносни ризици </w:t>
            </w:r>
            <w:r w:rsidR="00DF69BC">
              <w:rPr>
                <w:rFonts w:ascii="Arial Narrow" w:eastAsia="Calibri" w:hAnsi="Arial Narrow" w:cstheme="minorHAnsi"/>
                <w:szCs w:val="22"/>
                <w:lang w:val="mk-MK"/>
              </w:rPr>
              <w:t xml:space="preserve">по </w:t>
            </w:r>
            <w:r w:rsidRPr="00881D89">
              <w:rPr>
                <w:rFonts w:ascii="Arial Narrow" w:eastAsia="Calibri" w:hAnsi="Arial Narrow" w:cstheme="minorHAnsi"/>
                <w:szCs w:val="22"/>
                <w:lang w:val="mk-MK"/>
              </w:rPr>
              <w:t>заедницата</w:t>
            </w:r>
            <w:r w:rsidR="00A52854" w:rsidRPr="00881D89">
              <w:rPr>
                <w:rFonts w:ascii="Arial Narrow" w:eastAsia="Calibri" w:hAnsi="Arial Narrow" w:cstheme="minorHAnsi"/>
                <w:szCs w:val="22"/>
                <w:lang w:val="mk-MK"/>
              </w:rPr>
              <w:t>;</w:t>
            </w:r>
          </w:p>
          <w:p w14:paraId="59A5A9C6" w14:textId="520C3916" w:rsidR="00A52854" w:rsidRPr="007D0C06" w:rsidRDefault="00881D89" w:rsidP="00B0666A">
            <w:pPr>
              <w:pStyle w:val="ListParagraph"/>
              <w:numPr>
                <w:ilvl w:val="0"/>
                <w:numId w:val="3"/>
              </w:numPr>
              <w:ind w:left="333" w:hanging="159"/>
              <w:rPr>
                <w:rFonts w:ascii="Arial Narrow" w:eastAsia="Calibri" w:hAnsi="Arial Narrow" w:cstheme="minorHAnsi"/>
                <w:szCs w:val="22"/>
                <w:lang w:val="en-US"/>
              </w:rPr>
            </w:pPr>
            <w:r>
              <w:rPr>
                <w:rFonts w:ascii="Arial Narrow" w:eastAsia="Calibri" w:hAnsi="Arial Narrow" w:cstheme="minorHAnsi"/>
                <w:szCs w:val="22"/>
                <w:lang w:val="mk-MK"/>
              </w:rPr>
              <w:t>Квалитет на воздух</w:t>
            </w:r>
            <w:r w:rsidR="00A52854" w:rsidRPr="007D0C06">
              <w:rPr>
                <w:rFonts w:ascii="Arial Narrow" w:eastAsia="Calibri" w:hAnsi="Arial Narrow" w:cstheme="minorHAnsi"/>
                <w:szCs w:val="22"/>
                <w:lang w:val="en-US"/>
              </w:rPr>
              <w:t>;</w:t>
            </w:r>
          </w:p>
          <w:p w14:paraId="436F025F" w14:textId="45D2192F" w:rsidR="00A52854" w:rsidRPr="007D0C06" w:rsidRDefault="00881D89" w:rsidP="00B0666A">
            <w:pPr>
              <w:pStyle w:val="ListParagraph"/>
              <w:numPr>
                <w:ilvl w:val="0"/>
                <w:numId w:val="3"/>
              </w:numPr>
              <w:ind w:left="333" w:hanging="159"/>
              <w:rPr>
                <w:rFonts w:ascii="Arial Narrow" w:eastAsia="Calibri" w:hAnsi="Arial Narrow" w:cstheme="minorHAnsi"/>
                <w:szCs w:val="22"/>
                <w:lang w:val="en-US"/>
              </w:rPr>
            </w:pPr>
            <w:r>
              <w:rPr>
                <w:rFonts w:ascii="Arial Narrow" w:eastAsia="Calibri" w:hAnsi="Arial Narrow" w:cstheme="minorHAnsi"/>
                <w:szCs w:val="22"/>
                <w:lang w:val="mk-MK"/>
              </w:rPr>
              <w:t>Бучава</w:t>
            </w:r>
            <w:r w:rsidR="00A52854" w:rsidRPr="007D0C06">
              <w:rPr>
                <w:rFonts w:ascii="Arial Narrow" w:eastAsia="Calibri" w:hAnsi="Arial Narrow" w:cstheme="minorHAnsi"/>
                <w:szCs w:val="22"/>
                <w:lang w:val="en-US"/>
              </w:rPr>
              <w:t>;</w:t>
            </w:r>
          </w:p>
          <w:p w14:paraId="14BAD081" w14:textId="50D7F3F9" w:rsidR="00A52854" w:rsidRPr="007D0C06" w:rsidRDefault="00881D89" w:rsidP="00B0666A">
            <w:pPr>
              <w:pStyle w:val="ListParagraph"/>
              <w:numPr>
                <w:ilvl w:val="0"/>
                <w:numId w:val="3"/>
              </w:numPr>
              <w:ind w:left="333" w:hanging="159"/>
              <w:rPr>
                <w:rFonts w:ascii="Arial Narrow" w:eastAsia="Calibri" w:hAnsi="Arial Narrow" w:cstheme="minorHAnsi"/>
                <w:szCs w:val="22"/>
                <w:lang w:val="en-US"/>
              </w:rPr>
            </w:pPr>
            <w:r>
              <w:rPr>
                <w:rFonts w:ascii="Arial Narrow" w:eastAsia="Calibri" w:hAnsi="Arial Narrow" w:cstheme="minorHAnsi"/>
                <w:szCs w:val="22"/>
                <w:lang w:val="mk-MK"/>
              </w:rPr>
              <w:t>Генерирање на отпад</w:t>
            </w:r>
            <w:r w:rsidR="00A52854" w:rsidRPr="007D0C06">
              <w:rPr>
                <w:rFonts w:ascii="Arial Narrow" w:eastAsia="Calibri" w:hAnsi="Arial Narrow" w:cstheme="minorHAnsi"/>
                <w:szCs w:val="22"/>
                <w:lang w:val="en-US"/>
              </w:rPr>
              <w:t>;</w:t>
            </w:r>
          </w:p>
          <w:p w14:paraId="5DDD9E1B" w14:textId="3E6A6862" w:rsidR="00A52854" w:rsidRPr="007D0C06" w:rsidRDefault="00881D89" w:rsidP="00B0666A">
            <w:pPr>
              <w:pStyle w:val="ListParagraph"/>
              <w:numPr>
                <w:ilvl w:val="0"/>
                <w:numId w:val="3"/>
              </w:numPr>
              <w:ind w:left="333" w:hanging="159"/>
              <w:rPr>
                <w:rFonts w:ascii="Arial Narrow" w:eastAsia="Calibri" w:hAnsi="Arial Narrow" w:cstheme="minorHAnsi"/>
                <w:szCs w:val="22"/>
                <w:lang w:val="en-US"/>
              </w:rPr>
            </w:pPr>
            <w:r>
              <w:rPr>
                <w:rFonts w:ascii="Arial Narrow" w:eastAsia="Calibri" w:hAnsi="Arial Narrow" w:cstheme="minorHAnsi"/>
                <w:szCs w:val="22"/>
                <w:lang w:val="mk-MK"/>
              </w:rPr>
              <w:t>Загадување на води;</w:t>
            </w:r>
          </w:p>
          <w:p w14:paraId="1A076952" w14:textId="6769F11F" w:rsidR="00A52854" w:rsidRPr="007D0C06" w:rsidRDefault="00881D89" w:rsidP="00B0666A">
            <w:pPr>
              <w:pStyle w:val="ListParagraph"/>
              <w:numPr>
                <w:ilvl w:val="0"/>
                <w:numId w:val="3"/>
              </w:numPr>
              <w:ind w:left="333" w:hanging="159"/>
              <w:rPr>
                <w:rFonts w:ascii="Arial Narrow" w:eastAsia="Calibri" w:hAnsi="Arial Narrow" w:cstheme="minorHAnsi"/>
                <w:szCs w:val="22"/>
                <w:lang w:val="en-US"/>
              </w:rPr>
            </w:pPr>
            <w:r>
              <w:rPr>
                <w:rFonts w:ascii="Arial Narrow" w:eastAsia="Calibri" w:hAnsi="Arial Narrow" w:cstheme="minorHAnsi"/>
                <w:szCs w:val="22"/>
                <w:lang w:val="mk-MK"/>
              </w:rPr>
              <w:t>Влијанија врз почвата</w:t>
            </w:r>
            <w:r w:rsidR="00A52854" w:rsidRPr="007D0C06">
              <w:rPr>
                <w:rFonts w:ascii="Arial Narrow" w:eastAsia="Calibri" w:hAnsi="Arial Narrow" w:cstheme="minorHAnsi"/>
                <w:szCs w:val="22"/>
                <w:lang w:val="en-US"/>
              </w:rPr>
              <w:t>;</w:t>
            </w:r>
          </w:p>
          <w:p w14:paraId="29603DC4" w14:textId="6E2E3E77" w:rsidR="00A52854" w:rsidRPr="00881D89" w:rsidRDefault="00881D89" w:rsidP="00B0666A">
            <w:pPr>
              <w:pStyle w:val="ListParagraph"/>
              <w:numPr>
                <w:ilvl w:val="0"/>
                <w:numId w:val="3"/>
              </w:numPr>
              <w:ind w:left="333" w:hanging="159"/>
              <w:rPr>
                <w:rFonts w:ascii="Arial Narrow" w:eastAsia="Calibri" w:hAnsi="Arial Narrow" w:cstheme="minorHAnsi"/>
                <w:szCs w:val="22"/>
                <w:lang w:val="mk-MK"/>
              </w:rPr>
            </w:pPr>
            <w:r w:rsidRPr="00881D89">
              <w:rPr>
                <w:rFonts w:ascii="Arial Narrow" w:eastAsia="Calibri" w:hAnsi="Arial Narrow" w:cstheme="minorHAnsi"/>
                <w:szCs w:val="22"/>
                <w:lang w:val="mk-MK"/>
              </w:rPr>
              <w:t>Привремено откуп на земјиште/оштетување на приватна сопственост</w:t>
            </w:r>
            <w:r w:rsidR="00A52854" w:rsidRPr="00881D89">
              <w:rPr>
                <w:rFonts w:ascii="Arial Narrow" w:eastAsia="Calibri" w:hAnsi="Arial Narrow" w:cstheme="minorHAnsi"/>
                <w:szCs w:val="22"/>
                <w:lang w:val="mk-MK"/>
              </w:rPr>
              <w:t>;</w:t>
            </w:r>
          </w:p>
          <w:p w14:paraId="6C2E4CE9" w14:textId="542C294E" w:rsidR="00A52854" w:rsidRPr="007D0C06" w:rsidRDefault="00881D89" w:rsidP="00B0666A">
            <w:pPr>
              <w:pStyle w:val="ListParagraph"/>
              <w:numPr>
                <w:ilvl w:val="0"/>
                <w:numId w:val="3"/>
              </w:numPr>
              <w:ind w:left="333" w:hanging="159"/>
              <w:rPr>
                <w:rFonts w:ascii="Arial Narrow" w:eastAsia="Calibri" w:hAnsi="Arial Narrow" w:cstheme="minorHAnsi"/>
                <w:szCs w:val="22"/>
                <w:lang w:val="en-US"/>
              </w:rPr>
            </w:pPr>
            <w:r>
              <w:rPr>
                <w:rFonts w:ascii="Arial Narrow" w:eastAsia="Calibri" w:hAnsi="Arial Narrow" w:cstheme="minorHAnsi"/>
                <w:szCs w:val="22"/>
                <w:lang w:val="mk-MK"/>
              </w:rPr>
              <w:t>Влијанија врз природата</w:t>
            </w:r>
            <w:r w:rsidR="00A52854" w:rsidRPr="007D0C06">
              <w:rPr>
                <w:rFonts w:ascii="Arial Narrow" w:eastAsia="Calibri" w:hAnsi="Arial Narrow" w:cstheme="minorHAnsi"/>
                <w:szCs w:val="22"/>
                <w:lang w:val="en-US"/>
              </w:rPr>
              <w:t>;</w:t>
            </w:r>
          </w:p>
          <w:p w14:paraId="47497623" w14:textId="1BFDA60F" w:rsidR="00A52854" w:rsidRPr="007D0C06" w:rsidRDefault="00881D89" w:rsidP="00B0666A">
            <w:pPr>
              <w:pStyle w:val="ListParagraph"/>
              <w:numPr>
                <w:ilvl w:val="0"/>
                <w:numId w:val="3"/>
              </w:numPr>
              <w:ind w:left="333" w:hanging="159"/>
              <w:rPr>
                <w:rFonts w:ascii="Arial Narrow" w:eastAsia="Calibri" w:hAnsi="Arial Narrow" w:cstheme="minorHAnsi"/>
                <w:szCs w:val="22"/>
                <w:lang w:val="en-US"/>
              </w:rPr>
            </w:pPr>
            <w:r>
              <w:rPr>
                <w:rFonts w:ascii="Arial Narrow" w:eastAsia="Calibri" w:hAnsi="Arial Narrow" w:cstheme="minorHAnsi"/>
                <w:szCs w:val="22"/>
                <w:lang w:val="mk-MK"/>
              </w:rPr>
              <w:t>Влијанија врз археолошки наоѓалишта и цркви</w:t>
            </w:r>
            <w:r w:rsidR="00A52854" w:rsidRPr="007D0C06">
              <w:rPr>
                <w:rFonts w:ascii="Arial Narrow" w:eastAsia="Calibri" w:hAnsi="Arial Narrow" w:cstheme="minorHAnsi"/>
                <w:szCs w:val="22"/>
                <w:lang w:val="en-US"/>
              </w:rPr>
              <w:t>.</w:t>
            </w:r>
          </w:p>
        </w:tc>
        <w:tc>
          <w:tcPr>
            <w:tcW w:w="2915" w:type="dxa"/>
            <w:shd w:val="clear" w:color="auto" w:fill="F2F2F2" w:themeFill="background1" w:themeFillShade="F2"/>
          </w:tcPr>
          <w:p w14:paraId="68460157" w14:textId="627993A3" w:rsidR="00A52854" w:rsidRPr="007D0C06" w:rsidRDefault="00DF69BC" w:rsidP="00B0666A">
            <w:pPr>
              <w:pStyle w:val="ListParagraph"/>
              <w:numPr>
                <w:ilvl w:val="0"/>
                <w:numId w:val="3"/>
              </w:numPr>
              <w:ind w:left="408" w:hanging="175"/>
              <w:rPr>
                <w:rFonts w:ascii="Arial Narrow" w:eastAsia="Calibri" w:hAnsi="Arial Narrow" w:cstheme="minorHAnsi"/>
                <w:szCs w:val="22"/>
                <w:lang w:val="en-US"/>
              </w:rPr>
            </w:pPr>
            <w:r>
              <w:rPr>
                <w:rFonts w:ascii="Arial Narrow" w:eastAsia="Calibri" w:hAnsi="Arial Narrow" w:cstheme="minorHAnsi"/>
                <w:szCs w:val="22"/>
                <w:lang w:val="mk-MK"/>
              </w:rPr>
              <w:t>Генерирање на отпад</w:t>
            </w:r>
            <w:r w:rsidR="00A52854" w:rsidRPr="007D0C06">
              <w:rPr>
                <w:rFonts w:ascii="Arial Narrow" w:eastAsia="Calibri" w:hAnsi="Arial Narrow" w:cstheme="minorHAnsi"/>
                <w:szCs w:val="22"/>
                <w:lang w:val="en-US"/>
              </w:rPr>
              <w:t>;</w:t>
            </w:r>
          </w:p>
          <w:p w14:paraId="60AE64A2" w14:textId="0CAD0D31" w:rsidR="00A52854" w:rsidRPr="007D0C06" w:rsidRDefault="00DF69BC" w:rsidP="00B0666A">
            <w:pPr>
              <w:pStyle w:val="ListParagraph"/>
              <w:numPr>
                <w:ilvl w:val="0"/>
                <w:numId w:val="3"/>
              </w:numPr>
              <w:ind w:left="408" w:hanging="175"/>
              <w:rPr>
                <w:rFonts w:ascii="Arial Narrow" w:eastAsia="Calibri" w:hAnsi="Arial Narrow" w:cstheme="minorHAnsi"/>
                <w:szCs w:val="22"/>
                <w:lang w:val="en-US"/>
              </w:rPr>
            </w:pPr>
            <w:r>
              <w:rPr>
                <w:rFonts w:ascii="Arial Narrow" w:eastAsia="Calibri" w:hAnsi="Arial Narrow" w:cstheme="minorHAnsi"/>
                <w:szCs w:val="22"/>
                <w:lang w:val="mk-MK"/>
              </w:rPr>
              <w:t>Бучава</w:t>
            </w:r>
            <w:r w:rsidR="00A52854" w:rsidRPr="007D0C06">
              <w:rPr>
                <w:rFonts w:ascii="Arial Narrow" w:eastAsia="Calibri" w:hAnsi="Arial Narrow" w:cstheme="minorHAnsi"/>
                <w:szCs w:val="22"/>
                <w:lang w:val="en-US"/>
              </w:rPr>
              <w:t>;</w:t>
            </w:r>
          </w:p>
          <w:p w14:paraId="1D5788A0" w14:textId="6C2A6127" w:rsidR="00A52854" w:rsidRPr="007D0C06" w:rsidRDefault="00DF69BC" w:rsidP="00B0666A">
            <w:pPr>
              <w:pStyle w:val="ListParagraph"/>
              <w:numPr>
                <w:ilvl w:val="0"/>
                <w:numId w:val="3"/>
              </w:numPr>
              <w:ind w:left="408" w:hanging="175"/>
              <w:rPr>
                <w:rFonts w:ascii="Arial Narrow" w:eastAsia="Calibri" w:hAnsi="Arial Narrow" w:cstheme="minorHAnsi"/>
                <w:szCs w:val="22"/>
                <w:lang w:val="en-US"/>
              </w:rPr>
            </w:pPr>
            <w:r>
              <w:rPr>
                <w:rFonts w:ascii="Arial Narrow" w:eastAsia="Calibri" w:hAnsi="Arial Narrow" w:cstheme="minorHAnsi"/>
                <w:szCs w:val="22"/>
                <w:lang w:val="mk-MK"/>
              </w:rPr>
              <w:t>Емисии во воздух</w:t>
            </w:r>
            <w:r w:rsidR="00A52854" w:rsidRPr="007D0C06">
              <w:rPr>
                <w:rFonts w:ascii="Arial Narrow" w:eastAsia="Calibri" w:hAnsi="Arial Narrow" w:cstheme="minorHAnsi"/>
                <w:szCs w:val="22"/>
                <w:lang w:val="en-US"/>
              </w:rPr>
              <w:t>;</w:t>
            </w:r>
          </w:p>
          <w:p w14:paraId="42211992" w14:textId="0A40D189" w:rsidR="00A52854" w:rsidRPr="00DF69BC" w:rsidRDefault="00DF69BC" w:rsidP="00B0666A">
            <w:pPr>
              <w:pStyle w:val="ListParagraph"/>
              <w:numPr>
                <w:ilvl w:val="0"/>
                <w:numId w:val="3"/>
              </w:numPr>
              <w:ind w:left="408" w:hanging="175"/>
              <w:rPr>
                <w:rFonts w:ascii="Arial Narrow" w:eastAsia="Calibri" w:hAnsi="Arial Narrow" w:cstheme="minorHAnsi"/>
                <w:szCs w:val="22"/>
                <w:lang w:val="mk-MK"/>
              </w:rPr>
            </w:pPr>
            <w:r w:rsidRPr="00DF69BC">
              <w:rPr>
                <w:rFonts w:ascii="Arial Narrow" w:eastAsia="Calibri" w:hAnsi="Arial Narrow" w:cstheme="minorHAnsi"/>
                <w:szCs w:val="22"/>
                <w:lang w:val="mk-MK"/>
              </w:rPr>
              <w:t>Безбедност на заедницата (сообраќај).</w:t>
            </w:r>
          </w:p>
        </w:tc>
      </w:tr>
    </w:tbl>
    <w:p w14:paraId="233B20FF" w14:textId="77777777" w:rsidR="00A52854" w:rsidRPr="007D0C06" w:rsidRDefault="00A52854" w:rsidP="00A52854">
      <w:pPr>
        <w:ind w:firstLine="576"/>
        <w:rPr>
          <w:rFonts w:ascii="Arial Narrow" w:hAnsi="Arial Narrow" w:cstheme="minorHAnsi"/>
          <w:lang w:val="mk-MK"/>
        </w:rPr>
      </w:pPr>
      <w:r w:rsidRPr="007D0C06">
        <w:rPr>
          <w:rFonts w:ascii="Arial Narrow" w:hAnsi="Arial Narrow" w:cstheme="minorHAnsi"/>
          <w:lang w:val="mk-MK"/>
        </w:rPr>
        <w:t xml:space="preserve">Како резултат на спроведување на проектните активности во Градот Крушево во Општина Крушево, главните неповолни влијанија врз животната средина може да се видат преку: зголемено ниво на бучава (која привремено се создава од градежната механизација), можно вознемирување на локалното население и животните, можни емисии во воздухот, неправилно управување со отпадот, влијание врз природата, неисполнување на барањата за БЗР и можен ризик за локалното население Главни задолжителни активности пред започнување на активностите од под-проектите што треба да се спроведат од страна на Изведувачот се: подготовка и имплементација на </w:t>
      </w:r>
      <w:r w:rsidRPr="007D0C06">
        <w:rPr>
          <w:rFonts w:ascii="Arial Narrow" w:hAnsi="Arial Narrow" w:cstheme="minorHAnsi"/>
          <w:b/>
          <w:bCs/>
          <w:lang w:val="mk-MK"/>
        </w:rPr>
        <w:t>План за безбедност и здравје при работа вклучувајќи</w:t>
      </w:r>
      <w:r w:rsidRPr="007D0C06">
        <w:rPr>
          <w:rFonts w:ascii="Arial Narrow" w:hAnsi="Arial Narrow" w:cstheme="minorHAnsi"/>
          <w:lang w:val="mk-MK"/>
        </w:rPr>
        <w:t xml:space="preserve"> и </w:t>
      </w:r>
      <w:r w:rsidRPr="007D0C06">
        <w:rPr>
          <w:rFonts w:ascii="Arial Narrow" w:hAnsi="Arial Narrow" w:cstheme="minorHAnsi"/>
          <w:b/>
          <w:bCs/>
          <w:lang w:val="mk-MK"/>
        </w:rPr>
        <w:t xml:space="preserve">Процедури за управување со работната сила </w:t>
      </w:r>
      <w:r w:rsidRPr="007D0C06">
        <w:rPr>
          <w:rFonts w:ascii="Arial Narrow" w:hAnsi="Arial Narrow" w:cstheme="minorHAnsi"/>
          <w:lang w:val="mk-MK"/>
        </w:rPr>
        <w:t>(со цел да се спречат повреди на работниците);</w:t>
      </w:r>
      <w:r w:rsidRPr="007D0C06">
        <w:rPr>
          <w:rFonts w:ascii="Arial Narrow" w:hAnsi="Arial Narrow" w:cstheme="minorHAnsi"/>
          <w:b/>
          <w:bCs/>
          <w:lang w:val="mk-MK"/>
        </w:rPr>
        <w:t xml:space="preserve"> План за управување со сообраќајот </w:t>
      </w:r>
      <w:r w:rsidRPr="007D0C06">
        <w:rPr>
          <w:rFonts w:ascii="Arial Narrow" w:hAnsi="Arial Narrow" w:cstheme="minorHAnsi"/>
          <w:lang w:val="mk-MK"/>
        </w:rPr>
        <w:t xml:space="preserve">со временски распоред на проектните активности и насоки за пренасочување на сообраќајот (со цел да се обезбеди соодветен превоз на добра, насоки за пренасочување на сообраќајот и безбеден премин </w:t>
      </w:r>
      <w:r w:rsidRPr="007D0C06">
        <w:rPr>
          <w:rFonts w:ascii="Arial Narrow" w:hAnsi="Arial Narrow" w:cstheme="minorHAnsi"/>
          <w:lang w:val="mk-MK"/>
        </w:rPr>
        <w:lastRenderedPageBreak/>
        <w:t xml:space="preserve">на локалното население, како и хоризонтална или вертикална сигнализација долж проектната улица); </w:t>
      </w:r>
      <w:r w:rsidRPr="007D0C06">
        <w:rPr>
          <w:rFonts w:ascii="Arial Narrow" w:hAnsi="Arial Narrow" w:cstheme="minorHAnsi"/>
          <w:b/>
          <w:bCs/>
          <w:lang w:val="mk-MK"/>
        </w:rPr>
        <w:t xml:space="preserve">План за безбедност на заедницата </w:t>
      </w:r>
      <w:r w:rsidRPr="007D0C06">
        <w:rPr>
          <w:rFonts w:ascii="Arial Narrow" w:hAnsi="Arial Narrow" w:cstheme="minorHAnsi"/>
          <w:lang w:val="mk-MK"/>
        </w:rPr>
        <w:t xml:space="preserve">(со соодветни превентивни мерки кои ќе бидат дел од проектната документација, обележување и обезбедување на локацијата на проектот (поставување сигнализација за алармирање). Овој ПУЖССА, како и горенаведените планови ќе ги инкорпорираат барањата на Упатствата за здравје и безбедност и животна средина на СБ (WB EHSG), како и Добрата меѓународна индустриска пракса (GIIP). За да се обезбеди максимална безбедност за локалното население за време на активностите на под-проектот, Изведувачот ќе го обележи и обезбеди градилиштето (поставување на сигнализацијата за тревога и забрана за влез на невработени лица на проектната локација). Механизмот за поплаки и формуларот за поплаки треба да бидат достапни за локалното население за време на изведбата на активностите за надградба. Формуларот треба да биде поставен во општината и во месната заедница. </w:t>
      </w:r>
      <w:r w:rsidRPr="007D0C06">
        <w:rPr>
          <w:rFonts w:ascii="Arial Narrow" w:hAnsi="Arial Narrow" w:cstheme="minorHAnsi"/>
          <w:b/>
          <w:bCs/>
          <w:lang w:val="mk-MK"/>
        </w:rPr>
        <w:t xml:space="preserve">Известувањето/Соопштението </w:t>
      </w:r>
      <w:r w:rsidRPr="007D0C06">
        <w:rPr>
          <w:rFonts w:ascii="Arial Narrow" w:hAnsi="Arial Narrow" w:cstheme="minorHAnsi"/>
          <w:bCs/>
          <w:lang w:val="mk-MK"/>
        </w:rPr>
        <w:t>ќе ги содржи информациите за видот на активностите за надградба</w:t>
      </w:r>
      <w:r w:rsidRPr="007D0C06">
        <w:rPr>
          <w:rFonts w:ascii="Arial Narrow" w:hAnsi="Arial Narrow" w:cstheme="minorHAnsi"/>
          <w:lang w:val="mk-MK"/>
        </w:rPr>
        <w:t xml:space="preserve"> и истото ќе биде поднесено до општинскиот кадар, со цел да се објави на веб-страната на Општината</w:t>
      </w:r>
      <w:r w:rsidRPr="007D0C06">
        <w:rPr>
          <w:rFonts w:ascii="Arial Narrow" w:hAnsi="Arial Narrow" w:cstheme="minorHAnsi"/>
          <w:b/>
          <w:bCs/>
          <w:lang w:val="mk-MK"/>
        </w:rPr>
        <w:t xml:space="preserve"> </w:t>
      </w:r>
      <w:r w:rsidRPr="007D0C06">
        <w:rPr>
          <w:rFonts w:ascii="Arial Narrow" w:hAnsi="Arial Narrow" w:cstheme="minorHAnsi"/>
          <w:bCs/>
          <w:lang w:val="mk-MK"/>
        </w:rPr>
        <w:t>(</w:t>
      </w:r>
      <w:hyperlink r:id="rId45" w:history="1">
        <w:r w:rsidRPr="007D0C06">
          <w:rPr>
            <w:rStyle w:val="Hyperlink"/>
            <w:rFonts w:ascii="Arial Narrow" w:hAnsi="Arial Narrow" w:cstheme="minorHAnsi"/>
            <w:bCs/>
            <w:lang w:val="mk-MK"/>
          </w:rPr>
          <w:t>https://krusevo.gov.mk/</w:t>
        </w:r>
      </w:hyperlink>
      <w:r w:rsidRPr="007D0C06">
        <w:rPr>
          <w:rFonts w:ascii="Arial Narrow" w:hAnsi="Arial Narrow" w:cstheme="minorHAnsi"/>
          <w:lang w:val="mk-MK"/>
        </w:rPr>
        <w:t>)</w:t>
      </w:r>
      <w:r w:rsidRPr="007D0C06">
        <w:rPr>
          <w:rFonts w:ascii="Arial Narrow" w:hAnsi="Arial Narrow" w:cstheme="minorHAnsi"/>
          <w:b/>
          <w:bCs/>
          <w:lang w:val="mk-MK"/>
        </w:rPr>
        <w:t xml:space="preserve"> </w:t>
      </w:r>
      <w:r w:rsidRPr="007D0C06">
        <w:rPr>
          <w:rFonts w:ascii="Arial Narrow" w:hAnsi="Arial Narrow" w:cstheme="minorHAnsi"/>
          <w:lang w:val="mk-MK"/>
        </w:rPr>
        <w:t>и општинската огласна табла</w:t>
      </w:r>
    </w:p>
    <w:p w14:paraId="2E6D925B" w14:textId="77777777" w:rsidR="00A52854" w:rsidRPr="007D0C06" w:rsidRDefault="00A52854" w:rsidP="00A52854">
      <w:pPr>
        <w:ind w:firstLine="576"/>
        <w:rPr>
          <w:rFonts w:ascii="Arial Narrow" w:hAnsi="Arial Narrow" w:cstheme="minorHAnsi"/>
          <w:lang w:val="mk-MK"/>
        </w:rPr>
      </w:pPr>
      <w:r w:rsidRPr="007D0C06">
        <w:rPr>
          <w:rFonts w:ascii="Arial Narrow" w:hAnsi="Arial Narrow" w:cstheme="minorHAnsi"/>
          <w:iCs/>
          <w:lang w:val="mk-MK"/>
        </w:rPr>
        <w:t>Работниците на проектните локации треба постојано да носат лична заштитна опрема (ЛЗО), со цел да се спречат можни повреди. Тие исто така мора да бидат информирани за Механизмот за поплаки, како и за правото на формирање на организација на работниците од страна на нивниот работодавец (Изведувачот/подизведувачот). Сите ангажирани работници мора да го имаат регулирано статусот на вработување за времетраење на овој проект, а нивното здравствено и пензиско осигурување мора да биде покриено во целост за ангажираниот период од нивниот работодавец</w:t>
      </w:r>
      <w:r w:rsidRPr="007D0C06">
        <w:rPr>
          <w:rFonts w:ascii="Arial Narrow" w:hAnsi="Arial Narrow" w:cstheme="minorHAnsi"/>
          <w:lang w:val="mk-MK"/>
        </w:rPr>
        <w:t xml:space="preserve">. </w:t>
      </w:r>
    </w:p>
    <w:p w14:paraId="3C947DFB" w14:textId="77777777" w:rsidR="00A52854" w:rsidRPr="007D0C06" w:rsidRDefault="00A52854" w:rsidP="00A52854">
      <w:pPr>
        <w:ind w:firstLine="576"/>
        <w:rPr>
          <w:rFonts w:ascii="Arial Narrow" w:hAnsi="Arial Narrow" w:cstheme="minorHAnsi"/>
          <w:lang w:val="mk-MK"/>
        </w:rPr>
      </w:pPr>
      <w:r w:rsidRPr="007D0C06">
        <w:rPr>
          <w:rFonts w:ascii="Arial Narrow" w:hAnsi="Arial Narrow" w:cstheme="minorHAnsi"/>
          <w:iCs/>
          <w:lang w:val="mk-MK"/>
        </w:rPr>
        <w:t xml:space="preserve">За време на подготвителните активности и активностите за надградба на проектот, ќе бидат предизвикани можни </w:t>
      </w:r>
      <w:r w:rsidRPr="007D0C06">
        <w:rPr>
          <w:rFonts w:ascii="Arial Narrow" w:hAnsi="Arial Narrow" w:cstheme="minorHAnsi"/>
          <w:b/>
          <w:bCs/>
          <w:iCs/>
          <w:lang w:val="mk-MK"/>
        </w:rPr>
        <w:t>емисии во воздухот</w:t>
      </w:r>
      <w:r w:rsidRPr="007D0C06">
        <w:rPr>
          <w:rFonts w:ascii="Arial Narrow" w:hAnsi="Arial Narrow" w:cstheme="minorHAnsi"/>
          <w:iCs/>
          <w:lang w:val="mk-MK"/>
        </w:rPr>
        <w:t xml:space="preserve"> поради работа со градежните машини и опрема (емисии на прашина и гасови). За време на оперативната фаза, емисиите во воздухот најмногу ќе се создаваат од мобилни извори како возилата што ги користат улиците. За спречување и ублажување на негативните влијанија врз животната средина, Изведувачот ќе го спроведе Планот за ублажување (даден во табелата подолу).</w:t>
      </w:r>
    </w:p>
    <w:p w14:paraId="27B1E69E" w14:textId="77777777" w:rsidR="00A52854" w:rsidRPr="007D0C06" w:rsidRDefault="00A52854" w:rsidP="00A52854">
      <w:pPr>
        <w:ind w:firstLine="576"/>
        <w:rPr>
          <w:rFonts w:ascii="Arial Narrow" w:hAnsi="Arial Narrow" w:cstheme="minorHAnsi"/>
          <w:b/>
          <w:bCs/>
          <w:lang w:val="mk-MK"/>
        </w:rPr>
      </w:pPr>
      <w:r w:rsidRPr="007D0C06">
        <w:rPr>
          <w:rFonts w:ascii="Arial Narrow" w:hAnsi="Arial Narrow" w:cstheme="minorHAnsi"/>
          <w:b/>
          <w:bCs/>
          <w:lang w:val="mk-MK"/>
        </w:rPr>
        <w:t>Влијанијата врз воздухот предизвикани од градежната фаза се локални/ краткорочни со умерено значење и голема веројатност за појава.</w:t>
      </w:r>
    </w:p>
    <w:p w14:paraId="6EE90C78" w14:textId="33F7E118" w:rsidR="00A52854" w:rsidRPr="007D0C06" w:rsidRDefault="00A52854" w:rsidP="00A52854">
      <w:pPr>
        <w:ind w:firstLine="576"/>
        <w:rPr>
          <w:rFonts w:ascii="Arial Narrow" w:hAnsi="Arial Narrow" w:cstheme="minorHAnsi"/>
          <w:b/>
          <w:bCs/>
          <w:lang w:val="mk-MK"/>
        </w:rPr>
      </w:pPr>
      <w:r w:rsidRPr="007D0C06">
        <w:rPr>
          <w:rFonts w:ascii="Arial Narrow" w:hAnsi="Arial Narrow" w:cstheme="minorHAnsi"/>
          <w:lang w:val="mk-MK"/>
        </w:rPr>
        <w:t>За време на п</w:t>
      </w:r>
      <w:r w:rsidR="007D0C06">
        <w:rPr>
          <w:rFonts w:ascii="Arial Narrow" w:hAnsi="Arial Narrow" w:cstheme="minorHAnsi"/>
          <w:lang w:val="mk-MK"/>
        </w:rPr>
        <w:t xml:space="preserve">одготвителна </w:t>
      </w:r>
      <w:r w:rsidRPr="007D0C06">
        <w:rPr>
          <w:rFonts w:ascii="Arial Narrow" w:hAnsi="Arial Narrow" w:cstheme="minorHAnsi"/>
          <w:lang w:val="mk-MK"/>
        </w:rPr>
        <w:t xml:space="preserve">фаза и фазата на надградба на проектот се очекуваат зголемени нивоа на бучава и вибрации. Имајќи ја во предвид чувствителноста на бучава на проектната локација и националното законодавство за заштита од бучава (Службен весник на РМ Бр. 79/07, 124/10, 47/11, 163/13 и 146/15) проектната локација </w:t>
      </w:r>
      <w:r w:rsidRPr="007D0C06">
        <w:rPr>
          <w:rFonts w:ascii="Arial Narrow" w:hAnsi="Arial Narrow" w:cstheme="minorHAnsi"/>
          <w:u w:val="single"/>
          <w:lang w:val="mk-MK"/>
        </w:rPr>
        <w:t>припаѓа на подрачје со II степен</w:t>
      </w:r>
      <w:r w:rsidRPr="007D0C06">
        <w:rPr>
          <w:rFonts w:ascii="Arial Narrow" w:hAnsi="Arial Narrow" w:cstheme="minorHAnsi"/>
          <w:lang w:val="mk-MK"/>
        </w:rPr>
        <w:t xml:space="preserve"> на заштита од бучава поради мешаната област на семејни куќи и земјоделски површини (максималните гранични вредности не треба да надминат 45 dB(A) ноќе и 55 dB (A) навечер и во текот на денот)</w:t>
      </w:r>
      <w:r w:rsidRPr="007D0C06">
        <w:rPr>
          <w:rFonts w:ascii="Arial Narrow" w:hAnsi="Arial Narrow" w:cstheme="minorHAnsi"/>
          <w:b/>
          <w:bCs/>
          <w:lang w:val="mk-MK"/>
        </w:rPr>
        <w:t>.</w:t>
      </w:r>
    </w:p>
    <w:p w14:paraId="7D9045F6" w14:textId="1E71EED1" w:rsidR="00A52854" w:rsidRPr="007D0C06" w:rsidRDefault="00A52854" w:rsidP="00A52854">
      <w:pPr>
        <w:ind w:firstLine="576"/>
        <w:rPr>
          <w:rFonts w:ascii="Arial Narrow" w:hAnsi="Arial Narrow" w:cstheme="minorHAnsi"/>
          <w:lang w:val="mk-MK"/>
        </w:rPr>
      </w:pPr>
      <w:r w:rsidRPr="007D0C06">
        <w:rPr>
          <w:rFonts w:ascii="Arial Narrow" w:hAnsi="Arial Narrow" w:cstheme="minorHAnsi"/>
          <w:b/>
          <w:bCs/>
          <w:lang w:val="mk-MK"/>
        </w:rPr>
        <w:t>Ризиците и потенцијалните влијанија врз нивото на бучава и вибрации предизвикани од градежната фаза се локални/ краткорочни со умерено значење долж локацијата на проектот и умерена веројатност за појава</w:t>
      </w:r>
      <w:r w:rsidR="00521772">
        <w:rPr>
          <w:rFonts w:ascii="Arial Narrow" w:hAnsi="Arial Narrow" w:cstheme="minorHAnsi"/>
          <w:b/>
          <w:bCs/>
          <w:lang w:val="mk-MK"/>
        </w:rPr>
        <w:t>.</w:t>
      </w:r>
    </w:p>
    <w:p w14:paraId="22D8DDA3" w14:textId="77777777" w:rsidR="00A52854" w:rsidRPr="007D0C06" w:rsidRDefault="00A52854" w:rsidP="00A52854">
      <w:pPr>
        <w:ind w:firstLine="576"/>
        <w:rPr>
          <w:rFonts w:ascii="Arial Narrow" w:hAnsi="Arial Narrow" w:cstheme="minorHAnsi"/>
          <w:lang w:val="mk-MK"/>
        </w:rPr>
      </w:pPr>
      <w:r w:rsidRPr="007D0C06">
        <w:rPr>
          <w:rFonts w:ascii="Arial Narrow" w:hAnsi="Arial Narrow" w:cstheme="minorHAnsi"/>
          <w:bCs/>
          <w:lang w:val="mk-MK"/>
        </w:rPr>
        <w:t xml:space="preserve">Изведувачот правилно ќе управува со различните типови на отпад (како што се почва, асфалт и комунален отпад) кои ќе се генерираат на проектната локација со соодветна селекција, транспортирање и финално одлагање (согласно националната легислатива, Законот за отпад и Листата на видови отпади -Службен весник на РМ бр. 100/05). Се очекува Изведувачот да подготви и имплементира </w:t>
      </w:r>
      <w:r w:rsidRPr="007D0C06">
        <w:rPr>
          <w:rFonts w:ascii="Arial Narrow" w:hAnsi="Arial Narrow" w:cstheme="minorHAnsi"/>
          <w:b/>
          <w:bCs/>
          <w:lang w:val="mk-MK"/>
        </w:rPr>
        <w:t>План за управување со отпад</w:t>
      </w:r>
      <w:r w:rsidRPr="007D0C06">
        <w:rPr>
          <w:rFonts w:ascii="Arial Narrow" w:hAnsi="Arial Narrow" w:cstheme="minorHAnsi"/>
          <w:bCs/>
          <w:lang w:val="mk-MK"/>
        </w:rPr>
        <w:t xml:space="preserve"> за да се спречи можното несоодветно одлагање на отпадот. Отпадот во општината се собира и се депонира на депонијата во Општина Крушево.</w:t>
      </w:r>
    </w:p>
    <w:p w14:paraId="74BB8603" w14:textId="77777777" w:rsidR="00A52854" w:rsidRPr="007D0C06" w:rsidRDefault="00A52854" w:rsidP="00A52854">
      <w:pPr>
        <w:ind w:firstLine="576"/>
        <w:rPr>
          <w:rFonts w:ascii="Arial Narrow" w:hAnsi="Arial Narrow" w:cstheme="minorHAnsi"/>
          <w:bCs/>
          <w:lang w:val="mk-MK"/>
        </w:rPr>
      </w:pPr>
      <w:r w:rsidRPr="007D0C06">
        <w:rPr>
          <w:rFonts w:ascii="Arial Narrow" w:hAnsi="Arial Narrow" w:cstheme="minorHAnsi"/>
          <w:bCs/>
          <w:lang w:val="mk-MK"/>
        </w:rPr>
        <w:t>Опасниот отпад кој ќе биде создаден на проектните локации привремено ќе биде собран во соодветни садови. Собирањето, транспортот и крајното одлагање ќе биде изведено од страна на лиценцирана компанија за различни видови опасен отпад, и депонирањето/преработката ќе се врши само во лиценцирани објекти.</w:t>
      </w:r>
    </w:p>
    <w:p w14:paraId="59110C16" w14:textId="77777777" w:rsidR="00A52854" w:rsidRPr="007D0C06" w:rsidRDefault="00A52854" w:rsidP="00A52854">
      <w:pPr>
        <w:ind w:firstLine="576"/>
        <w:rPr>
          <w:rFonts w:ascii="Arial Narrow" w:hAnsi="Arial Narrow" w:cstheme="minorHAnsi"/>
          <w:bCs/>
          <w:lang w:val="mk-MK"/>
        </w:rPr>
      </w:pPr>
      <w:r w:rsidRPr="007D0C06">
        <w:rPr>
          <w:rFonts w:ascii="Arial Narrow" w:hAnsi="Arial Narrow" w:cstheme="minorHAnsi"/>
          <w:bCs/>
          <w:lang w:val="mk-MK"/>
        </w:rPr>
        <w:lastRenderedPageBreak/>
        <w:t>Проценетите вредности на ископана почва за време на проектните активности за реконструкција на локалната улица „Коча Миленку“ и дел од улицата „Манчу Матак“ во Градот Крушево во Општина Крушево изнесуваат 3.072,34 м3, количина на создаден асфалт проектните активности за реконструкција на проектните улици изнесуваат 1.330 м2 и 237,4 м3 карпест материјал од уривањето на трите потпорни ѕидови.</w:t>
      </w:r>
    </w:p>
    <w:p w14:paraId="7E099084" w14:textId="77777777" w:rsidR="00A52854" w:rsidRPr="007D0C06" w:rsidRDefault="00A52854" w:rsidP="00A52854">
      <w:pPr>
        <w:ind w:firstLine="576"/>
        <w:rPr>
          <w:rFonts w:ascii="Arial Narrow" w:hAnsi="Arial Narrow" w:cstheme="minorHAnsi"/>
          <w:lang w:val="mk-MK"/>
        </w:rPr>
      </w:pPr>
      <w:r w:rsidRPr="007D0C06">
        <w:rPr>
          <w:rFonts w:ascii="Arial Narrow" w:hAnsi="Arial Narrow" w:cstheme="minorHAnsi"/>
          <w:lang w:val="mk-MK"/>
        </w:rPr>
        <w:t>Овој отпад ќе се транспортира до назначена депонија.</w:t>
      </w:r>
    </w:p>
    <w:p w14:paraId="4FFA00B4" w14:textId="77777777" w:rsidR="00A52854" w:rsidRPr="007D0C06" w:rsidRDefault="00A52854" w:rsidP="00A52854">
      <w:pPr>
        <w:ind w:firstLine="567"/>
        <w:rPr>
          <w:rFonts w:ascii="Arial Narrow" w:hAnsi="Arial Narrow" w:cstheme="minorHAnsi"/>
          <w:bCs/>
          <w:lang w:val="mk-MK"/>
        </w:rPr>
      </w:pPr>
      <w:r w:rsidRPr="007D0C06">
        <w:rPr>
          <w:rFonts w:ascii="Arial Narrow" w:hAnsi="Arial Narrow" w:cstheme="minorHAnsi"/>
          <w:b/>
          <w:lang w:val="mk-MK"/>
        </w:rPr>
        <w:t>Ризиците и потенцијалните влијанија од создавањето отпад предизвикани од градежната фаза се локални/краткорочни со умерено значење во рамките на локациите на проектот и умерена веројатност за појава.</w:t>
      </w:r>
    </w:p>
    <w:p w14:paraId="44F9D0D5" w14:textId="77777777" w:rsidR="00A52854" w:rsidRPr="007D0C06" w:rsidRDefault="00A52854" w:rsidP="00A52854">
      <w:pPr>
        <w:ind w:firstLine="567"/>
        <w:rPr>
          <w:rFonts w:ascii="Arial Narrow" w:hAnsi="Arial Narrow" w:cstheme="minorHAnsi"/>
          <w:lang w:val="mk-MK"/>
        </w:rPr>
      </w:pPr>
      <w:r w:rsidRPr="007D0C06">
        <w:rPr>
          <w:rFonts w:ascii="Arial Narrow" w:hAnsi="Arial Narrow" w:cstheme="minorHAnsi"/>
          <w:lang w:val="mk-MK"/>
        </w:rPr>
        <w:t>Во близина на проектната локација каде што ќе се одвиваат активностите за реконструкција во Градот Крушево, се наоѓа водното тело Крушевска Река на оддалеченост од околу 1.000 m источно од проектната локација и вештачкото езеро „Крушевско езеро“ се наоѓа на оддалеченост од околу 1.500 m северно од проектната локација.</w:t>
      </w:r>
    </w:p>
    <w:p w14:paraId="3ECD543F" w14:textId="77777777" w:rsidR="00A52854" w:rsidRPr="007D0C06" w:rsidRDefault="00A52854" w:rsidP="00A52854">
      <w:pPr>
        <w:ind w:firstLine="567"/>
        <w:rPr>
          <w:rFonts w:ascii="Arial Narrow" w:hAnsi="Arial Narrow" w:cstheme="minorHAnsi"/>
          <w:b/>
          <w:lang w:val="mk-MK"/>
        </w:rPr>
      </w:pPr>
      <w:r w:rsidRPr="007D0C06">
        <w:rPr>
          <w:rFonts w:ascii="Arial Narrow" w:hAnsi="Arial Narrow" w:cstheme="minorHAnsi"/>
          <w:b/>
          <w:lang w:val="mk-MK"/>
        </w:rPr>
        <w:t>Ризиците и потенцијалните влијанија врз погоре споменатите водни тела предизвикани од градежната фаза се локални/краткорочни со умерено значење во рамките на проектната локација и мала веројатност за појава.</w:t>
      </w:r>
    </w:p>
    <w:p w14:paraId="6625B8B2" w14:textId="77777777" w:rsidR="00A52854" w:rsidRPr="007D0C06" w:rsidRDefault="00A52854" w:rsidP="00A52854">
      <w:pPr>
        <w:ind w:firstLine="576"/>
        <w:rPr>
          <w:rFonts w:ascii="Arial Narrow" w:hAnsi="Arial Narrow" w:cstheme="minorHAnsi"/>
          <w:lang w:val="mk-MK"/>
        </w:rPr>
      </w:pPr>
      <w:r w:rsidRPr="007D0C06">
        <w:rPr>
          <w:rFonts w:ascii="Arial Narrow" w:hAnsi="Arial Narrow" w:cstheme="minorHAnsi"/>
          <w:lang w:val="mk-MK"/>
        </w:rPr>
        <w:t>Во пошироката околина, во рамките од радиус од 3 km околу проектната локација, се протега линискиот коридор (МАК-НЕН Мрежа). На оддалеченост од околу 6 km источно од проектната локација се наоѓа Емералд Подрачјето „Горна Пелагонија“.</w:t>
      </w:r>
    </w:p>
    <w:p w14:paraId="502B6D43" w14:textId="77777777" w:rsidR="00A52854" w:rsidRPr="007D0C06" w:rsidRDefault="00A52854" w:rsidP="00A52854">
      <w:pPr>
        <w:ind w:firstLine="576"/>
        <w:rPr>
          <w:rFonts w:ascii="Arial Narrow" w:hAnsi="Arial Narrow" w:cstheme="minorHAnsi"/>
          <w:b/>
          <w:bCs/>
          <w:lang w:val="mk-MK"/>
        </w:rPr>
      </w:pPr>
      <w:r w:rsidRPr="007D0C06">
        <w:rPr>
          <w:rFonts w:ascii="Arial Narrow" w:hAnsi="Arial Narrow" w:cstheme="minorHAnsi"/>
          <w:b/>
          <w:bCs/>
          <w:lang w:val="mk-MK"/>
        </w:rPr>
        <w:t>Поради големата оддалеченост на проектната област од заштитените подрачја, не се очекуваат влијанија врз ниедно од погоре споменатите заштитени подрачја,</w:t>
      </w:r>
    </w:p>
    <w:p w14:paraId="2D0B930F" w14:textId="1C5A830A" w:rsidR="00A52854" w:rsidRPr="007D0C06" w:rsidRDefault="00A52854" w:rsidP="00A52854">
      <w:pPr>
        <w:ind w:firstLine="576"/>
        <w:rPr>
          <w:rFonts w:ascii="Arial Narrow" w:hAnsi="Arial Narrow" w:cstheme="minorHAnsi"/>
          <w:lang w:val="mk-MK"/>
        </w:rPr>
      </w:pPr>
      <w:r w:rsidRPr="007D0C06">
        <w:rPr>
          <w:rFonts w:ascii="Arial Narrow" w:hAnsi="Arial Narrow" w:cstheme="minorHAnsi"/>
          <w:lang w:val="mk-MK"/>
        </w:rPr>
        <w:t xml:space="preserve">  Предложените превентивни и ублажувачки мерки се претставени во табелите на планот за ублажување и за мониторинг во Поглавје </w:t>
      </w:r>
      <w:r w:rsidR="00521772">
        <w:rPr>
          <w:rFonts w:ascii="Arial Narrow" w:hAnsi="Arial Narrow" w:cstheme="minorHAnsi"/>
          <w:lang w:val="mk-MK"/>
        </w:rPr>
        <w:fldChar w:fldCharType="begin"/>
      </w:r>
      <w:r w:rsidR="00521772">
        <w:rPr>
          <w:rFonts w:ascii="Arial Narrow" w:hAnsi="Arial Narrow" w:cstheme="minorHAnsi"/>
          <w:lang w:val="mk-MK"/>
        </w:rPr>
        <w:instrText xml:space="preserve"> REF _Ref146717455 \r \h </w:instrText>
      </w:r>
      <w:r w:rsidR="00521772">
        <w:rPr>
          <w:rFonts w:ascii="Arial Narrow" w:hAnsi="Arial Narrow" w:cstheme="minorHAnsi"/>
          <w:lang w:val="mk-MK"/>
        </w:rPr>
      </w:r>
      <w:r w:rsidR="00521772">
        <w:rPr>
          <w:rFonts w:ascii="Arial Narrow" w:hAnsi="Arial Narrow" w:cstheme="minorHAnsi"/>
          <w:lang w:val="mk-MK"/>
        </w:rPr>
        <w:fldChar w:fldCharType="separate"/>
      </w:r>
      <w:r w:rsidR="00521772">
        <w:rPr>
          <w:rFonts w:ascii="Arial Narrow" w:hAnsi="Arial Narrow" w:cstheme="minorHAnsi"/>
          <w:lang w:val="mk-MK"/>
        </w:rPr>
        <w:t>4</w:t>
      </w:r>
      <w:r w:rsidR="00521772">
        <w:rPr>
          <w:rFonts w:ascii="Arial Narrow" w:hAnsi="Arial Narrow" w:cstheme="minorHAnsi"/>
          <w:lang w:val="mk-MK"/>
        </w:rPr>
        <w:fldChar w:fldCharType="end"/>
      </w:r>
      <w:r w:rsidRPr="007D0C06">
        <w:rPr>
          <w:rFonts w:ascii="Arial Narrow" w:hAnsi="Arial Narrow" w:cstheme="minorHAnsi"/>
          <w:lang w:val="mk-MK"/>
        </w:rPr>
        <w:t>.</w:t>
      </w:r>
    </w:p>
    <w:p w14:paraId="3015799F" w14:textId="77777777" w:rsidR="00A52854" w:rsidRPr="007D0C06" w:rsidRDefault="00A52854" w:rsidP="00A52854">
      <w:pPr>
        <w:pStyle w:val="Heading2"/>
        <w:numPr>
          <w:ilvl w:val="0"/>
          <w:numId w:val="0"/>
        </w:numPr>
        <w:ind w:left="576"/>
        <w:rPr>
          <w:rFonts w:ascii="Arial Narrow" w:hAnsi="Arial Narrow" w:cstheme="minorHAnsi"/>
          <w:sz w:val="22"/>
          <w:szCs w:val="22"/>
          <w:lang w:val="mk-MK"/>
        </w:rPr>
      </w:pPr>
      <w:r w:rsidRPr="007D0C06">
        <w:rPr>
          <w:rFonts w:ascii="Arial Narrow" w:hAnsi="Arial Narrow" w:cstheme="minorHAnsi"/>
          <w:sz w:val="22"/>
          <w:szCs w:val="22"/>
          <w:lang w:val="mk-MK"/>
        </w:rPr>
        <w:t>Спроведување на ПУЖССА</w:t>
      </w:r>
    </w:p>
    <w:p w14:paraId="42E79411" w14:textId="77777777" w:rsidR="00A52854" w:rsidRPr="007D0C06" w:rsidRDefault="00A52854" w:rsidP="00A52854">
      <w:pPr>
        <w:ind w:firstLine="576"/>
        <w:rPr>
          <w:rFonts w:ascii="Arial Narrow" w:hAnsi="Arial Narrow" w:cstheme="minorHAnsi"/>
          <w:lang w:val="mk-MK"/>
        </w:rPr>
      </w:pPr>
      <w:r w:rsidRPr="007D0C06">
        <w:rPr>
          <w:rFonts w:ascii="Arial Narrow" w:hAnsi="Arial Narrow" w:cstheme="minorHAnsi"/>
          <w:lang w:val="mk-MK"/>
        </w:rPr>
        <w:t xml:space="preserve">Овој План за управување со животната средина и социјалните прашања (ПУЖССА) е дел од договорот што Единицата за имплементација на проектот (ЕИП) ќе го потпише со Изведувачот за спроведување на проектните активности. Изведувачот е должен да ги изврши сите предложени превентивни или ублажувачки еколошки и социјални мерки во овој план и да води евиденција на сите документи поврзани со примената на овие мерки (на пр. писмо до Општината за одлагање на инертниот отпад, евиденција за обука за БЗР изведена за сите работници пред почетокот на активностите, сите планови за БЗР, итн.) Обуката за БЗР треба да биде организирана од Изведувачот за сите работници, особено за оние позиции со висок ризик, пред да започнат со проектните активности. Обуката треба да ја спроведе овластена компанија за БЗР, а секојдневните ризици од БЗР треба да бидат проценети од одговорното лице за БЗР кое ќе работи на проектната локација поставено од страна на Изведувачот. Доказот за успешно завршената обука за БЗР потребно е да се чува.  </w:t>
      </w:r>
    </w:p>
    <w:p w14:paraId="492818B5" w14:textId="0A88406E" w:rsidR="00A52854" w:rsidRPr="007D0C06" w:rsidRDefault="00A52854" w:rsidP="00A52854">
      <w:pPr>
        <w:ind w:firstLine="576"/>
        <w:rPr>
          <w:rFonts w:ascii="Arial Narrow" w:hAnsi="Arial Narrow" w:cstheme="minorHAnsi"/>
          <w:b/>
          <w:lang w:val="mk-MK"/>
        </w:rPr>
      </w:pPr>
      <w:r w:rsidRPr="007D0C06">
        <w:rPr>
          <w:rFonts w:ascii="Arial Narrow" w:hAnsi="Arial Narrow" w:cstheme="minorHAnsi"/>
          <w:b/>
          <w:i/>
          <w:lang w:val="mk-MK"/>
        </w:rPr>
        <w:t>Мерките пропишани во Елаборатот за заштита на животната средина, вклучително и мерките во ПУЖССА</w:t>
      </w:r>
      <w:r w:rsidR="00F15B15">
        <w:rPr>
          <w:rFonts w:ascii="Arial Narrow" w:hAnsi="Arial Narrow" w:cstheme="minorHAnsi"/>
          <w:b/>
          <w:i/>
          <w:lang w:val="mk-MK"/>
        </w:rPr>
        <w:t xml:space="preserve"> и Мониторинг Планот</w:t>
      </w:r>
      <w:r w:rsidRPr="007D0C06">
        <w:rPr>
          <w:rFonts w:ascii="Arial Narrow" w:hAnsi="Arial Narrow" w:cstheme="minorHAnsi"/>
          <w:b/>
          <w:i/>
          <w:lang w:val="mk-MK"/>
        </w:rPr>
        <w:t>, ќе бидат задолжителен услов за Изведувачот за време на спроведувањето на градежните активности.</w:t>
      </w:r>
    </w:p>
    <w:p w14:paraId="2248AB00" w14:textId="77777777" w:rsidR="00A52854" w:rsidRPr="007D0C06" w:rsidRDefault="00A52854" w:rsidP="00A52854">
      <w:pPr>
        <w:ind w:firstLine="576"/>
        <w:rPr>
          <w:rFonts w:ascii="Arial Narrow" w:hAnsi="Arial Narrow" w:cstheme="minorHAnsi"/>
          <w:lang w:val="mk-MK"/>
        </w:rPr>
      </w:pPr>
      <w:r w:rsidRPr="007D0C06">
        <w:rPr>
          <w:rFonts w:ascii="Arial Narrow" w:hAnsi="Arial Narrow" w:cstheme="minorHAnsi"/>
          <w:lang w:val="mk-MK"/>
        </w:rPr>
        <w:t xml:space="preserve">Надзорниот инженер е потребно да ја следи имплементацијата на предложените мерки од Изведувачот и под-изведувачите преку визуелни проверки, преглед на документите поврзани со спроведување на мерките и да побара од Изведувачот да ги примени мерките што е можно поскоро. Несообразностите треба да бидат евидентирани и Извештајот за какви било неусогласености треба да се пријави веднаш во Општината (Проектниот менаџер), а раководителот на проектот ќе го пријави до ЕИП. Експерт за заштита на животна средина и социјални прашања ангажиран од ЕИП ќе го пријави случајот на настанатата несообразност и несреќа / итен случај во Банката веднаш по настанувањето. Секоја неусогласеност треба да биде надмината </w:t>
      </w:r>
      <w:r w:rsidRPr="007D0C06">
        <w:rPr>
          <w:rFonts w:ascii="Arial Narrow" w:hAnsi="Arial Narrow" w:cstheme="minorHAnsi"/>
          <w:lang w:val="mk-MK"/>
        </w:rPr>
        <w:lastRenderedPageBreak/>
        <w:t>со соодветни мерки и потребно е да се чуваат записите за истите. Редовниот месечен извештај треба да содржи (I) извештај за усогласеност при спроведувањето, (II) извештај за мониторинг и  (III) преглед на сите прашања кои се однесуваат на животната средина и социјалните аспекти покренати во тој период, со обезбедени докази за соодветните решенија. Известувањето ќе биде на полугодишна основа.</w:t>
      </w:r>
    </w:p>
    <w:p w14:paraId="58D4F145" w14:textId="77777777" w:rsidR="00A52854" w:rsidRPr="007D0C06" w:rsidRDefault="00A52854" w:rsidP="00A52854">
      <w:pPr>
        <w:ind w:firstLine="576"/>
        <w:rPr>
          <w:rFonts w:ascii="Arial Narrow" w:hAnsi="Arial Narrow" w:cstheme="minorHAnsi"/>
          <w:lang w:val="mk-MK"/>
        </w:rPr>
      </w:pPr>
      <w:r w:rsidRPr="007D0C06">
        <w:rPr>
          <w:rFonts w:ascii="Arial Narrow" w:hAnsi="Arial Narrow" w:cstheme="minorHAnsi"/>
          <w:lang w:val="mk-MK"/>
        </w:rPr>
        <w:t>ЕИП ќе ги има главните одговорности поврзани со имплементација на проектот, координација, мониторинг и известување.</w:t>
      </w:r>
    </w:p>
    <w:p w14:paraId="7C38CED6" w14:textId="77777777" w:rsidR="00A52854" w:rsidRPr="007D0C06" w:rsidRDefault="00A52854" w:rsidP="00A52854">
      <w:pPr>
        <w:ind w:firstLine="576"/>
        <w:rPr>
          <w:rFonts w:ascii="Arial Narrow" w:hAnsi="Arial Narrow" w:cstheme="minorHAnsi"/>
          <w:lang w:val="mk-MK"/>
        </w:rPr>
      </w:pPr>
      <w:r w:rsidRPr="007D0C06">
        <w:rPr>
          <w:rFonts w:ascii="Arial Narrow" w:hAnsi="Arial Narrow" w:cstheme="minorHAnsi"/>
          <w:lang w:val="mk-MK"/>
        </w:rPr>
        <w:t>Експертот за животна средина и социјални аспекти ангажиран од страна на ЕИП ќе биде задолжен да се погрижи за соодветно управување со животната средина за време на сите проектни активности, да изврши надзор преку преглед на документите, посета на локациите и да води разговори со Изведувачот, Надзорниот инженер и вработените во општината. Тој/таа ќе проверува дали Изведувачот работи во согласност со ПУЖССА, ќе врши посета на проектната локација најмалку еднаш месечно и Извештајот за мониторинг кој ги опфаќа главните проблеми и временската рамка за нивно решавање ќе го подготви и достави до ЕИП. Полу-годишниот Извештај за проектот потребно е да содржи поглавје со ризици/влијанија од проектот и статус на имплементација на предложените мерки од ПУЖССА.</w:t>
      </w:r>
    </w:p>
    <w:p w14:paraId="2A63E1BA" w14:textId="77777777" w:rsidR="00A52854" w:rsidRPr="007D0C06" w:rsidRDefault="00A52854" w:rsidP="00A52854">
      <w:pPr>
        <w:ind w:firstLine="576"/>
        <w:rPr>
          <w:rFonts w:ascii="Arial Narrow" w:hAnsi="Arial Narrow" w:cstheme="minorHAnsi"/>
          <w:lang w:val="mk-MK"/>
        </w:rPr>
      </w:pPr>
      <w:r w:rsidRPr="007D0C06">
        <w:rPr>
          <w:rFonts w:ascii="Arial Narrow" w:hAnsi="Arial Narrow" w:cstheme="minorHAnsi"/>
          <w:lang w:val="mk-MK"/>
        </w:rPr>
        <w:t>Општината има главна улога во мониторинг на секојдневните проектни активности, ангажирање на Надзорниот инженер, координација на проектните активности и одредување на одговорното лице – Проектен Менаџер.</w:t>
      </w:r>
    </w:p>
    <w:p w14:paraId="54D76B52" w14:textId="77777777" w:rsidR="00A52854" w:rsidRPr="007D0C06" w:rsidRDefault="00A52854" w:rsidP="00A52854">
      <w:pPr>
        <w:ind w:firstLine="576"/>
        <w:rPr>
          <w:rFonts w:ascii="Arial Narrow" w:hAnsi="Arial Narrow" w:cstheme="minorHAnsi"/>
          <w:lang w:val="mk-MK"/>
        </w:rPr>
      </w:pPr>
      <w:r w:rsidRPr="007D0C06">
        <w:rPr>
          <w:rFonts w:ascii="Arial Narrow" w:hAnsi="Arial Narrow" w:cstheme="minorHAnsi"/>
          <w:lang w:val="mk-MK"/>
        </w:rPr>
        <w:t>ЕИП е потребно да организира редовни средби со Проектниот менаџер, Изведувачот, претставници од МТВ, одговорното лице од Општина Крушево и Експерт за животна средина и социјални аспекти на месечно ниво или за време на посета на локацијата.</w:t>
      </w:r>
    </w:p>
    <w:p w14:paraId="673CFEF4" w14:textId="77777777" w:rsidR="00A52854" w:rsidRPr="007D0C06" w:rsidRDefault="00A52854" w:rsidP="00A52854">
      <w:pPr>
        <w:ind w:firstLine="576"/>
        <w:rPr>
          <w:rFonts w:ascii="Arial Narrow" w:hAnsi="Arial Narrow" w:cstheme="minorHAnsi"/>
          <w:lang w:val="mk-MK"/>
        </w:rPr>
      </w:pPr>
      <w:r w:rsidRPr="007D0C06">
        <w:rPr>
          <w:rFonts w:ascii="Arial Narrow" w:hAnsi="Arial Narrow" w:cstheme="minorHAnsi"/>
          <w:lang w:val="mk-MK"/>
        </w:rPr>
        <w:t>Добрата комуникација помеѓу сите инволвирани заинтересирани страни (Изведувач, Надзор, општински персонал, инспектор за животна средина, комунален инспектор, ЕИП од МТВ и други релевантни лица од Општина Крушево) е од суштинско значење за да се обезбеди непречена реализација на активностите од под-проектот и негово успешно завршување. ЕИП од МТВ и проектниот менаџер од Општина Крушево ќе обезбеди добра комуникација и координација на проектните активности на лице место.</w:t>
      </w:r>
    </w:p>
    <w:p w14:paraId="4196C38E" w14:textId="77777777" w:rsidR="00110848" w:rsidRDefault="00110848" w:rsidP="00110848">
      <w:pPr>
        <w:ind w:firstLine="576"/>
        <w:rPr>
          <w:rFonts w:ascii="Arial Narrow" w:hAnsi="Arial Narrow"/>
          <w:lang w:val="mk-MK"/>
        </w:rPr>
      </w:pPr>
    </w:p>
    <w:p w14:paraId="47E0813A" w14:textId="0AB44A65" w:rsidR="00110848" w:rsidRDefault="00110848" w:rsidP="00110848">
      <w:pPr>
        <w:ind w:firstLine="576"/>
        <w:rPr>
          <w:rFonts w:ascii="Arial Narrow" w:hAnsi="Arial Narrow"/>
          <w:lang w:val="mk-MK"/>
        </w:rPr>
        <w:sectPr w:rsidR="00110848" w:rsidSect="00D86D4C">
          <w:footerReference w:type="default" r:id="rId46"/>
          <w:pgSz w:w="11906" w:h="16838" w:code="9"/>
          <w:pgMar w:top="1440" w:right="1135" w:bottom="1440" w:left="1440" w:header="709" w:footer="709" w:gutter="0"/>
          <w:cols w:space="708"/>
          <w:docGrid w:linePitch="360"/>
        </w:sectPr>
      </w:pPr>
    </w:p>
    <w:p w14:paraId="64E44094" w14:textId="61D85A8B" w:rsidR="00B61061" w:rsidRPr="00521772" w:rsidRDefault="00B61061" w:rsidP="00521772">
      <w:pPr>
        <w:pStyle w:val="Heading1"/>
        <w:numPr>
          <w:ilvl w:val="0"/>
          <w:numId w:val="45"/>
        </w:numPr>
        <w:rPr>
          <w:rFonts w:ascii="Arial Narrow" w:hAnsi="Arial Narrow" w:cs="Arial"/>
          <w:sz w:val="22"/>
          <w:szCs w:val="22"/>
          <w:lang w:val="mk-MK"/>
        </w:rPr>
      </w:pPr>
      <w:bookmarkStart w:id="50" w:name="_Toc137734225"/>
      <w:bookmarkStart w:id="51" w:name="_Toc139898377"/>
      <w:bookmarkStart w:id="52" w:name="_Ref146717455"/>
      <w:bookmarkStart w:id="53" w:name="_Hlk149559865"/>
      <w:r w:rsidRPr="00521772">
        <w:rPr>
          <w:rFonts w:ascii="Arial Narrow" w:hAnsi="Arial Narrow" w:cs="Arial"/>
          <w:sz w:val="22"/>
          <w:szCs w:val="22"/>
          <w:lang w:val="mk-MK"/>
        </w:rPr>
        <w:lastRenderedPageBreak/>
        <w:t xml:space="preserve">ПЛАН ЗА УБЛАЖУВАЊЕ НА </w:t>
      </w:r>
      <w:bookmarkEnd w:id="50"/>
      <w:bookmarkEnd w:id="51"/>
      <w:bookmarkEnd w:id="52"/>
      <w:r w:rsidR="00276827">
        <w:rPr>
          <w:rFonts w:ascii="Arial Narrow" w:hAnsi="Arial Narrow" w:cs="Arial"/>
          <w:sz w:val="22"/>
          <w:szCs w:val="22"/>
          <w:lang w:val="mk-MK"/>
        </w:rPr>
        <w:t>ВЛИЈАНИЈА ВРЗ ЖИВОТНА СРЕДИНА И СОЦИЈАЛНИ АСПЕКТИ</w:t>
      </w:r>
    </w:p>
    <w:tbl>
      <w:tblPr>
        <w:tblStyle w:val="GridTable5Dark-Accent22"/>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5"/>
        <w:gridCol w:w="1275"/>
        <w:gridCol w:w="5530"/>
        <w:gridCol w:w="1699"/>
        <w:gridCol w:w="1844"/>
        <w:gridCol w:w="2187"/>
      </w:tblGrid>
      <w:tr w:rsidR="00363026" w:rsidRPr="00C575D1" w14:paraId="164B099A" w14:textId="77777777" w:rsidTr="0099753F">
        <w:trPr>
          <w:cnfStyle w:val="100000000000" w:firstRow="1" w:lastRow="0" w:firstColumn="0" w:lastColumn="0" w:oddVBand="0" w:evenVBand="0" w:oddHBand="0" w:evenHBand="0" w:firstRowFirstColumn="0" w:firstRowLastColumn="0" w:lastRowFirstColumn="0" w:lastRowLastColumn="0"/>
          <w:trHeight w:val="455"/>
          <w:tblHeader/>
          <w:jc w:val="center"/>
        </w:trPr>
        <w:tc>
          <w:tcPr>
            <w:cnfStyle w:val="001000000000" w:firstRow="0" w:lastRow="0" w:firstColumn="1" w:lastColumn="0" w:oddVBand="0" w:evenVBand="0" w:oddHBand="0" w:evenHBand="0" w:firstRowFirstColumn="0" w:firstRowLastColumn="0" w:lastRowFirstColumn="0" w:lastRowLastColumn="0"/>
            <w:tcW w:w="507" w:type="pct"/>
            <w:vMerge w:val="restart"/>
            <w:shd w:val="clear" w:color="auto" w:fill="B45210"/>
            <w:vAlign w:val="center"/>
          </w:tcPr>
          <w:bookmarkEnd w:id="53"/>
          <w:p w14:paraId="07035963" w14:textId="77777777" w:rsidR="00363026" w:rsidRPr="00136E0E" w:rsidRDefault="00363026" w:rsidP="0099753F">
            <w:pPr>
              <w:spacing w:before="0" w:after="160" w:line="259" w:lineRule="auto"/>
              <w:jc w:val="left"/>
              <w:rPr>
                <w:rFonts w:ascii="Arial Narrow" w:eastAsia="Calibri" w:hAnsi="Arial Narrow" w:cs="Calibri"/>
                <w:color w:val="FFFFFF" w:themeColor="background1"/>
                <w:lang w:val="en-GB"/>
              </w:rPr>
            </w:pPr>
            <w:r w:rsidRPr="000645FA">
              <w:rPr>
                <w:rFonts w:ascii="Arial Narrow" w:eastAsia="Calibri" w:hAnsi="Arial Narrow" w:cs="Calibri"/>
                <w:color w:val="000000" w:themeColor="text1"/>
                <w:sz w:val="20"/>
                <w:szCs w:val="20"/>
                <w:lang w:val="mk-MK"/>
              </w:rPr>
              <w:t>Фаза</w:t>
            </w:r>
          </w:p>
        </w:tc>
        <w:tc>
          <w:tcPr>
            <w:tcW w:w="457" w:type="pct"/>
            <w:vMerge w:val="restart"/>
            <w:shd w:val="clear" w:color="auto" w:fill="B45210"/>
            <w:vAlign w:val="center"/>
          </w:tcPr>
          <w:p w14:paraId="2688E017" w14:textId="77777777" w:rsidR="00363026" w:rsidRPr="00136E0E" w:rsidRDefault="00363026" w:rsidP="0099753F">
            <w:pPr>
              <w:spacing w:before="0" w:after="160" w:line="259" w:lineRule="auto"/>
              <w:jc w:val="left"/>
              <w:cnfStyle w:val="100000000000" w:firstRow="1" w:lastRow="0" w:firstColumn="0" w:lastColumn="0" w:oddVBand="0" w:evenVBand="0" w:oddHBand="0" w:evenHBand="0" w:firstRowFirstColumn="0" w:firstRowLastColumn="0" w:lastRowFirstColumn="0" w:lastRowLastColumn="0"/>
              <w:rPr>
                <w:rFonts w:ascii="Arial Narrow" w:eastAsia="Calibri" w:hAnsi="Arial Narrow" w:cs="Calibri"/>
                <w:color w:val="FFFFFF" w:themeColor="background1"/>
                <w:lang w:val="en-GB"/>
              </w:rPr>
            </w:pPr>
            <w:r w:rsidRPr="000645FA">
              <w:rPr>
                <w:rFonts w:ascii="Arial Narrow" w:eastAsia="Calibri" w:hAnsi="Arial Narrow" w:cs="Calibri"/>
                <w:color w:val="000000" w:themeColor="text1"/>
                <w:sz w:val="20"/>
                <w:szCs w:val="20"/>
                <w:lang w:val="mk-MK"/>
              </w:rPr>
              <w:t>Аспект</w:t>
            </w:r>
          </w:p>
        </w:tc>
        <w:tc>
          <w:tcPr>
            <w:tcW w:w="1982" w:type="pct"/>
            <w:vMerge w:val="restart"/>
            <w:shd w:val="clear" w:color="auto" w:fill="B45210"/>
            <w:vAlign w:val="center"/>
          </w:tcPr>
          <w:p w14:paraId="6C09A3E0" w14:textId="77777777" w:rsidR="00363026" w:rsidRPr="00D4499C" w:rsidRDefault="00363026" w:rsidP="00363026">
            <w:pPr>
              <w:spacing w:before="0" w:after="160" w:line="259" w:lineRule="auto"/>
              <w:cnfStyle w:val="100000000000" w:firstRow="1" w:lastRow="0" w:firstColumn="0" w:lastColumn="0" w:oddVBand="0" w:evenVBand="0" w:oddHBand="0" w:evenHBand="0" w:firstRowFirstColumn="0" w:firstRowLastColumn="0" w:lastRowFirstColumn="0" w:lastRowLastColumn="0"/>
              <w:rPr>
                <w:rFonts w:ascii="Arial Narrow" w:eastAsia="Calibri" w:hAnsi="Arial Narrow" w:cs="Calibri"/>
                <w:color w:val="FFFFFF" w:themeColor="background1"/>
                <w:lang w:val="en-GB"/>
              </w:rPr>
            </w:pPr>
            <w:r w:rsidRPr="00D4499C">
              <w:rPr>
                <w:rFonts w:ascii="Arial Narrow" w:eastAsia="Calibri" w:hAnsi="Arial Narrow" w:cs="Calibri"/>
                <w:color w:val="FFFFFF" w:themeColor="background1"/>
                <w:sz w:val="20"/>
                <w:szCs w:val="20"/>
                <w:lang w:val="mk-MK"/>
              </w:rPr>
              <w:t>Мерка за ублажување</w:t>
            </w:r>
          </w:p>
        </w:tc>
        <w:tc>
          <w:tcPr>
            <w:tcW w:w="609" w:type="pct"/>
            <w:shd w:val="clear" w:color="auto" w:fill="B45210"/>
            <w:vAlign w:val="center"/>
          </w:tcPr>
          <w:p w14:paraId="48E0BA31" w14:textId="77777777" w:rsidR="00363026" w:rsidRPr="00D4499C" w:rsidRDefault="00363026" w:rsidP="0099753F">
            <w:pPr>
              <w:spacing w:before="0" w:after="160" w:line="259" w:lineRule="auto"/>
              <w:jc w:val="left"/>
              <w:cnfStyle w:val="100000000000" w:firstRow="1" w:lastRow="0" w:firstColumn="0" w:lastColumn="0" w:oddVBand="0" w:evenVBand="0" w:oddHBand="0" w:evenHBand="0" w:firstRowFirstColumn="0" w:firstRowLastColumn="0" w:lastRowFirstColumn="0" w:lastRowLastColumn="0"/>
              <w:rPr>
                <w:rFonts w:ascii="Arial Narrow" w:eastAsia="Calibri" w:hAnsi="Arial Narrow" w:cs="Calibri"/>
                <w:color w:val="FFFFFF" w:themeColor="background1"/>
                <w:lang w:val="en-GB"/>
              </w:rPr>
            </w:pPr>
            <w:r w:rsidRPr="00D4499C">
              <w:rPr>
                <w:rFonts w:ascii="Arial Narrow" w:eastAsia="Calibri" w:hAnsi="Arial Narrow" w:cs="Calibri"/>
                <w:color w:val="FFFFFF" w:themeColor="background1"/>
                <w:sz w:val="20"/>
                <w:szCs w:val="20"/>
                <w:lang w:val="mk-MK"/>
              </w:rPr>
              <w:t>Трошоци (EUR</w:t>
            </w:r>
            <w:r w:rsidRPr="00D4499C">
              <w:rPr>
                <w:rFonts w:ascii="Arial Narrow" w:eastAsia="Calibri" w:hAnsi="Arial Narrow" w:cs="Calibri"/>
                <w:color w:val="FFFFFF" w:themeColor="background1"/>
                <w:lang w:val="en-GB"/>
              </w:rPr>
              <w:t>)</w:t>
            </w:r>
          </w:p>
        </w:tc>
        <w:tc>
          <w:tcPr>
            <w:tcW w:w="661" w:type="pct"/>
            <w:shd w:val="clear" w:color="auto" w:fill="B45210"/>
            <w:vAlign w:val="center"/>
          </w:tcPr>
          <w:p w14:paraId="7053C057" w14:textId="77777777" w:rsidR="00363026" w:rsidRPr="00D4499C" w:rsidRDefault="00363026" w:rsidP="0099753F">
            <w:pPr>
              <w:spacing w:before="0" w:after="160" w:line="259" w:lineRule="auto"/>
              <w:jc w:val="left"/>
              <w:cnfStyle w:val="100000000000" w:firstRow="1" w:lastRow="0" w:firstColumn="0" w:lastColumn="0" w:oddVBand="0" w:evenVBand="0" w:oddHBand="0" w:evenHBand="0" w:firstRowFirstColumn="0" w:firstRowLastColumn="0" w:lastRowFirstColumn="0" w:lastRowLastColumn="0"/>
              <w:rPr>
                <w:rFonts w:ascii="Arial Narrow" w:eastAsia="Calibri" w:hAnsi="Arial Narrow" w:cs="Calibri"/>
                <w:b w:val="0"/>
                <w:bCs w:val="0"/>
                <w:color w:val="FFFFFF" w:themeColor="background1"/>
                <w:lang w:val="en-GB"/>
              </w:rPr>
            </w:pPr>
            <w:r w:rsidRPr="00D4499C">
              <w:rPr>
                <w:rFonts w:ascii="Arial Narrow" w:eastAsia="Calibri" w:hAnsi="Arial Narrow" w:cs="Calibri"/>
                <w:color w:val="FFFFFF" w:themeColor="background1"/>
                <w:sz w:val="20"/>
                <w:szCs w:val="20"/>
                <w:lang w:val="mk-MK"/>
              </w:rPr>
              <w:t>Институционална одговорност</w:t>
            </w:r>
          </w:p>
        </w:tc>
        <w:tc>
          <w:tcPr>
            <w:tcW w:w="784" w:type="pct"/>
            <w:shd w:val="clear" w:color="auto" w:fill="B45210"/>
            <w:vAlign w:val="center"/>
          </w:tcPr>
          <w:p w14:paraId="5806C1F0" w14:textId="77777777" w:rsidR="00363026" w:rsidRPr="00D4499C" w:rsidRDefault="00363026" w:rsidP="0099753F">
            <w:pPr>
              <w:spacing w:before="0" w:after="160" w:line="259" w:lineRule="auto"/>
              <w:jc w:val="left"/>
              <w:cnfStyle w:val="100000000000" w:firstRow="1" w:lastRow="0" w:firstColumn="0" w:lastColumn="0" w:oddVBand="0" w:evenVBand="0" w:oddHBand="0" w:evenHBand="0" w:firstRowFirstColumn="0" w:firstRowLastColumn="0" w:lastRowFirstColumn="0" w:lastRowLastColumn="0"/>
              <w:rPr>
                <w:rFonts w:ascii="Arial Narrow" w:eastAsia="Calibri" w:hAnsi="Arial Narrow" w:cs="Calibri"/>
                <w:color w:val="FFFFFF" w:themeColor="background1"/>
                <w:lang w:val="en-GB"/>
              </w:rPr>
            </w:pPr>
            <w:r w:rsidRPr="00D4499C">
              <w:rPr>
                <w:rFonts w:ascii="Arial Narrow" w:eastAsia="Calibri" w:hAnsi="Arial Narrow" w:cs="Calibri"/>
                <w:color w:val="FFFFFF" w:themeColor="background1"/>
                <w:sz w:val="20"/>
                <w:szCs w:val="20"/>
                <w:lang w:val="mk-MK"/>
              </w:rPr>
              <w:t>Коментари (на пр. секундарни влијанија)</w:t>
            </w:r>
          </w:p>
        </w:tc>
      </w:tr>
      <w:tr w:rsidR="00363026" w:rsidRPr="00C575D1" w14:paraId="5698306C" w14:textId="77777777" w:rsidTr="0099753F">
        <w:trPr>
          <w:cnfStyle w:val="100000000000" w:firstRow="1" w:lastRow="0" w:firstColumn="0" w:lastColumn="0" w:oddVBand="0" w:evenVBand="0" w:oddHBand="0" w:evenHBand="0" w:firstRowFirstColumn="0" w:firstRowLastColumn="0" w:lastRowFirstColumn="0" w:lastRowLastColumn="0"/>
          <w:trHeight w:val="745"/>
          <w:tblHeader/>
          <w:jc w:val="center"/>
        </w:trPr>
        <w:tc>
          <w:tcPr>
            <w:cnfStyle w:val="001000000000" w:firstRow="0" w:lastRow="0" w:firstColumn="1" w:lastColumn="0" w:oddVBand="0" w:evenVBand="0" w:oddHBand="0" w:evenHBand="0" w:firstRowFirstColumn="0" w:firstRowLastColumn="0" w:lastRowFirstColumn="0" w:lastRowLastColumn="0"/>
            <w:tcW w:w="507" w:type="pct"/>
            <w:vMerge/>
            <w:vAlign w:val="center"/>
          </w:tcPr>
          <w:p w14:paraId="57BC249F" w14:textId="77777777" w:rsidR="00363026" w:rsidRPr="00136E0E" w:rsidRDefault="00363026" w:rsidP="0099753F">
            <w:pPr>
              <w:spacing w:before="0" w:after="160" w:line="259" w:lineRule="auto"/>
              <w:jc w:val="left"/>
              <w:rPr>
                <w:rFonts w:ascii="Arial Narrow" w:eastAsia="Calibri" w:hAnsi="Arial Narrow" w:cs="Calibri"/>
                <w:color w:val="FFFFFF" w:themeColor="background1"/>
                <w:lang w:val="en-GB"/>
              </w:rPr>
            </w:pPr>
          </w:p>
        </w:tc>
        <w:tc>
          <w:tcPr>
            <w:tcW w:w="457" w:type="pct"/>
            <w:vMerge/>
            <w:vAlign w:val="center"/>
          </w:tcPr>
          <w:p w14:paraId="67D5D322" w14:textId="77777777" w:rsidR="00363026" w:rsidRPr="00136E0E" w:rsidRDefault="00363026" w:rsidP="0099753F">
            <w:pPr>
              <w:spacing w:before="0" w:after="160" w:line="259" w:lineRule="auto"/>
              <w:jc w:val="left"/>
              <w:cnfStyle w:val="100000000000" w:firstRow="1" w:lastRow="0" w:firstColumn="0" w:lastColumn="0" w:oddVBand="0" w:evenVBand="0" w:oddHBand="0" w:evenHBand="0" w:firstRowFirstColumn="0" w:firstRowLastColumn="0" w:lastRowFirstColumn="0" w:lastRowLastColumn="0"/>
              <w:rPr>
                <w:rFonts w:ascii="Arial Narrow" w:eastAsia="Calibri" w:hAnsi="Arial Narrow" w:cs="Calibri"/>
                <w:color w:val="FFFFFF" w:themeColor="background1"/>
                <w:lang w:val="en-GB"/>
              </w:rPr>
            </w:pPr>
          </w:p>
        </w:tc>
        <w:tc>
          <w:tcPr>
            <w:tcW w:w="1982" w:type="pct"/>
            <w:vMerge/>
            <w:vAlign w:val="center"/>
          </w:tcPr>
          <w:p w14:paraId="1111A45C" w14:textId="77777777" w:rsidR="00363026" w:rsidRPr="00136E0E" w:rsidRDefault="00363026" w:rsidP="00363026">
            <w:pPr>
              <w:spacing w:before="0" w:after="160" w:line="259" w:lineRule="auto"/>
              <w:cnfStyle w:val="100000000000" w:firstRow="1" w:lastRow="0" w:firstColumn="0" w:lastColumn="0" w:oddVBand="0" w:evenVBand="0" w:oddHBand="0" w:evenHBand="0" w:firstRowFirstColumn="0" w:firstRowLastColumn="0" w:lastRowFirstColumn="0" w:lastRowLastColumn="0"/>
              <w:rPr>
                <w:rFonts w:ascii="Arial Narrow" w:eastAsia="Calibri" w:hAnsi="Arial Narrow" w:cs="Calibri"/>
                <w:color w:val="FFFFFF" w:themeColor="background1"/>
                <w:lang w:val="en-GB"/>
              </w:rPr>
            </w:pPr>
          </w:p>
        </w:tc>
        <w:tc>
          <w:tcPr>
            <w:tcW w:w="609" w:type="pct"/>
            <w:shd w:val="clear" w:color="auto" w:fill="B45210"/>
            <w:vAlign w:val="center"/>
          </w:tcPr>
          <w:p w14:paraId="6CDB0B33" w14:textId="77777777" w:rsidR="00363026" w:rsidRPr="00D4499C" w:rsidRDefault="00363026" w:rsidP="0099753F">
            <w:pPr>
              <w:spacing w:before="0" w:after="160" w:line="259" w:lineRule="auto"/>
              <w:jc w:val="left"/>
              <w:cnfStyle w:val="100000000000" w:firstRow="1" w:lastRow="0" w:firstColumn="0" w:lastColumn="0" w:oddVBand="0" w:evenVBand="0" w:oddHBand="0" w:evenHBand="0" w:firstRowFirstColumn="0" w:firstRowLastColumn="0" w:lastRowFirstColumn="0" w:lastRowLastColumn="0"/>
              <w:rPr>
                <w:rFonts w:ascii="Arial Narrow" w:eastAsia="Calibri" w:hAnsi="Arial Narrow" w:cs="Calibri"/>
                <w:color w:val="FFFFFF" w:themeColor="background1"/>
                <w:lang w:val="en-GB"/>
              </w:rPr>
            </w:pPr>
            <w:r w:rsidRPr="00D4499C">
              <w:rPr>
                <w:rFonts w:ascii="Arial Narrow" w:eastAsia="Calibri" w:hAnsi="Arial Narrow" w:cs="Calibri"/>
                <w:color w:val="FFFFFF" w:themeColor="background1"/>
                <w:sz w:val="20"/>
                <w:szCs w:val="20"/>
                <w:lang w:val="mk-MK"/>
              </w:rPr>
              <w:t xml:space="preserve">Фаза на </w:t>
            </w:r>
            <w:r>
              <w:rPr>
                <w:rFonts w:ascii="Arial Narrow" w:eastAsia="Calibri" w:hAnsi="Arial Narrow" w:cs="Calibri"/>
                <w:color w:val="FFFFFF" w:themeColor="background1"/>
                <w:sz w:val="20"/>
                <w:szCs w:val="20"/>
                <w:lang w:val="mk-MK"/>
              </w:rPr>
              <w:t>реконструкција</w:t>
            </w:r>
            <w:r w:rsidRPr="00D4499C">
              <w:rPr>
                <w:rFonts w:ascii="Arial Narrow" w:eastAsia="Calibri" w:hAnsi="Arial Narrow" w:cs="Calibri"/>
                <w:color w:val="FFFFFF" w:themeColor="background1"/>
                <w:lang w:val="en-GB"/>
              </w:rPr>
              <w:t xml:space="preserve"> / </w:t>
            </w:r>
            <w:r w:rsidRPr="00D4499C">
              <w:rPr>
                <w:rFonts w:ascii="Arial Narrow" w:eastAsia="Calibri" w:hAnsi="Arial Narrow" w:cs="Calibri"/>
                <w:color w:val="FFFFFF" w:themeColor="background1"/>
                <w:sz w:val="20"/>
                <w:szCs w:val="20"/>
                <w:lang w:val="mk-MK"/>
              </w:rPr>
              <w:t>Оперативна фаза</w:t>
            </w:r>
          </w:p>
        </w:tc>
        <w:tc>
          <w:tcPr>
            <w:tcW w:w="661" w:type="pct"/>
            <w:shd w:val="clear" w:color="auto" w:fill="B45210"/>
            <w:vAlign w:val="center"/>
          </w:tcPr>
          <w:p w14:paraId="2A49A30F" w14:textId="77777777" w:rsidR="00363026" w:rsidRPr="00D4499C" w:rsidRDefault="00363026" w:rsidP="0099753F">
            <w:pPr>
              <w:spacing w:before="0" w:after="160" w:line="259" w:lineRule="auto"/>
              <w:jc w:val="left"/>
              <w:cnfStyle w:val="100000000000" w:firstRow="1" w:lastRow="0" w:firstColumn="0" w:lastColumn="0" w:oddVBand="0" w:evenVBand="0" w:oddHBand="0" w:evenHBand="0" w:firstRowFirstColumn="0" w:firstRowLastColumn="0" w:lastRowFirstColumn="0" w:lastRowLastColumn="0"/>
              <w:rPr>
                <w:rFonts w:ascii="Arial Narrow" w:eastAsia="Calibri" w:hAnsi="Arial Narrow" w:cs="Calibri"/>
                <w:color w:val="FFFFFF" w:themeColor="background1"/>
                <w:lang w:val="en-GB"/>
              </w:rPr>
            </w:pPr>
            <w:r w:rsidRPr="00D4499C">
              <w:rPr>
                <w:rFonts w:ascii="Arial Narrow" w:eastAsia="Calibri" w:hAnsi="Arial Narrow" w:cs="Calibri"/>
                <w:color w:val="FFFFFF" w:themeColor="background1"/>
                <w:sz w:val="20"/>
                <w:szCs w:val="20"/>
                <w:lang w:val="mk-MK"/>
              </w:rPr>
              <w:t xml:space="preserve">Фаза на </w:t>
            </w:r>
            <w:r>
              <w:rPr>
                <w:rFonts w:ascii="Arial Narrow" w:eastAsia="Calibri" w:hAnsi="Arial Narrow" w:cs="Calibri"/>
                <w:color w:val="FFFFFF" w:themeColor="background1"/>
                <w:sz w:val="20"/>
                <w:szCs w:val="20"/>
                <w:lang w:val="mk-MK"/>
              </w:rPr>
              <w:t>реконструкција</w:t>
            </w:r>
            <w:r w:rsidRPr="00D4499C">
              <w:rPr>
                <w:rFonts w:ascii="Arial Narrow" w:eastAsia="Calibri" w:hAnsi="Arial Narrow" w:cs="Calibri"/>
                <w:color w:val="FFFFFF" w:themeColor="background1"/>
                <w:lang w:val="en-GB"/>
              </w:rPr>
              <w:t xml:space="preserve"> / </w:t>
            </w:r>
            <w:r w:rsidRPr="00D4499C">
              <w:rPr>
                <w:rFonts w:ascii="Arial Narrow" w:eastAsia="Calibri" w:hAnsi="Arial Narrow" w:cs="Calibri"/>
                <w:color w:val="FFFFFF" w:themeColor="background1"/>
                <w:sz w:val="20"/>
                <w:szCs w:val="20"/>
                <w:lang w:val="mk-MK"/>
              </w:rPr>
              <w:t>Оперативна фаза</w:t>
            </w:r>
          </w:p>
        </w:tc>
        <w:tc>
          <w:tcPr>
            <w:tcW w:w="784" w:type="pct"/>
            <w:shd w:val="clear" w:color="auto" w:fill="B45210"/>
            <w:vAlign w:val="center"/>
          </w:tcPr>
          <w:p w14:paraId="66012FEB" w14:textId="77777777" w:rsidR="00363026" w:rsidRPr="00136E0E" w:rsidRDefault="00363026" w:rsidP="0099753F">
            <w:pPr>
              <w:spacing w:before="0" w:after="160" w:line="259" w:lineRule="auto"/>
              <w:jc w:val="left"/>
              <w:cnfStyle w:val="100000000000" w:firstRow="1" w:lastRow="0" w:firstColumn="0" w:lastColumn="0" w:oddVBand="0" w:evenVBand="0" w:oddHBand="0" w:evenHBand="0" w:firstRowFirstColumn="0" w:firstRowLastColumn="0" w:lastRowFirstColumn="0" w:lastRowLastColumn="0"/>
              <w:rPr>
                <w:rFonts w:ascii="Arial Narrow" w:eastAsia="Calibri" w:hAnsi="Arial Narrow" w:cs="Calibri"/>
                <w:color w:val="FFFFFF" w:themeColor="background1"/>
                <w:lang w:val="en-GB"/>
              </w:rPr>
            </w:pPr>
          </w:p>
        </w:tc>
      </w:tr>
      <w:tr w:rsidR="00363026" w:rsidRPr="00A83790" w14:paraId="6332EC7E" w14:textId="77777777" w:rsidTr="0099753F">
        <w:trPr>
          <w:cnfStyle w:val="000000100000" w:firstRow="0" w:lastRow="0" w:firstColumn="0" w:lastColumn="0" w:oddVBand="0" w:evenVBand="0" w:oddHBand="1" w:evenHBand="0" w:firstRowFirstColumn="0" w:firstRowLastColumn="0" w:lastRowFirstColumn="0" w:lastRowLastColumn="0"/>
          <w:trHeight w:val="2348"/>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8496B0" w:themeFill="text2" w:themeFillTint="99"/>
            <w:vAlign w:val="center"/>
          </w:tcPr>
          <w:p w14:paraId="27868836" w14:textId="77777777" w:rsidR="00363026" w:rsidRPr="00C575D1" w:rsidRDefault="00363026" w:rsidP="0099753F">
            <w:pPr>
              <w:spacing w:before="0" w:after="160" w:line="259" w:lineRule="auto"/>
              <w:jc w:val="left"/>
              <w:rPr>
                <w:rFonts w:ascii="Arial Narrow" w:eastAsia="Calibri" w:hAnsi="Arial Narrow" w:cs="Calibri"/>
                <w:color w:val="000000" w:themeColor="text1"/>
                <w:sz w:val="20"/>
                <w:szCs w:val="20"/>
                <w:lang w:val="en-GB"/>
              </w:rPr>
            </w:pPr>
            <w:r w:rsidRPr="001E731E">
              <w:rPr>
                <w:rFonts w:ascii="Arial Narrow" w:eastAsia="Calibri" w:hAnsi="Arial Narrow" w:cs="Calibri"/>
                <w:color w:val="000000" w:themeColor="text1"/>
                <w:sz w:val="20"/>
                <w:szCs w:val="20"/>
                <w:lang w:val="mk-MK"/>
              </w:rPr>
              <w:t>Проектирање</w:t>
            </w:r>
          </w:p>
        </w:tc>
        <w:tc>
          <w:tcPr>
            <w:tcW w:w="457" w:type="pct"/>
            <w:shd w:val="clear" w:color="auto" w:fill="8496B0" w:themeFill="text2" w:themeFillTint="99"/>
            <w:vAlign w:val="center"/>
          </w:tcPr>
          <w:p w14:paraId="6F244573" w14:textId="77777777" w:rsidR="00363026" w:rsidRPr="00C575D1"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b/>
                <w:color w:val="000000" w:themeColor="text1"/>
                <w:sz w:val="20"/>
                <w:szCs w:val="20"/>
                <w:lang w:val="en-GB"/>
              </w:rPr>
            </w:pPr>
            <w:r w:rsidRPr="001E731E">
              <w:rPr>
                <w:rFonts w:ascii="Arial Narrow" w:eastAsia="Calibri" w:hAnsi="Arial Narrow" w:cs="Calibri"/>
                <w:b/>
                <w:color w:val="000000" w:themeColor="text1"/>
                <w:sz w:val="20"/>
                <w:szCs w:val="20"/>
                <w:lang w:val="mk-MK"/>
              </w:rPr>
              <w:t>Дозволи</w:t>
            </w:r>
          </w:p>
        </w:tc>
        <w:tc>
          <w:tcPr>
            <w:tcW w:w="1982" w:type="pct"/>
            <w:shd w:val="clear" w:color="auto" w:fill="8496B0"/>
            <w:vAlign w:val="center"/>
          </w:tcPr>
          <w:p w14:paraId="5D8931B4" w14:textId="77777777" w:rsidR="00363026" w:rsidRPr="00A3404E" w:rsidRDefault="00363026" w:rsidP="00363026">
            <w:pPr>
              <w:numPr>
                <w:ilvl w:val="0"/>
                <w:numId w:val="15"/>
              </w:numPr>
              <w:spacing w:before="0" w:after="0" w:line="240"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A3404E">
              <w:rPr>
                <w:rFonts w:ascii="Arial Narrow" w:eastAsia="Calibri" w:hAnsi="Arial Narrow" w:cs="Calibri"/>
                <w:sz w:val="20"/>
                <w:szCs w:val="20"/>
                <w:lang w:val="mk-MK"/>
              </w:rPr>
              <w:t>Сите законски потребни дозволи (градежни, еколошки и други) се добиени пред да започнат работните;</w:t>
            </w:r>
          </w:p>
          <w:p w14:paraId="7344BA01" w14:textId="77777777" w:rsidR="00363026" w:rsidRPr="00E61A79" w:rsidRDefault="00363026" w:rsidP="00363026">
            <w:pPr>
              <w:numPr>
                <w:ilvl w:val="0"/>
                <w:numId w:val="15"/>
              </w:numPr>
              <w:spacing w:before="0" w:after="0" w:line="240"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sidRPr="00A3404E">
              <w:rPr>
                <w:rFonts w:ascii="Arial Narrow" w:eastAsia="Calibri" w:hAnsi="Arial Narrow" w:cs="Calibri"/>
                <w:color w:val="000000" w:themeColor="text1"/>
                <w:sz w:val="20"/>
                <w:szCs w:val="20"/>
                <w:lang w:val="mk-MK"/>
              </w:rPr>
              <w:t>Изведувачите и подизведувачите имаат важечки лиценци за работа;</w:t>
            </w:r>
          </w:p>
        </w:tc>
        <w:tc>
          <w:tcPr>
            <w:tcW w:w="609" w:type="pct"/>
            <w:shd w:val="clear" w:color="auto" w:fill="8496B0" w:themeFill="text2" w:themeFillTint="99"/>
            <w:vAlign w:val="center"/>
          </w:tcPr>
          <w:p w14:paraId="2EA09C9E" w14:textId="77777777" w:rsidR="00363026" w:rsidRPr="00E61A79"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Pr>
                <w:rFonts w:ascii="Arial Narrow" w:eastAsia="Calibri" w:hAnsi="Arial Narrow" w:cs="Calibri"/>
                <w:color w:val="000000" w:themeColor="text1"/>
                <w:sz w:val="20"/>
                <w:szCs w:val="20"/>
                <w:lang w:val="mk-MK"/>
              </w:rPr>
              <w:t>Вклучено во проектните трошоци</w:t>
            </w:r>
          </w:p>
        </w:tc>
        <w:tc>
          <w:tcPr>
            <w:tcW w:w="661" w:type="pct"/>
            <w:shd w:val="clear" w:color="auto" w:fill="8496B0" w:themeFill="text2" w:themeFillTint="99"/>
            <w:vAlign w:val="center"/>
          </w:tcPr>
          <w:p w14:paraId="62A534BC" w14:textId="77777777" w:rsidR="00363026"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sidRPr="00A3404E">
              <w:rPr>
                <w:rFonts w:ascii="Arial Narrow" w:eastAsia="Calibri" w:hAnsi="Arial Narrow" w:cs="Calibri"/>
                <w:color w:val="000000" w:themeColor="text1"/>
                <w:sz w:val="20"/>
                <w:szCs w:val="20"/>
                <w:lang w:val="mk-MK"/>
              </w:rPr>
              <w:t>Консултантска компанија која работи на Основниот проект</w:t>
            </w:r>
          </w:p>
          <w:p w14:paraId="76E4FA3E" w14:textId="77777777" w:rsidR="00363026" w:rsidRPr="00E61A79"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Pr>
                <w:rFonts w:ascii="Arial Narrow" w:eastAsia="Calibri" w:hAnsi="Arial Narrow" w:cs="Calibri"/>
                <w:color w:val="000000" w:themeColor="text1"/>
                <w:sz w:val="20"/>
                <w:szCs w:val="20"/>
                <w:lang w:val="mk-MK"/>
              </w:rPr>
              <w:t>Општина</w:t>
            </w:r>
          </w:p>
        </w:tc>
        <w:tc>
          <w:tcPr>
            <w:tcW w:w="784" w:type="pct"/>
            <w:shd w:val="clear" w:color="auto" w:fill="8496B0" w:themeFill="text2" w:themeFillTint="99"/>
            <w:vAlign w:val="center"/>
          </w:tcPr>
          <w:p w14:paraId="49611695" w14:textId="77777777" w:rsidR="00363026" w:rsidRPr="00E61A79"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Pr>
                <w:rFonts w:ascii="Arial Narrow" w:eastAsia="Calibri" w:hAnsi="Arial Narrow" w:cs="Calibri"/>
                <w:color w:val="000000" w:themeColor="text1"/>
                <w:sz w:val="20"/>
                <w:szCs w:val="20"/>
                <w:lang w:val="mk-MK"/>
              </w:rPr>
              <w:t>Овие активности се завршени</w:t>
            </w:r>
            <w:r w:rsidRPr="00E61A79">
              <w:rPr>
                <w:rFonts w:ascii="Arial Narrow" w:eastAsia="Calibri" w:hAnsi="Arial Narrow" w:cs="Calibri"/>
                <w:color w:val="000000" w:themeColor="text1"/>
                <w:sz w:val="20"/>
                <w:szCs w:val="20"/>
                <w:lang w:val="mk-MK"/>
              </w:rPr>
              <w:t>;</w:t>
            </w:r>
          </w:p>
          <w:p w14:paraId="2CAC27EC" w14:textId="77777777" w:rsidR="00363026" w:rsidRPr="00E61A79"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Pr>
                <w:rFonts w:ascii="Arial Narrow" w:eastAsia="Calibri" w:hAnsi="Arial Narrow" w:cs="Calibri"/>
                <w:color w:val="000000" w:themeColor="text1"/>
                <w:sz w:val="20"/>
                <w:szCs w:val="20"/>
                <w:lang w:val="mk-MK"/>
              </w:rPr>
              <w:t>Подготвен и одобрен Елаборат за животна средина</w:t>
            </w:r>
            <w:r w:rsidRPr="00E61A79">
              <w:rPr>
                <w:rFonts w:ascii="Arial Narrow" w:eastAsia="Calibri" w:hAnsi="Arial Narrow" w:cs="Calibri"/>
                <w:color w:val="000000" w:themeColor="text1"/>
                <w:sz w:val="20"/>
                <w:szCs w:val="20"/>
                <w:lang w:val="mk-MK"/>
              </w:rPr>
              <w:t>;</w:t>
            </w:r>
          </w:p>
          <w:p w14:paraId="638461BF" w14:textId="77777777" w:rsidR="00363026" w:rsidRPr="00E61A79"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Pr>
                <w:rFonts w:ascii="Arial Narrow" w:eastAsia="Calibri" w:hAnsi="Arial Narrow" w:cs="Calibri"/>
                <w:color w:val="000000" w:themeColor="text1"/>
                <w:sz w:val="20"/>
                <w:szCs w:val="20"/>
                <w:lang w:val="mk-MK"/>
              </w:rPr>
              <w:t>Подготвен и одобрен Основен проект</w:t>
            </w:r>
            <w:r w:rsidRPr="00E61A79">
              <w:rPr>
                <w:rFonts w:ascii="Arial Narrow" w:eastAsia="Calibri" w:hAnsi="Arial Narrow" w:cs="Calibri"/>
                <w:color w:val="000000" w:themeColor="text1"/>
                <w:sz w:val="20"/>
                <w:szCs w:val="20"/>
                <w:lang w:val="mk-MK"/>
              </w:rPr>
              <w:t>.</w:t>
            </w:r>
          </w:p>
          <w:p w14:paraId="68A6D47F" w14:textId="77777777" w:rsidR="00363026" w:rsidRPr="00E61A79"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Pr>
                <w:rFonts w:ascii="Arial Narrow" w:eastAsia="Calibri" w:hAnsi="Arial Narrow" w:cs="Calibri"/>
                <w:color w:val="000000" w:themeColor="text1"/>
                <w:sz w:val="20"/>
                <w:szCs w:val="20"/>
                <w:lang w:val="mk-MK"/>
              </w:rPr>
              <w:t>Целата проектна документација  и испитувања се подготвени</w:t>
            </w:r>
            <w:r w:rsidRPr="00E61A79">
              <w:rPr>
                <w:rFonts w:ascii="Arial Narrow" w:eastAsia="Calibri" w:hAnsi="Arial Narrow" w:cs="Calibri"/>
                <w:color w:val="000000" w:themeColor="text1"/>
                <w:sz w:val="20"/>
                <w:szCs w:val="20"/>
                <w:lang w:val="mk-MK"/>
              </w:rPr>
              <w:t>.</w:t>
            </w:r>
          </w:p>
        </w:tc>
      </w:tr>
      <w:tr w:rsidR="00363026" w:rsidRPr="00C575D1" w14:paraId="05139023" w14:textId="77777777" w:rsidTr="0099753F">
        <w:trPr>
          <w:trHeight w:val="1427"/>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8496B0" w:themeFill="text2" w:themeFillTint="99"/>
            <w:vAlign w:val="center"/>
          </w:tcPr>
          <w:p w14:paraId="33A78E3E" w14:textId="77777777" w:rsidR="00363026" w:rsidRPr="00C575D1" w:rsidRDefault="00363026" w:rsidP="0099753F">
            <w:pPr>
              <w:spacing w:before="0" w:after="160" w:line="259" w:lineRule="auto"/>
              <w:jc w:val="left"/>
              <w:rPr>
                <w:rFonts w:ascii="Arial Narrow" w:eastAsia="Calibri" w:hAnsi="Arial Narrow" w:cs="Calibri"/>
                <w:color w:val="000000" w:themeColor="text1"/>
                <w:sz w:val="20"/>
                <w:szCs w:val="20"/>
                <w:lang w:val="en-GB"/>
              </w:rPr>
            </w:pPr>
            <w:r w:rsidRPr="001E731E">
              <w:rPr>
                <w:rFonts w:ascii="Arial Narrow" w:eastAsia="Calibri" w:hAnsi="Arial Narrow" w:cs="Calibri"/>
                <w:color w:val="000000" w:themeColor="text1"/>
                <w:sz w:val="20"/>
                <w:szCs w:val="20"/>
                <w:lang w:val="mk-MK"/>
              </w:rPr>
              <w:t>Проектирање</w:t>
            </w:r>
          </w:p>
        </w:tc>
        <w:tc>
          <w:tcPr>
            <w:tcW w:w="457" w:type="pct"/>
            <w:shd w:val="clear" w:color="auto" w:fill="8496B0" w:themeFill="text2" w:themeFillTint="99"/>
            <w:vAlign w:val="center"/>
          </w:tcPr>
          <w:p w14:paraId="3E08ACA7" w14:textId="77777777" w:rsidR="00363026" w:rsidRPr="00C575D1"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b/>
                <w:color w:val="000000" w:themeColor="text1"/>
                <w:sz w:val="20"/>
                <w:szCs w:val="20"/>
                <w:lang w:val="en-GB"/>
              </w:rPr>
            </w:pPr>
            <w:r w:rsidRPr="001E731E">
              <w:rPr>
                <w:rFonts w:ascii="Arial Narrow" w:eastAsia="Calibri" w:hAnsi="Arial Narrow" w:cs="Calibri"/>
                <w:b/>
                <w:color w:val="000000" w:themeColor="text1"/>
                <w:sz w:val="20"/>
                <w:szCs w:val="20"/>
                <w:lang w:val="mk-MK"/>
              </w:rPr>
              <w:t>Пејзаж и заштита на природата</w:t>
            </w:r>
          </w:p>
        </w:tc>
        <w:tc>
          <w:tcPr>
            <w:tcW w:w="1982" w:type="pct"/>
            <w:shd w:val="clear" w:color="auto" w:fill="8496B0"/>
            <w:vAlign w:val="center"/>
          </w:tcPr>
          <w:p w14:paraId="6DD44B1F" w14:textId="77777777" w:rsidR="00363026" w:rsidRPr="00A3404E" w:rsidRDefault="00363026" w:rsidP="00363026">
            <w:pPr>
              <w:spacing w:before="0" w:after="160" w:line="259" w:lineRule="auto"/>
              <w:ind w:left="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p w14:paraId="7A46C00D" w14:textId="77777777" w:rsidR="00A83790" w:rsidRPr="00A83790" w:rsidRDefault="00A83790" w:rsidP="00A83790">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A83790">
              <w:rPr>
                <w:rFonts w:ascii="Arial Narrow" w:eastAsia="Calibri" w:hAnsi="Arial Narrow" w:cs="Calibri"/>
                <w:noProof/>
                <w:sz w:val="20"/>
                <w:szCs w:val="20"/>
                <w:lang w:val="mk-MK"/>
              </w:rPr>
              <mc:AlternateContent>
                <mc:Choice Requires="wpi">
                  <w:drawing>
                    <wp:anchor distT="0" distB="0" distL="114300" distR="114300" simplePos="0" relativeHeight="251866624" behindDoc="0" locked="0" layoutInCell="1" allowOverlap="1" wp14:anchorId="25BA15B4" wp14:editId="6EDF6F0F">
                      <wp:simplePos x="0" y="0"/>
                      <wp:positionH relativeFrom="column">
                        <wp:posOffset>3227140</wp:posOffset>
                      </wp:positionH>
                      <wp:positionV relativeFrom="paragraph">
                        <wp:posOffset>22330</wp:posOffset>
                      </wp:positionV>
                      <wp:extent cx="360" cy="360"/>
                      <wp:effectExtent l="38100" t="38100" r="57150" b="57150"/>
                      <wp:wrapNone/>
                      <wp:docPr id="1438562650" name="Ink 1"/>
                      <wp:cNvGraphicFramePr/>
                      <a:graphic xmlns:a="http://schemas.openxmlformats.org/drawingml/2006/main">
                        <a:graphicData uri="http://schemas.microsoft.com/office/word/2010/wordprocessingInk">
                          <w14:contentPart bwMode="auto" r:id="rId47">
                            <w14:nvContentPartPr>
                              <w14:cNvContentPartPr/>
                            </w14:nvContentPartPr>
                            <w14:xfrm>
                              <a:off x="0" y="0"/>
                              <a:ext cx="360" cy="360"/>
                            </w14:xfrm>
                          </w14:contentPart>
                        </a:graphicData>
                      </a:graphic>
                    </wp:anchor>
                  </w:drawing>
                </mc:Choice>
                <mc:Fallback>
                  <w:pict>
                    <v:shape w14:anchorId="434E7EF9" id="Ink 1" o:spid="_x0000_s1026" type="#_x0000_t75" style="position:absolute;margin-left:253.4pt;margin-top:1.05pt;width:1.45pt;height:1.45pt;z-index:25186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">
                      <v:imagedata r:id="rId49" o:title=""/>
                    </v:shape>
                  </w:pict>
                </mc:Fallback>
              </mc:AlternateContent>
            </w:r>
            <w:r w:rsidRPr="00A83790">
              <w:rPr>
                <w:rFonts w:ascii="Arial Narrow" w:eastAsia="Calibri" w:hAnsi="Arial Narrow" w:cs="Calibri"/>
                <w:sz w:val="20"/>
                <w:szCs w:val="20"/>
                <w:lang w:val="mk-MK"/>
              </w:rPr>
              <w:t>За целите на реконструкција на локалната улица „Коча Миленку“ идел од улицата „Манчу Матак“ во Град Крушево не е предвидено да се сечат дрвја на проектната улица. Доколку е потребно сечење на дрвја Изведувачот мора да го извести Надзорниот Инженер, ЕИП и Општината. Општината ќе подготви План за Ревегетација и План за компензација на исечените дрвја.</w:t>
            </w:r>
          </w:p>
          <w:p w14:paraId="790B3275" w14:textId="28D46FBA" w:rsidR="00363026" w:rsidRPr="00A3404E" w:rsidRDefault="00A83790" w:rsidP="00A83790">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A83790">
              <w:rPr>
                <w:rFonts w:ascii="Arial Narrow" w:eastAsia="Calibri" w:hAnsi="Arial Narrow" w:cs="Calibri"/>
                <w:sz w:val="20"/>
                <w:szCs w:val="20"/>
                <w:lang w:val="mk-MK"/>
              </w:rPr>
              <w:t>Во Основниот проект да се вклучат насоки за избегнување на сечење дрвја. Доколку е потребно да се спроведат ваков тип на активности, потребна е дозвола за сеча на дрвја, од страна на надлежен орган (Општина и подружница на „Национални шуми”</w:t>
            </w:r>
            <w:r w:rsidRPr="00A3404E">
              <w:rPr>
                <w:rFonts w:ascii="Arial Narrow" w:eastAsia="Calibri" w:hAnsi="Arial Narrow" w:cs="Calibri"/>
                <w:sz w:val="20"/>
                <w:szCs w:val="20"/>
                <w:lang w:val="mk-MK"/>
              </w:rPr>
              <w:t xml:space="preserve"> </w:t>
            </w:r>
            <w:r w:rsidR="00363026" w:rsidRPr="00A3404E">
              <w:rPr>
                <w:rFonts w:ascii="Arial Narrow" w:eastAsia="Calibri" w:hAnsi="Arial Narrow" w:cs="Calibri"/>
                <w:sz w:val="20"/>
                <w:szCs w:val="20"/>
                <w:lang w:val="mk-MK"/>
              </w:rPr>
              <w:t>“);</w:t>
            </w:r>
          </w:p>
          <w:p w14:paraId="3D9BAAD7" w14:textId="77777777" w:rsidR="00363026" w:rsidRPr="00E61A79" w:rsidRDefault="00363026" w:rsidP="0036302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sidRPr="00A3404E">
              <w:rPr>
                <w:rFonts w:ascii="Arial Narrow" w:eastAsia="Calibri" w:hAnsi="Arial Narrow" w:cs="Calibri"/>
                <w:color w:val="000000" w:themeColor="text1"/>
                <w:sz w:val="20"/>
                <w:szCs w:val="20"/>
                <w:lang w:val="mk-MK"/>
              </w:rPr>
              <w:t xml:space="preserve">За сечењето на дрвјата ќе се разговара и со СБ. </w:t>
            </w:r>
          </w:p>
        </w:tc>
        <w:tc>
          <w:tcPr>
            <w:tcW w:w="609" w:type="pct"/>
            <w:shd w:val="clear" w:color="auto" w:fill="8496B0" w:themeFill="text2" w:themeFillTint="99"/>
            <w:vAlign w:val="center"/>
          </w:tcPr>
          <w:p w14:paraId="17F5C928" w14:textId="77777777" w:rsidR="00363026" w:rsidRPr="00C575D1"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Вклучено во проектните трошоци</w:t>
            </w:r>
          </w:p>
        </w:tc>
        <w:tc>
          <w:tcPr>
            <w:tcW w:w="661" w:type="pct"/>
            <w:shd w:val="clear" w:color="auto" w:fill="8496B0" w:themeFill="text2" w:themeFillTint="99"/>
            <w:vAlign w:val="center"/>
          </w:tcPr>
          <w:p w14:paraId="4B32CF35" w14:textId="77777777" w:rsidR="00363026"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sidRPr="00A3404E">
              <w:rPr>
                <w:rFonts w:ascii="Arial Narrow" w:eastAsia="Calibri" w:hAnsi="Arial Narrow" w:cs="Calibri"/>
                <w:color w:val="000000" w:themeColor="text1"/>
                <w:sz w:val="20"/>
                <w:szCs w:val="20"/>
                <w:lang w:val="mk-MK"/>
              </w:rPr>
              <w:t>Консултантска компанија која работи на Основниот проект</w:t>
            </w:r>
          </w:p>
          <w:p w14:paraId="77440FA0" w14:textId="77777777" w:rsidR="00363026" w:rsidRPr="00C575D1"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784" w:type="pct"/>
            <w:shd w:val="clear" w:color="auto" w:fill="8496B0" w:themeFill="text2" w:themeFillTint="99"/>
            <w:vAlign w:val="center"/>
          </w:tcPr>
          <w:p w14:paraId="09185222" w14:textId="362D9966" w:rsidR="00363026" w:rsidRPr="004161C2" w:rsidRDefault="004161C2"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Pr>
                <w:rFonts w:ascii="Arial Narrow" w:eastAsia="Calibri" w:hAnsi="Arial Narrow" w:cs="Calibri"/>
                <w:color w:val="000000" w:themeColor="text1"/>
                <w:sz w:val="20"/>
                <w:szCs w:val="20"/>
                <w:lang w:val="mk-MK"/>
              </w:rPr>
              <w:t xml:space="preserve">Нема потреба од  сечење на дрва на проектната локација </w:t>
            </w:r>
          </w:p>
        </w:tc>
      </w:tr>
      <w:tr w:rsidR="00363026" w:rsidRPr="00C575D1" w14:paraId="65208DA3" w14:textId="77777777" w:rsidTr="009975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8496B0" w:themeFill="text2" w:themeFillTint="99"/>
            <w:vAlign w:val="center"/>
          </w:tcPr>
          <w:p w14:paraId="5A8D4184" w14:textId="77777777" w:rsidR="00363026" w:rsidRPr="00C575D1" w:rsidRDefault="00363026" w:rsidP="0099753F">
            <w:pPr>
              <w:spacing w:before="0" w:after="160" w:line="259" w:lineRule="auto"/>
              <w:jc w:val="left"/>
              <w:rPr>
                <w:rFonts w:ascii="Arial Narrow" w:eastAsia="Calibri" w:hAnsi="Arial Narrow" w:cs="Calibri"/>
                <w:color w:val="000000" w:themeColor="text1"/>
                <w:sz w:val="20"/>
                <w:szCs w:val="20"/>
                <w:lang w:val="en-GB"/>
              </w:rPr>
            </w:pPr>
            <w:r w:rsidRPr="001E731E">
              <w:rPr>
                <w:rFonts w:ascii="Arial Narrow" w:eastAsia="Calibri" w:hAnsi="Arial Narrow" w:cs="Calibri"/>
                <w:color w:val="000000" w:themeColor="text1"/>
                <w:sz w:val="20"/>
                <w:szCs w:val="20"/>
                <w:lang w:val="mk-MK"/>
              </w:rPr>
              <w:lastRenderedPageBreak/>
              <w:t>Проектирање</w:t>
            </w:r>
          </w:p>
        </w:tc>
        <w:tc>
          <w:tcPr>
            <w:tcW w:w="457" w:type="pct"/>
            <w:shd w:val="clear" w:color="auto" w:fill="8496B0" w:themeFill="text2" w:themeFillTint="99"/>
            <w:vAlign w:val="center"/>
          </w:tcPr>
          <w:p w14:paraId="781744A2" w14:textId="77777777" w:rsidR="00363026" w:rsidRPr="00C575D1"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b/>
                <w:color w:val="000000" w:themeColor="text1"/>
                <w:sz w:val="20"/>
                <w:szCs w:val="20"/>
                <w:lang w:val="en-GB"/>
              </w:rPr>
            </w:pPr>
            <w:r w:rsidRPr="00A3404E">
              <w:rPr>
                <w:rFonts w:ascii="Arial Narrow" w:eastAsia="Calibri" w:hAnsi="Arial Narrow" w:cs="Calibri"/>
                <w:b/>
                <w:color w:val="000000" w:themeColor="text1"/>
                <w:sz w:val="20"/>
                <w:szCs w:val="20"/>
                <w:lang w:val="mk-MK"/>
              </w:rPr>
              <w:t>Заштита на биодиверзитет</w:t>
            </w:r>
          </w:p>
        </w:tc>
        <w:tc>
          <w:tcPr>
            <w:tcW w:w="1982" w:type="pct"/>
            <w:shd w:val="clear" w:color="auto" w:fill="8496B0"/>
            <w:vAlign w:val="center"/>
          </w:tcPr>
          <w:p w14:paraId="2FB0F955" w14:textId="77777777" w:rsidR="00363026" w:rsidRPr="00C575D1" w:rsidRDefault="00363026" w:rsidP="00363026">
            <w:pPr>
              <w:numPr>
                <w:ilvl w:val="0"/>
                <w:numId w:val="15"/>
              </w:numPr>
              <w:spacing w:before="0" w:after="0" w:line="240"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sidRPr="00A3404E">
              <w:rPr>
                <w:rFonts w:ascii="Arial Narrow" w:eastAsia="Calibri" w:hAnsi="Arial Narrow" w:cs="Calibri"/>
                <w:color w:val="000000" w:themeColor="text1"/>
                <w:sz w:val="20"/>
                <w:szCs w:val="20"/>
                <w:lang w:val="mk-MK"/>
              </w:rPr>
              <w:t>Да се планираат проектните активности и да не се совпаднат со периодот на размножување  на кој било ранлив или загрозен вид во близина на проектната локација, доколку постои ваков вид согласно добиеното мислење од релевантните институции;</w:t>
            </w:r>
          </w:p>
        </w:tc>
        <w:tc>
          <w:tcPr>
            <w:tcW w:w="609" w:type="pct"/>
            <w:shd w:val="clear" w:color="auto" w:fill="8496B0" w:themeFill="text2" w:themeFillTint="99"/>
            <w:vAlign w:val="center"/>
          </w:tcPr>
          <w:p w14:paraId="3359FCBC" w14:textId="77777777" w:rsidR="00363026" w:rsidRPr="00C575D1"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Вклучено во проектните трошоци</w:t>
            </w:r>
          </w:p>
        </w:tc>
        <w:tc>
          <w:tcPr>
            <w:tcW w:w="661" w:type="pct"/>
            <w:shd w:val="clear" w:color="auto" w:fill="8496B0" w:themeFill="text2" w:themeFillTint="99"/>
            <w:vAlign w:val="center"/>
          </w:tcPr>
          <w:p w14:paraId="1E417D62" w14:textId="77777777" w:rsidR="00363026" w:rsidRPr="00C575D1"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sidRPr="00A3404E">
              <w:rPr>
                <w:rFonts w:ascii="Arial Narrow" w:eastAsia="Calibri" w:hAnsi="Arial Narrow" w:cs="Calibri"/>
                <w:color w:val="000000" w:themeColor="text1"/>
                <w:sz w:val="20"/>
                <w:szCs w:val="20"/>
                <w:lang w:val="mk-MK"/>
              </w:rPr>
              <w:t>Консултантска компанија која работи на Основниот проект</w:t>
            </w:r>
          </w:p>
        </w:tc>
        <w:tc>
          <w:tcPr>
            <w:tcW w:w="784" w:type="pct"/>
            <w:shd w:val="clear" w:color="auto" w:fill="8496B0" w:themeFill="text2" w:themeFillTint="99"/>
            <w:vAlign w:val="center"/>
          </w:tcPr>
          <w:p w14:paraId="5173DE36" w14:textId="77777777" w:rsidR="00363026" w:rsidRPr="00C575D1"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sidRPr="00A3404E">
              <w:rPr>
                <w:rFonts w:ascii="Arial Narrow" w:eastAsia="Calibri" w:hAnsi="Arial Narrow" w:cs="Calibri"/>
                <w:color w:val="000000" w:themeColor="text1"/>
                <w:sz w:val="20"/>
                <w:szCs w:val="20"/>
                <w:lang w:val="mk-MK"/>
              </w:rPr>
              <w:t>Нема никакви ограничувања повр</w:t>
            </w:r>
            <w:r>
              <w:rPr>
                <w:rFonts w:ascii="Arial Narrow" w:eastAsia="Calibri" w:hAnsi="Arial Narrow" w:cs="Calibri"/>
                <w:color w:val="000000" w:themeColor="text1"/>
                <w:sz w:val="20"/>
                <w:szCs w:val="20"/>
                <w:lang w:val="mk-MK"/>
              </w:rPr>
              <w:t>зани со биолошката разновидност</w:t>
            </w:r>
            <w:r w:rsidRPr="00A3404E">
              <w:rPr>
                <w:rFonts w:ascii="Arial Narrow" w:eastAsia="Calibri" w:hAnsi="Arial Narrow" w:cs="Calibri"/>
                <w:color w:val="000000" w:themeColor="text1"/>
                <w:sz w:val="20"/>
                <w:szCs w:val="20"/>
                <w:lang w:val="mk-MK"/>
              </w:rPr>
              <w:t xml:space="preserve"> добиени од институциите</w:t>
            </w:r>
          </w:p>
        </w:tc>
      </w:tr>
      <w:tr w:rsidR="00363026" w:rsidRPr="00C575D1" w14:paraId="1C54B3EB" w14:textId="77777777" w:rsidTr="0099753F">
        <w:trPr>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8496B0" w:themeFill="text2" w:themeFillTint="99"/>
            <w:vAlign w:val="center"/>
          </w:tcPr>
          <w:p w14:paraId="2CE6A61E" w14:textId="77777777" w:rsidR="00363026" w:rsidRPr="00C575D1" w:rsidRDefault="00363026" w:rsidP="0099753F">
            <w:pPr>
              <w:spacing w:before="0" w:after="160" w:line="259" w:lineRule="auto"/>
              <w:jc w:val="left"/>
              <w:rPr>
                <w:rFonts w:ascii="Arial Narrow" w:eastAsia="Calibri" w:hAnsi="Arial Narrow" w:cs="Calibri"/>
                <w:color w:val="000000" w:themeColor="text1"/>
                <w:sz w:val="20"/>
                <w:szCs w:val="20"/>
                <w:lang w:val="en-GB"/>
              </w:rPr>
            </w:pPr>
            <w:r w:rsidRPr="001E731E">
              <w:rPr>
                <w:rFonts w:ascii="Arial Narrow" w:eastAsia="Calibri" w:hAnsi="Arial Narrow" w:cs="Calibri"/>
                <w:color w:val="000000" w:themeColor="text1"/>
                <w:sz w:val="20"/>
                <w:szCs w:val="20"/>
                <w:lang w:val="mk-MK"/>
              </w:rPr>
              <w:t>Проектирање</w:t>
            </w:r>
          </w:p>
        </w:tc>
        <w:tc>
          <w:tcPr>
            <w:tcW w:w="457" w:type="pct"/>
            <w:shd w:val="clear" w:color="auto" w:fill="8496B0" w:themeFill="text2" w:themeFillTint="99"/>
            <w:vAlign w:val="center"/>
          </w:tcPr>
          <w:p w14:paraId="277FA910" w14:textId="77777777" w:rsidR="00363026" w:rsidRPr="00C575D1"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b/>
                <w:color w:val="000000" w:themeColor="text1"/>
                <w:sz w:val="20"/>
                <w:szCs w:val="20"/>
                <w:lang w:val="en-GB"/>
              </w:rPr>
            </w:pPr>
            <w:r w:rsidRPr="00A3404E">
              <w:rPr>
                <w:rFonts w:ascii="Arial Narrow" w:eastAsia="Calibri" w:hAnsi="Arial Narrow" w:cs="Calibri"/>
                <w:b/>
                <w:color w:val="000000" w:themeColor="text1"/>
                <w:sz w:val="20"/>
                <w:szCs w:val="20"/>
                <w:lang w:val="mk-MK"/>
              </w:rPr>
              <w:t>Стабилност на почвата и квалитет на водата</w:t>
            </w:r>
          </w:p>
        </w:tc>
        <w:tc>
          <w:tcPr>
            <w:tcW w:w="1982" w:type="pct"/>
            <w:shd w:val="clear" w:color="auto" w:fill="8496B0"/>
            <w:vAlign w:val="center"/>
          </w:tcPr>
          <w:p w14:paraId="67858E52" w14:textId="77777777" w:rsidR="00363026" w:rsidRPr="002E48C3" w:rsidRDefault="00363026" w:rsidP="0036302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sidRPr="00A2660B">
              <w:rPr>
                <w:rFonts w:ascii="Arial Narrow" w:eastAsia="Calibri" w:hAnsi="Arial Narrow" w:cs="Calibri"/>
                <w:color w:val="000000" w:themeColor="text1"/>
                <w:sz w:val="20"/>
                <w:szCs w:val="20"/>
                <w:lang w:val="mk-MK"/>
              </w:rPr>
              <w:t>Извршени се соодветни геотехнички истражувања</w:t>
            </w:r>
            <w:r w:rsidRPr="002E48C3">
              <w:rPr>
                <w:rFonts w:ascii="Arial Narrow" w:eastAsia="Calibri" w:hAnsi="Arial Narrow" w:cs="Calibri"/>
                <w:color w:val="000000" w:themeColor="text1"/>
                <w:sz w:val="20"/>
                <w:szCs w:val="20"/>
                <w:lang w:val="en-GB"/>
              </w:rPr>
              <w:t>.</w:t>
            </w:r>
          </w:p>
          <w:p w14:paraId="09B1D2E2" w14:textId="77777777" w:rsidR="00363026" w:rsidRDefault="00363026" w:rsidP="00363026">
            <w:pPr>
              <w:numPr>
                <w:ilvl w:val="0"/>
                <w:numId w:val="15"/>
              </w:numPr>
              <w:spacing w:before="0" w:after="0" w:line="240" w:lineRule="auto"/>
              <w:ind w:left="175" w:hanging="14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rPr>
            </w:pPr>
            <w:r w:rsidRPr="00A2660B">
              <w:rPr>
                <w:rFonts w:ascii="Arial Narrow" w:eastAsia="Calibri" w:hAnsi="Arial Narrow" w:cs="Calibri"/>
                <w:color w:val="000000" w:themeColor="text1"/>
                <w:sz w:val="20"/>
                <w:szCs w:val="20"/>
                <w:lang w:val="mk-MK"/>
              </w:rPr>
              <w:t>Ризиците од свлечишта и ерозија на почвата се анализирани и наведени во Основниот Проект</w:t>
            </w:r>
            <w:r w:rsidRPr="00A2660B">
              <w:rPr>
                <w:rFonts w:ascii="Arial Narrow" w:eastAsia="Calibri" w:hAnsi="Arial Narrow" w:cs="Calibri"/>
                <w:color w:val="000000" w:themeColor="text1"/>
                <w:sz w:val="20"/>
                <w:szCs w:val="20"/>
              </w:rPr>
              <w:t xml:space="preserve"> </w:t>
            </w:r>
          </w:p>
          <w:p w14:paraId="05F3DB95" w14:textId="77777777" w:rsidR="00363026" w:rsidRPr="00427033" w:rsidRDefault="00363026" w:rsidP="00363026">
            <w:pPr>
              <w:numPr>
                <w:ilvl w:val="0"/>
                <w:numId w:val="15"/>
              </w:numPr>
              <w:spacing w:before="0" w:after="0" w:line="240" w:lineRule="auto"/>
              <w:ind w:left="175" w:hanging="14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rPr>
            </w:pPr>
            <w:r w:rsidRPr="00A2660B">
              <w:rPr>
                <w:rFonts w:ascii="Arial Narrow" w:eastAsia="Calibri" w:hAnsi="Arial Narrow" w:cs="Calibri"/>
                <w:sz w:val="20"/>
                <w:szCs w:val="20"/>
                <w:lang w:val="mk-MK"/>
              </w:rPr>
              <w:t>Елементите и структурните работи на патот, ќе бидат проектирани на начин што (а) ќе спречува заматеност на површинските води; (б) ќе ја спречува промена на квалитетот и брзината на површинските води, во сите проектни фази (градежна и оперативна);</w:t>
            </w:r>
          </w:p>
          <w:p w14:paraId="773B8E6F" w14:textId="77777777" w:rsidR="00363026" w:rsidRPr="00C575D1" w:rsidRDefault="00363026" w:rsidP="00363026">
            <w:pPr>
              <w:spacing w:before="0" w:after="0" w:line="240" w:lineRule="auto"/>
              <w:ind w:left="175"/>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rPr>
            </w:pPr>
          </w:p>
        </w:tc>
        <w:tc>
          <w:tcPr>
            <w:tcW w:w="609" w:type="pct"/>
            <w:shd w:val="clear" w:color="auto" w:fill="8496B0" w:themeFill="text2" w:themeFillTint="99"/>
          </w:tcPr>
          <w:p w14:paraId="42D43814" w14:textId="77777777" w:rsidR="00363026" w:rsidRPr="00C575D1"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Вклучено во проектните трошоци</w:t>
            </w:r>
          </w:p>
        </w:tc>
        <w:tc>
          <w:tcPr>
            <w:tcW w:w="661" w:type="pct"/>
            <w:shd w:val="clear" w:color="auto" w:fill="8496B0" w:themeFill="text2" w:themeFillTint="99"/>
            <w:vAlign w:val="center"/>
          </w:tcPr>
          <w:p w14:paraId="62782590" w14:textId="77777777" w:rsidR="00363026"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sidRPr="00A3404E">
              <w:rPr>
                <w:rFonts w:ascii="Arial Narrow" w:eastAsia="Calibri" w:hAnsi="Arial Narrow" w:cs="Calibri"/>
                <w:color w:val="000000" w:themeColor="text1"/>
                <w:sz w:val="20"/>
                <w:szCs w:val="20"/>
                <w:lang w:val="mk-MK"/>
              </w:rPr>
              <w:t>Консултантска компанија која работи на Основниот проект</w:t>
            </w:r>
          </w:p>
          <w:p w14:paraId="3645FE66" w14:textId="77777777" w:rsidR="00363026"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p w14:paraId="363D56E9" w14:textId="77777777" w:rsidR="00363026" w:rsidRPr="00C575D1"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Општина</w:t>
            </w:r>
          </w:p>
        </w:tc>
        <w:tc>
          <w:tcPr>
            <w:tcW w:w="784" w:type="pct"/>
            <w:shd w:val="clear" w:color="auto" w:fill="8496B0" w:themeFill="text2" w:themeFillTint="99"/>
            <w:vAlign w:val="center"/>
          </w:tcPr>
          <w:p w14:paraId="6A3C09E6" w14:textId="6DD1752A" w:rsidR="00363026" w:rsidRPr="004161C2" w:rsidRDefault="004161C2"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Pr>
                <w:rFonts w:ascii="Arial Narrow" w:eastAsia="Calibri" w:hAnsi="Arial Narrow" w:cs="Calibri"/>
                <w:color w:val="000000" w:themeColor="text1"/>
                <w:sz w:val="20"/>
                <w:szCs w:val="20"/>
                <w:lang w:val="mk-MK"/>
              </w:rPr>
              <w:t xml:space="preserve">Реконструкција на потпорни ѕидови е </w:t>
            </w:r>
            <w:r w:rsidR="002345CC">
              <w:rPr>
                <w:rFonts w:ascii="Arial Narrow" w:eastAsia="Calibri" w:hAnsi="Arial Narrow" w:cs="Calibri"/>
                <w:color w:val="000000" w:themeColor="text1"/>
                <w:sz w:val="20"/>
                <w:szCs w:val="20"/>
                <w:lang w:val="mk-MK"/>
              </w:rPr>
              <w:t>вклучена во Основниот проект</w:t>
            </w:r>
          </w:p>
        </w:tc>
      </w:tr>
      <w:tr w:rsidR="00363026" w:rsidRPr="00A83790" w14:paraId="4CD00C37" w14:textId="77777777" w:rsidTr="0099753F">
        <w:trPr>
          <w:cnfStyle w:val="000000100000" w:firstRow="0" w:lastRow="0" w:firstColumn="0" w:lastColumn="0" w:oddVBand="0" w:evenVBand="0" w:oddHBand="1" w:evenHBand="0" w:firstRowFirstColumn="0" w:firstRowLastColumn="0" w:lastRowFirstColumn="0" w:lastRowLastColumn="0"/>
          <w:trHeight w:val="960"/>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8496B0" w:themeFill="text2" w:themeFillTint="99"/>
            <w:vAlign w:val="center"/>
          </w:tcPr>
          <w:p w14:paraId="7886FF68" w14:textId="77777777" w:rsidR="00363026" w:rsidRPr="00C575D1" w:rsidRDefault="00363026" w:rsidP="0099753F">
            <w:pPr>
              <w:spacing w:before="0" w:after="160" w:line="259" w:lineRule="auto"/>
              <w:jc w:val="left"/>
              <w:rPr>
                <w:rFonts w:ascii="Arial Narrow" w:eastAsia="Calibri" w:hAnsi="Arial Narrow" w:cs="Calibri"/>
                <w:color w:val="000000" w:themeColor="text1"/>
                <w:sz w:val="20"/>
                <w:szCs w:val="20"/>
                <w:lang w:val="en-GB"/>
              </w:rPr>
            </w:pPr>
            <w:r w:rsidRPr="001E731E">
              <w:rPr>
                <w:rFonts w:ascii="Arial Narrow" w:eastAsia="Calibri" w:hAnsi="Arial Narrow" w:cs="Calibri"/>
                <w:color w:val="000000" w:themeColor="text1"/>
                <w:sz w:val="20"/>
                <w:szCs w:val="20"/>
                <w:lang w:val="mk-MK"/>
              </w:rPr>
              <w:t>Проектирање</w:t>
            </w:r>
          </w:p>
        </w:tc>
        <w:tc>
          <w:tcPr>
            <w:tcW w:w="457" w:type="pct"/>
            <w:shd w:val="clear" w:color="auto" w:fill="8496B0" w:themeFill="text2" w:themeFillTint="99"/>
            <w:vAlign w:val="center"/>
          </w:tcPr>
          <w:p w14:paraId="6E012C18" w14:textId="77777777" w:rsidR="00363026" w:rsidRPr="00C575D1"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b/>
                <w:color w:val="000000" w:themeColor="text1"/>
                <w:sz w:val="20"/>
                <w:szCs w:val="20"/>
                <w:lang w:val="en-GB"/>
              </w:rPr>
            </w:pPr>
            <w:r>
              <w:rPr>
                <w:rFonts w:ascii="Arial Narrow" w:eastAsia="Calibri" w:hAnsi="Arial Narrow" w:cs="Calibri"/>
                <w:b/>
                <w:color w:val="000000" w:themeColor="text1"/>
                <w:sz w:val="20"/>
                <w:szCs w:val="20"/>
                <w:lang w:val="mk-MK"/>
              </w:rPr>
              <w:t>Поплави</w:t>
            </w:r>
          </w:p>
        </w:tc>
        <w:tc>
          <w:tcPr>
            <w:tcW w:w="1982" w:type="pct"/>
            <w:shd w:val="clear" w:color="auto" w:fill="8496B0"/>
            <w:vAlign w:val="center"/>
          </w:tcPr>
          <w:p w14:paraId="3E05838A" w14:textId="77777777" w:rsidR="00363026" w:rsidRDefault="00363026" w:rsidP="00363026">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p w14:paraId="7494117B" w14:textId="77777777" w:rsidR="00363026" w:rsidRPr="00C575D1" w:rsidRDefault="00363026" w:rsidP="00363026">
            <w:pPr>
              <w:numPr>
                <w:ilvl w:val="0"/>
                <w:numId w:val="15"/>
              </w:numPr>
              <w:spacing w:before="0" w:after="0" w:line="240"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Основниот проект ќе вклучи соодветни мерки за успешно справување со ризици од поплави</w:t>
            </w:r>
          </w:p>
        </w:tc>
        <w:tc>
          <w:tcPr>
            <w:tcW w:w="609" w:type="pct"/>
            <w:shd w:val="clear" w:color="auto" w:fill="8496B0" w:themeFill="text2" w:themeFillTint="99"/>
            <w:vAlign w:val="center"/>
          </w:tcPr>
          <w:p w14:paraId="6F6F9F68" w14:textId="77777777" w:rsidR="00363026" w:rsidRPr="00363026"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sidRPr="00363026">
              <w:rPr>
                <w:rFonts w:ascii="Arial Narrow" w:eastAsia="Calibri" w:hAnsi="Arial Narrow" w:cstheme="minorHAnsi"/>
                <w:color w:val="000000" w:themeColor="text1"/>
                <w:sz w:val="20"/>
                <w:szCs w:val="20"/>
                <w:lang w:val="mk-MK"/>
              </w:rPr>
              <w:t>Вклучено во проектните трошоци</w:t>
            </w:r>
          </w:p>
        </w:tc>
        <w:tc>
          <w:tcPr>
            <w:tcW w:w="661" w:type="pct"/>
            <w:shd w:val="clear" w:color="auto" w:fill="8496B0" w:themeFill="text2" w:themeFillTint="99"/>
            <w:vAlign w:val="center"/>
          </w:tcPr>
          <w:p w14:paraId="28433F36" w14:textId="77777777" w:rsidR="00363026" w:rsidRPr="00A83790"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sidRPr="00A2660B">
              <w:rPr>
                <w:rFonts w:ascii="Arial Narrow" w:eastAsia="Calibri" w:hAnsi="Arial Narrow" w:cs="Calibri"/>
                <w:color w:val="000000" w:themeColor="text1"/>
                <w:sz w:val="20"/>
                <w:szCs w:val="20"/>
                <w:lang w:val="mk-MK"/>
              </w:rPr>
              <w:t>Консултантска компанија која работи на Основниот проект</w:t>
            </w:r>
          </w:p>
        </w:tc>
        <w:tc>
          <w:tcPr>
            <w:tcW w:w="784" w:type="pct"/>
            <w:shd w:val="clear" w:color="auto" w:fill="8496B0" w:themeFill="text2" w:themeFillTint="99"/>
            <w:vAlign w:val="center"/>
          </w:tcPr>
          <w:p w14:paraId="36DCB9C8" w14:textId="77777777" w:rsidR="00363026" w:rsidRPr="00A83790"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p>
        </w:tc>
      </w:tr>
      <w:tr w:rsidR="00363026" w:rsidRPr="00A83790" w14:paraId="0857FAA0" w14:textId="77777777" w:rsidTr="0099753F">
        <w:trPr>
          <w:trHeight w:val="1098"/>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8496B0" w:themeFill="text2" w:themeFillTint="99"/>
            <w:vAlign w:val="center"/>
          </w:tcPr>
          <w:p w14:paraId="64717CA9" w14:textId="77777777" w:rsidR="00363026" w:rsidRPr="00C575D1" w:rsidRDefault="00363026" w:rsidP="0099753F">
            <w:pPr>
              <w:spacing w:before="0" w:after="160" w:line="259" w:lineRule="auto"/>
              <w:jc w:val="left"/>
              <w:rPr>
                <w:rFonts w:ascii="Arial Narrow" w:eastAsia="Calibri" w:hAnsi="Arial Narrow" w:cs="Calibri"/>
                <w:color w:val="000000" w:themeColor="text1"/>
                <w:sz w:val="20"/>
                <w:szCs w:val="20"/>
                <w:lang w:val="en-GB"/>
              </w:rPr>
            </w:pPr>
            <w:r w:rsidRPr="001E731E">
              <w:rPr>
                <w:rFonts w:ascii="Arial Narrow" w:eastAsia="Calibri" w:hAnsi="Arial Narrow" w:cs="Calibri"/>
                <w:color w:val="000000" w:themeColor="text1"/>
                <w:sz w:val="20"/>
                <w:szCs w:val="20"/>
                <w:lang w:val="mk-MK"/>
              </w:rPr>
              <w:t>Проектирање</w:t>
            </w:r>
          </w:p>
        </w:tc>
        <w:tc>
          <w:tcPr>
            <w:tcW w:w="457" w:type="pct"/>
            <w:shd w:val="clear" w:color="auto" w:fill="8496B0" w:themeFill="text2" w:themeFillTint="99"/>
            <w:vAlign w:val="center"/>
          </w:tcPr>
          <w:p w14:paraId="70C841B3" w14:textId="77777777" w:rsidR="00363026" w:rsidRPr="00C575D1"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b/>
                <w:color w:val="000000" w:themeColor="text1"/>
                <w:sz w:val="20"/>
                <w:szCs w:val="20"/>
                <w:lang w:val="en-GB"/>
              </w:rPr>
            </w:pPr>
            <w:r w:rsidRPr="00A2660B">
              <w:rPr>
                <w:rFonts w:ascii="Arial Narrow" w:eastAsia="Calibri" w:hAnsi="Arial Narrow" w:cs="Calibri"/>
                <w:b/>
                <w:color w:val="000000" w:themeColor="text1"/>
                <w:sz w:val="20"/>
                <w:szCs w:val="20"/>
                <w:lang w:val="mk-MK"/>
              </w:rPr>
              <w:t>Зголемување на сообраќајот, потешкотии во пристап (сообраќаен метеж</w:t>
            </w:r>
            <w:r>
              <w:rPr>
                <w:rFonts w:ascii="Arial Narrow" w:eastAsia="Calibri" w:hAnsi="Arial Narrow" w:cs="Calibri"/>
                <w:b/>
                <w:color w:val="000000" w:themeColor="text1"/>
                <w:sz w:val="20"/>
                <w:szCs w:val="20"/>
                <w:lang w:val="mk-MK"/>
              </w:rPr>
              <w:t>)</w:t>
            </w:r>
          </w:p>
        </w:tc>
        <w:tc>
          <w:tcPr>
            <w:tcW w:w="1982" w:type="pct"/>
            <w:shd w:val="clear" w:color="auto" w:fill="8496B0"/>
            <w:vAlign w:val="center"/>
          </w:tcPr>
          <w:p w14:paraId="4D8D55DB" w14:textId="77777777" w:rsidR="00363026" w:rsidRPr="00C575D1" w:rsidRDefault="00363026" w:rsidP="0036302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sidRPr="00F648CF">
              <w:rPr>
                <w:rFonts w:ascii="Arial Narrow" w:eastAsia="Calibri" w:hAnsi="Arial Narrow" w:cs="Calibri"/>
                <w:sz w:val="20"/>
                <w:szCs w:val="20"/>
                <w:lang w:val="mk-MK"/>
              </w:rPr>
              <w:t>Подготовка,</w:t>
            </w:r>
            <w:r>
              <w:rPr>
                <w:rFonts w:ascii="Arial Narrow" w:eastAsia="Calibri" w:hAnsi="Arial Narrow" w:cs="Calibri"/>
                <w:sz w:val="20"/>
                <w:szCs w:val="20"/>
                <w:lang w:val="mk-MK"/>
              </w:rPr>
              <w:t xml:space="preserve"> одобрување и имплементација на сообраќаен проект</w:t>
            </w:r>
            <w:r w:rsidRPr="00F648CF">
              <w:rPr>
                <w:rFonts w:ascii="Arial Narrow" w:eastAsia="Calibri" w:hAnsi="Arial Narrow" w:cs="Calibri"/>
                <w:sz w:val="20"/>
                <w:szCs w:val="20"/>
                <w:lang w:val="mk-MK"/>
              </w:rPr>
              <w:t xml:space="preserve"> </w:t>
            </w:r>
            <w:r>
              <w:rPr>
                <w:rFonts w:ascii="Arial Narrow" w:eastAsia="Calibri" w:hAnsi="Arial Narrow" w:cs="Calibri"/>
                <w:sz w:val="20"/>
                <w:szCs w:val="20"/>
                <w:lang w:val="mk-MK"/>
              </w:rPr>
              <w:t>за траен режим на сообраќај по завршување на проектните активности (во соработка со вработените во Општината, пред започнување на активностите за надградба)</w:t>
            </w:r>
            <w:r w:rsidRPr="00F648CF">
              <w:rPr>
                <w:rFonts w:ascii="Arial Narrow" w:eastAsia="Calibri" w:hAnsi="Arial Narrow" w:cs="Calibri"/>
                <w:sz w:val="20"/>
                <w:szCs w:val="20"/>
                <w:lang w:val="mk-MK"/>
              </w:rPr>
              <w:t>;</w:t>
            </w:r>
          </w:p>
        </w:tc>
        <w:tc>
          <w:tcPr>
            <w:tcW w:w="609" w:type="pct"/>
            <w:shd w:val="clear" w:color="auto" w:fill="8496B0" w:themeFill="text2" w:themeFillTint="99"/>
            <w:vAlign w:val="center"/>
          </w:tcPr>
          <w:p w14:paraId="422386B4" w14:textId="77777777" w:rsidR="00363026" w:rsidRPr="00363026"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sidRPr="00363026">
              <w:rPr>
                <w:rFonts w:ascii="Arial Narrow" w:eastAsia="Calibri" w:hAnsi="Arial Narrow" w:cstheme="minorHAnsi"/>
                <w:color w:val="000000" w:themeColor="text1"/>
                <w:sz w:val="20"/>
                <w:szCs w:val="20"/>
                <w:lang w:val="mk-MK"/>
              </w:rPr>
              <w:t>Неприменливо</w:t>
            </w:r>
          </w:p>
        </w:tc>
        <w:tc>
          <w:tcPr>
            <w:tcW w:w="661" w:type="pct"/>
            <w:shd w:val="clear" w:color="auto" w:fill="8496B0" w:themeFill="text2" w:themeFillTint="99"/>
            <w:vAlign w:val="center"/>
          </w:tcPr>
          <w:p w14:paraId="67F3808E" w14:textId="77777777" w:rsidR="00363026"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sidRPr="00F648CF">
              <w:rPr>
                <w:rFonts w:ascii="Arial Narrow" w:eastAsia="Calibri" w:hAnsi="Arial Narrow" w:cs="Calibri"/>
                <w:color w:val="000000" w:themeColor="text1"/>
                <w:sz w:val="20"/>
                <w:szCs w:val="20"/>
                <w:lang w:val="mk-MK"/>
              </w:rPr>
              <w:t>Консултантска компанија која работи на Основниот проект</w:t>
            </w:r>
          </w:p>
          <w:p w14:paraId="0397A746" w14:textId="77777777" w:rsidR="00363026" w:rsidRPr="00A83790"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p>
          <w:p w14:paraId="6BF8DA2E" w14:textId="77777777" w:rsidR="00363026" w:rsidRPr="00A83790"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p>
        </w:tc>
        <w:tc>
          <w:tcPr>
            <w:tcW w:w="784" w:type="pct"/>
            <w:shd w:val="clear" w:color="auto" w:fill="8496B0" w:themeFill="text2" w:themeFillTint="99"/>
            <w:vAlign w:val="center"/>
          </w:tcPr>
          <w:p w14:paraId="44D707ED" w14:textId="77777777" w:rsidR="00363026" w:rsidRPr="00A83790"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Pr>
                <w:rFonts w:ascii="Arial Narrow" w:eastAsia="Calibri" w:hAnsi="Arial Narrow" w:cs="Calibri"/>
                <w:color w:val="000000" w:themeColor="text1"/>
                <w:sz w:val="20"/>
                <w:szCs w:val="20"/>
                <w:lang w:val="mk-MK"/>
              </w:rPr>
              <w:t>Сообраќајниот проект</w:t>
            </w:r>
            <w:r w:rsidRPr="00A83790">
              <w:rPr>
                <w:rFonts w:ascii="Arial Narrow" w:eastAsia="Calibri" w:hAnsi="Arial Narrow" w:cs="Calibri"/>
                <w:color w:val="000000" w:themeColor="text1"/>
                <w:sz w:val="20"/>
                <w:szCs w:val="20"/>
                <w:lang w:val="mk-MK"/>
              </w:rPr>
              <w:t xml:space="preserve"> </w:t>
            </w:r>
            <w:r>
              <w:rPr>
                <w:rFonts w:ascii="Arial Narrow" w:eastAsia="Calibri" w:hAnsi="Arial Narrow" w:cs="Calibri"/>
                <w:color w:val="000000" w:themeColor="text1"/>
                <w:sz w:val="20"/>
                <w:szCs w:val="20"/>
                <w:lang w:val="mk-MK"/>
              </w:rPr>
              <w:t>за траен режим на сообраќајот</w:t>
            </w:r>
            <w:r w:rsidRPr="00F648CF">
              <w:rPr>
                <w:rFonts w:ascii="Arial Narrow" w:eastAsia="Calibri" w:hAnsi="Arial Narrow" w:cs="Calibri"/>
                <w:color w:val="000000" w:themeColor="text1"/>
                <w:sz w:val="20"/>
                <w:szCs w:val="20"/>
                <w:lang w:val="mk-MK"/>
              </w:rPr>
              <w:t xml:space="preserve"> беше подготвен и одобрен од властите</w:t>
            </w:r>
          </w:p>
        </w:tc>
      </w:tr>
      <w:tr w:rsidR="00363026" w:rsidRPr="00C575D1" w14:paraId="4E2367A5" w14:textId="77777777" w:rsidTr="000A42CB">
        <w:trPr>
          <w:cnfStyle w:val="000000100000" w:firstRow="0" w:lastRow="0" w:firstColumn="0" w:lastColumn="0" w:oddVBand="0" w:evenVBand="0" w:oddHBand="1" w:evenHBand="0" w:firstRowFirstColumn="0" w:firstRowLastColumn="0" w:lastRowFirstColumn="0" w:lastRowLastColumn="0"/>
          <w:trHeight w:val="674"/>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F4B083" w:themeFill="accent2" w:themeFillTint="99"/>
            <w:vAlign w:val="center"/>
          </w:tcPr>
          <w:p w14:paraId="32367257" w14:textId="77777777" w:rsidR="00363026" w:rsidRPr="00A83790" w:rsidRDefault="00363026" w:rsidP="0099753F">
            <w:pPr>
              <w:spacing w:before="0" w:after="160" w:line="259" w:lineRule="auto"/>
              <w:jc w:val="left"/>
              <w:rPr>
                <w:rFonts w:ascii="Arial Narrow" w:eastAsia="Calibri" w:hAnsi="Arial Narrow" w:cs="Calibri"/>
                <w:color w:val="000000" w:themeColor="text1"/>
                <w:sz w:val="20"/>
                <w:szCs w:val="20"/>
                <w:lang w:val="mk-MK"/>
              </w:rPr>
            </w:pPr>
            <w:r w:rsidRPr="00F648CF">
              <w:rPr>
                <w:rFonts w:ascii="Arial Narrow" w:eastAsia="Calibri" w:hAnsi="Arial Narrow" w:cs="Calibri"/>
                <w:color w:val="000000" w:themeColor="text1"/>
                <w:sz w:val="20"/>
                <w:szCs w:val="20"/>
                <w:lang w:val="mk-MK"/>
              </w:rPr>
              <w:t xml:space="preserve">Пред започнување </w:t>
            </w:r>
            <w:r w:rsidRPr="00F648CF">
              <w:rPr>
                <w:rFonts w:ascii="Arial Narrow" w:eastAsia="Calibri" w:hAnsi="Arial Narrow" w:cs="Calibri"/>
                <w:color w:val="000000" w:themeColor="text1"/>
                <w:sz w:val="20"/>
                <w:szCs w:val="20"/>
                <w:lang w:val="mk-MK"/>
              </w:rPr>
              <w:lastRenderedPageBreak/>
              <w:t xml:space="preserve">со </w:t>
            </w:r>
            <w:r>
              <w:rPr>
                <w:rFonts w:ascii="Arial Narrow" w:eastAsia="Calibri" w:hAnsi="Arial Narrow" w:cs="Calibri"/>
                <w:color w:val="000000" w:themeColor="text1"/>
                <w:sz w:val="20"/>
                <w:szCs w:val="20"/>
                <w:lang w:val="mk-MK"/>
              </w:rPr>
              <w:t>градежни активности</w:t>
            </w:r>
          </w:p>
        </w:tc>
        <w:tc>
          <w:tcPr>
            <w:tcW w:w="457" w:type="pct"/>
            <w:shd w:val="clear" w:color="auto" w:fill="F4B083" w:themeFill="accent2" w:themeFillTint="99"/>
            <w:vAlign w:val="center"/>
          </w:tcPr>
          <w:p w14:paraId="6DCD3F81" w14:textId="77777777" w:rsidR="00363026" w:rsidRPr="00A83790"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b/>
                <w:color w:val="000000" w:themeColor="text1"/>
                <w:sz w:val="20"/>
                <w:szCs w:val="20"/>
                <w:lang w:val="mk-MK"/>
              </w:rPr>
            </w:pPr>
            <w:r w:rsidRPr="00F648CF">
              <w:rPr>
                <w:rFonts w:ascii="Arial Narrow" w:eastAsia="Calibri" w:hAnsi="Arial Narrow" w:cs="Calibri"/>
                <w:b/>
                <w:color w:val="000000" w:themeColor="text1"/>
                <w:sz w:val="20"/>
                <w:szCs w:val="20"/>
                <w:lang w:val="mk-MK"/>
              </w:rPr>
              <w:lastRenderedPageBreak/>
              <w:t>Објавувањ</w:t>
            </w:r>
            <w:r>
              <w:rPr>
                <w:rFonts w:ascii="Arial Narrow" w:eastAsia="Calibri" w:hAnsi="Arial Narrow" w:cs="Calibri"/>
                <w:b/>
                <w:color w:val="000000" w:themeColor="text1"/>
                <w:sz w:val="20"/>
                <w:szCs w:val="20"/>
                <w:lang w:val="mk-MK"/>
              </w:rPr>
              <w:t xml:space="preserve">е </w:t>
            </w:r>
            <w:r w:rsidRPr="00F648CF">
              <w:rPr>
                <w:rFonts w:ascii="Arial Narrow" w:eastAsia="Calibri" w:hAnsi="Arial Narrow" w:cs="Calibri"/>
                <w:b/>
                <w:color w:val="000000" w:themeColor="text1"/>
                <w:sz w:val="20"/>
                <w:szCs w:val="20"/>
                <w:lang w:val="mk-MK"/>
              </w:rPr>
              <w:t xml:space="preserve">на проектните </w:t>
            </w:r>
            <w:r w:rsidRPr="00F648CF">
              <w:rPr>
                <w:rFonts w:ascii="Arial Narrow" w:eastAsia="Calibri" w:hAnsi="Arial Narrow" w:cs="Calibri"/>
                <w:b/>
                <w:color w:val="000000" w:themeColor="text1"/>
                <w:sz w:val="20"/>
                <w:szCs w:val="20"/>
                <w:lang w:val="mk-MK"/>
              </w:rPr>
              <w:lastRenderedPageBreak/>
              <w:t>активности до јавноста и релевантни институции</w:t>
            </w:r>
          </w:p>
        </w:tc>
        <w:tc>
          <w:tcPr>
            <w:tcW w:w="1982" w:type="pct"/>
            <w:shd w:val="clear" w:color="auto" w:fill="F4B083" w:themeFill="accent2" w:themeFillTint="99"/>
            <w:vAlign w:val="center"/>
          </w:tcPr>
          <w:p w14:paraId="760A3823" w14:textId="77777777" w:rsidR="00363026" w:rsidRPr="00573E88" w:rsidRDefault="00363026" w:rsidP="00363026">
            <w:pPr>
              <w:numPr>
                <w:ilvl w:val="0"/>
                <w:numId w:val="15"/>
              </w:numPr>
              <w:spacing w:before="0" w:after="0" w:line="240"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sidRPr="00F648CF">
              <w:rPr>
                <w:rFonts w:ascii="Arial Narrow" w:eastAsia="Calibri" w:hAnsi="Arial Narrow" w:cs="Calibri"/>
                <w:sz w:val="20"/>
                <w:szCs w:val="20"/>
                <w:lang w:val="mk-MK"/>
              </w:rPr>
              <w:lastRenderedPageBreak/>
              <w:t xml:space="preserve">Сите релевантни институции (на пр. МВР -сообраќајна полиција, </w:t>
            </w:r>
            <w:r>
              <w:rPr>
                <w:rFonts w:ascii="Arial Narrow" w:eastAsia="Calibri" w:hAnsi="Arial Narrow" w:cs="Calibri"/>
                <w:sz w:val="20"/>
                <w:szCs w:val="20"/>
                <w:lang w:val="mk-MK"/>
              </w:rPr>
              <w:t xml:space="preserve">инспекторатите за </w:t>
            </w:r>
            <w:r w:rsidRPr="00F648CF">
              <w:rPr>
                <w:rFonts w:ascii="Arial Narrow" w:eastAsia="Calibri" w:hAnsi="Arial Narrow" w:cs="Calibri"/>
                <w:sz w:val="20"/>
                <w:szCs w:val="20"/>
                <w:lang w:val="mk-MK"/>
              </w:rPr>
              <w:t xml:space="preserve">градежништво, животна средина и </w:t>
            </w:r>
            <w:r>
              <w:rPr>
                <w:rFonts w:ascii="Arial Narrow" w:eastAsia="Calibri" w:hAnsi="Arial Narrow" w:cs="Calibri"/>
                <w:sz w:val="20"/>
                <w:szCs w:val="20"/>
                <w:lang w:val="mk-MK"/>
              </w:rPr>
              <w:t>трудова инспекција</w:t>
            </w:r>
            <w:r w:rsidRPr="00F648CF">
              <w:rPr>
                <w:rFonts w:ascii="Arial Narrow" w:eastAsia="Calibri" w:hAnsi="Arial Narrow" w:cs="Calibri"/>
                <w:sz w:val="20"/>
                <w:szCs w:val="20"/>
                <w:lang w:val="mk-MK"/>
              </w:rPr>
              <w:t xml:space="preserve"> итн.) се известени за претстојните проектни работи</w:t>
            </w:r>
            <w:r w:rsidRPr="00573E88">
              <w:rPr>
                <w:rFonts w:ascii="Arial Narrow" w:eastAsia="Calibri" w:hAnsi="Arial Narrow" w:cs="Calibri"/>
                <w:color w:val="000000" w:themeColor="text1"/>
                <w:sz w:val="20"/>
                <w:szCs w:val="20"/>
                <w:lang w:val="mk-MK"/>
              </w:rPr>
              <w:t xml:space="preserve">. </w:t>
            </w:r>
          </w:p>
          <w:p w14:paraId="011895B9" w14:textId="244479EC" w:rsidR="00363026" w:rsidRPr="00573E88" w:rsidRDefault="00363026" w:rsidP="00363026">
            <w:pPr>
              <w:numPr>
                <w:ilvl w:val="0"/>
                <w:numId w:val="15"/>
              </w:numPr>
              <w:spacing w:before="0" w:after="0" w:line="240"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sidRPr="00F648CF">
              <w:rPr>
                <w:rFonts w:ascii="Arial Narrow" w:eastAsia="Calibri" w:hAnsi="Arial Narrow" w:cs="Calibri"/>
                <w:color w:val="000000" w:themeColor="text1"/>
                <w:sz w:val="20"/>
                <w:szCs w:val="20"/>
                <w:lang w:val="mk-MK"/>
              </w:rPr>
              <w:lastRenderedPageBreak/>
              <w:t xml:space="preserve">Јавноста доби навремени и релевантни информации за видот и времетраењето на активностите за </w:t>
            </w:r>
            <w:r>
              <w:rPr>
                <w:rFonts w:ascii="Arial Narrow" w:eastAsia="Calibri" w:hAnsi="Arial Narrow" w:cs="Calibri"/>
                <w:color w:val="000000" w:themeColor="text1"/>
                <w:sz w:val="20"/>
                <w:szCs w:val="20"/>
                <w:lang w:val="mk-MK"/>
              </w:rPr>
              <w:t>надградба преку веб-страницата на О</w:t>
            </w:r>
            <w:r w:rsidRPr="00F648CF">
              <w:rPr>
                <w:rFonts w:ascii="Arial Narrow" w:eastAsia="Calibri" w:hAnsi="Arial Narrow" w:cs="Calibri"/>
                <w:color w:val="000000" w:themeColor="text1"/>
                <w:sz w:val="20"/>
                <w:szCs w:val="20"/>
                <w:lang w:val="mk-MK"/>
              </w:rPr>
              <w:t xml:space="preserve">пштината </w:t>
            </w:r>
            <w:r w:rsidRPr="00573E88">
              <w:rPr>
                <w:rFonts w:ascii="Arial Narrow" w:eastAsia="Calibri" w:hAnsi="Arial Narrow" w:cs="Calibri"/>
                <w:color w:val="000000" w:themeColor="text1"/>
                <w:sz w:val="20"/>
                <w:szCs w:val="20"/>
                <w:lang w:val="mk-MK"/>
              </w:rPr>
              <w:t>(</w:t>
            </w:r>
            <w:r w:rsidR="00BE391E">
              <w:fldChar w:fldCharType="begin"/>
            </w:r>
            <w:r w:rsidR="00BE391E">
              <w:instrText>HYPERLINK "https://krusevo.gov.mk/"</w:instrText>
            </w:r>
            <w:r w:rsidR="00BE391E">
              <w:fldChar w:fldCharType="separate"/>
            </w:r>
            <w:r w:rsidR="00A83790" w:rsidRPr="00A83790">
              <w:rPr>
                <w:rStyle w:val="Hyperlink"/>
                <w:rFonts w:ascii="Arial Narrow" w:eastAsia="Calibri" w:hAnsi="Arial Narrow" w:cs="Calibri"/>
                <w:sz w:val="20"/>
                <w:szCs w:val="20"/>
                <w:lang w:val="mk-MK"/>
              </w:rPr>
              <w:t>https://krusevo.gov.mk/</w:t>
            </w:r>
            <w:r w:rsidR="00BE391E">
              <w:rPr>
                <w:rStyle w:val="Hyperlink"/>
                <w:rFonts w:ascii="Arial Narrow" w:eastAsia="Calibri" w:hAnsi="Arial Narrow" w:cs="Calibri"/>
                <w:sz w:val="20"/>
                <w:szCs w:val="20"/>
                <w:lang w:val="mk-MK"/>
              </w:rPr>
              <w:fldChar w:fldCharType="end"/>
            </w:r>
            <w:r w:rsidRPr="00573E88">
              <w:rPr>
                <w:rFonts w:ascii="Arial Narrow" w:eastAsia="Calibri" w:hAnsi="Arial Narrow" w:cs="Calibri"/>
                <w:color w:val="000000" w:themeColor="text1"/>
                <w:sz w:val="20"/>
                <w:szCs w:val="20"/>
                <w:lang w:val="mk-MK"/>
              </w:rPr>
              <w:t xml:space="preserve">), </w:t>
            </w:r>
            <w:r w:rsidRPr="00F648CF">
              <w:rPr>
                <w:rFonts w:ascii="Arial Narrow" w:eastAsia="Calibri" w:hAnsi="Arial Narrow" w:cs="Calibri"/>
                <w:color w:val="000000" w:themeColor="text1"/>
                <w:sz w:val="20"/>
                <w:szCs w:val="20"/>
                <w:lang w:val="mk-MK"/>
              </w:rPr>
              <w:t>месната заедница и општинската табла</w:t>
            </w:r>
            <w:r w:rsidRPr="00573E88">
              <w:rPr>
                <w:rFonts w:ascii="Arial Narrow" w:eastAsia="Calibri" w:hAnsi="Arial Narrow" w:cs="Calibri"/>
                <w:color w:val="000000" w:themeColor="text1"/>
                <w:sz w:val="20"/>
                <w:szCs w:val="20"/>
                <w:lang w:val="mk-MK"/>
              </w:rPr>
              <w:t>.</w:t>
            </w:r>
          </w:p>
        </w:tc>
        <w:tc>
          <w:tcPr>
            <w:tcW w:w="609" w:type="pct"/>
            <w:shd w:val="clear" w:color="auto" w:fill="F4B083" w:themeFill="accent2" w:themeFillTint="99"/>
            <w:vAlign w:val="center"/>
          </w:tcPr>
          <w:p w14:paraId="27348930" w14:textId="77777777" w:rsidR="00363026" w:rsidRPr="00C575D1"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sidRPr="00F648CF">
              <w:rPr>
                <w:rFonts w:ascii="Arial Narrow" w:eastAsia="Calibri" w:hAnsi="Arial Narrow" w:cstheme="minorHAnsi"/>
                <w:color w:val="000000" w:themeColor="text1"/>
                <w:sz w:val="20"/>
                <w:szCs w:val="20"/>
                <w:lang w:val="mk-MK"/>
              </w:rPr>
              <w:lastRenderedPageBreak/>
              <w:t>Неприменливо</w:t>
            </w:r>
            <w:r>
              <w:rPr>
                <w:rFonts w:ascii="Arial Narrow" w:eastAsia="Calibri" w:hAnsi="Arial Narrow" w:cstheme="minorHAnsi"/>
                <w:color w:val="000000" w:themeColor="text1"/>
                <w:sz w:val="20"/>
                <w:szCs w:val="20"/>
                <w:lang w:val="mk-MK"/>
              </w:rPr>
              <w:t xml:space="preserve"> </w:t>
            </w:r>
          </w:p>
        </w:tc>
        <w:tc>
          <w:tcPr>
            <w:tcW w:w="661" w:type="pct"/>
            <w:shd w:val="clear" w:color="auto" w:fill="F4B083" w:themeFill="accent2" w:themeFillTint="99"/>
            <w:vAlign w:val="center"/>
          </w:tcPr>
          <w:p w14:paraId="257FCC02" w14:textId="77777777" w:rsidR="00363026" w:rsidRPr="00363026"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sidRPr="00363026">
              <w:rPr>
                <w:rFonts w:ascii="Arial Narrow" w:eastAsia="Calibri" w:hAnsi="Arial Narrow" w:cs="Calibri"/>
                <w:color w:val="000000" w:themeColor="text1"/>
                <w:sz w:val="20"/>
                <w:szCs w:val="20"/>
                <w:lang w:val="mk-MK"/>
              </w:rPr>
              <w:t xml:space="preserve">Консултантска компанија која </w:t>
            </w:r>
            <w:r w:rsidRPr="00363026">
              <w:rPr>
                <w:rFonts w:ascii="Arial Narrow" w:eastAsia="Calibri" w:hAnsi="Arial Narrow" w:cs="Calibri"/>
                <w:color w:val="000000" w:themeColor="text1"/>
                <w:sz w:val="20"/>
                <w:szCs w:val="20"/>
                <w:lang w:val="mk-MK"/>
              </w:rPr>
              <w:lastRenderedPageBreak/>
              <w:t>работи на Основниот Проект</w:t>
            </w:r>
            <w:r w:rsidRPr="00363026">
              <w:rPr>
                <w:rFonts w:ascii="Arial Narrow" w:eastAsia="Calibri" w:hAnsi="Arial Narrow" w:cs="Calibri"/>
                <w:color w:val="000000" w:themeColor="text1"/>
                <w:sz w:val="20"/>
                <w:szCs w:val="20"/>
                <w:lang w:val="en-GB"/>
              </w:rPr>
              <w:t xml:space="preserve"> </w:t>
            </w:r>
          </w:p>
          <w:p w14:paraId="32C23857" w14:textId="77777777" w:rsidR="00363026" w:rsidRPr="00363026"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sidRPr="00363026">
              <w:rPr>
                <w:rFonts w:ascii="Arial Narrow" w:eastAsia="Calibri" w:hAnsi="Arial Narrow" w:cs="Calibri"/>
                <w:color w:val="000000" w:themeColor="text1"/>
                <w:sz w:val="20"/>
                <w:szCs w:val="20"/>
                <w:lang w:val="mk-MK"/>
              </w:rPr>
              <w:t>Општински персонал</w:t>
            </w:r>
            <w:r w:rsidRPr="00363026">
              <w:rPr>
                <w:rFonts w:ascii="Arial Narrow" w:eastAsia="Calibri" w:hAnsi="Arial Narrow" w:cs="Calibri"/>
                <w:color w:val="000000" w:themeColor="text1"/>
                <w:sz w:val="20"/>
                <w:szCs w:val="20"/>
                <w:lang w:val="en-GB"/>
              </w:rPr>
              <w:t xml:space="preserve"> (</w:t>
            </w:r>
            <w:r w:rsidRPr="00363026">
              <w:rPr>
                <w:rFonts w:ascii="Arial Narrow" w:eastAsia="Calibri" w:hAnsi="Arial Narrow" w:cs="Calibri"/>
                <w:color w:val="000000" w:themeColor="text1"/>
                <w:sz w:val="20"/>
                <w:szCs w:val="20"/>
                <w:lang w:val="mk-MK"/>
              </w:rPr>
              <w:t>Комунален Инспектор и Инспектор за животна средина</w:t>
            </w:r>
            <w:r w:rsidRPr="00363026">
              <w:rPr>
                <w:rFonts w:ascii="Arial Narrow" w:eastAsia="Calibri" w:hAnsi="Arial Narrow" w:cs="Calibri"/>
                <w:color w:val="000000" w:themeColor="text1"/>
                <w:sz w:val="20"/>
                <w:szCs w:val="20"/>
                <w:lang w:val="en-GB"/>
              </w:rPr>
              <w:t>)</w:t>
            </w:r>
          </w:p>
        </w:tc>
        <w:tc>
          <w:tcPr>
            <w:tcW w:w="784" w:type="pct"/>
            <w:shd w:val="clear" w:color="auto" w:fill="F4B083" w:themeFill="accent2" w:themeFillTint="99"/>
            <w:vAlign w:val="center"/>
          </w:tcPr>
          <w:p w14:paraId="5FF82800" w14:textId="1788BE14" w:rsidR="00363026" w:rsidRPr="00363026"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p>
        </w:tc>
      </w:tr>
      <w:tr w:rsidR="00363026" w:rsidRPr="00C575D1" w14:paraId="73329C66" w14:textId="77777777" w:rsidTr="0099753F">
        <w:trPr>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F4B083" w:themeFill="accent2" w:themeFillTint="99"/>
          </w:tcPr>
          <w:p w14:paraId="3F4C0CCB" w14:textId="77777777" w:rsidR="00363026" w:rsidRPr="00C575D1" w:rsidRDefault="00363026" w:rsidP="0099753F">
            <w:pPr>
              <w:spacing w:before="0" w:after="160" w:line="259" w:lineRule="auto"/>
              <w:jc w:val="left"/>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Пред започнување со</w:t>
            </w:r>
            <w:r w:rsidRPr="00685B52">
              <w:rPr>
                <w:rFonts w:ascii="Arial Narrow" w:eastAsia="Calibri" w:hAnsi="Arial Narrow" w:cs="Calibri"/>
                <w:color w:val="000000" w:themeColor="text1"/>
                <w:sz w:val="20"/>
                <w:szCs w:val="20"/>
                <w:lang w:val="mk-MK"/>
              </w:rPr>
              <w:t xml:space="preserve"> градежни активности</w:t>
            </w:r>
          </w:p>
        </w:tc>
        <w:tc>
          <w:tcPr>
            <w:tcW w:w="457" w:type="pct"/>
            <w:shd w:val="clear" w:color="auto" w:fill="F4B083" w:themeFill="accent2" w:themeFillTint="99"/>
            <w:vAlign w:val="center"/>
          </w:tcPr>
          <w:p w14:paraId="63939824" w14:textId="77777777" w:rsidR="00363026" w:rsidRPr="00C575D1"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b/>
                <w:color w:val="000000" w:themeColor="text1"/>
                <w:sz w:val="20"/>
                <w:szCs w:val="20"/>
                <w:lang w:val="en-GB"/>
              </w:rPr>
            </w:pPr>
            <w:r w:rsidRPr="00A54BF5">
              <w:rPr>
                <w:rFonts w:ascii="Arial Narrow" w:eastAsia="Calibri" w:hAnsi="Arial Narrow" w:cs="Calibri"/>
                <w:b/>
                <w:color w:val="000000" w:themeColor="text1"/>
                <w:sz w:val="20"/>
                <w:szCs w:val="20"/>
                <w:lang w:val="mk-MK"/>
              </w:rPr>
              <w:t>Здравје и безбедност</w:t>
            </w:r>
            <w:r>
              <w:rPr>
                <w:rFonts w:ascii="Arial Narrow" w:eastAsia="Calibri" w:hAnsi="Arial Narrow" w:cs="Calibri"/>
                <w:b/>
                <w:color w:val="000000" w:themeColor="text1"/>
                <w:sz w:val="20"/>
                <w:szCs w:val="20"/>
              </w:rPr>
              <w:t xml:space="preserve"> </w:t>
            </w:r>
            <w:r>
              <w:rPr>
                <w:rFonts w:ascii="Arial Narrow" w:eastAsia="Calibri" w:hAnsi="Arial Narrow" w:cs="Calibri"/>
                <w:b/>
                <w:color w:val="000000" w:themeColor="text1"/>
                <w:sz w:val="20"/>
                <w:szCs w:val="20"/>
                <w:lang w:val="mk-MK"/>
              </w:rPr>
              <w:t>на заедницата</w:t>
            </w:r>
          </w:p>
        </w:tc>
        <w:tc>
          <w:tcPr>
            <w:tcW w:w="1982" w:type="pct"/>
            <w:shd w:val="clear" w:color="auto" w:fill="F4B083" w:themeFill="accent2" w:themeFillTint="99"/>
            <w:vAlign w:val="center"/>
          </w:tcPr>
          <w:p w14:paraId="30409976" w14:textId="7087FC24" w:rsidR="00363026" w:rsidRPr="00C575D1" w:rsidRDefault="00363026" w:rsidP="0036302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sidRPr="004613CC">
              <w:rPr>
                <w:rFonts w:ascii="Arial Narrow" w:eastAsia="Calibri" w:hAnsi="Arial Narrow" w:cs="Calibri"/>
                <w:bCs/>
                <w:color w:val="000000" w:themeColor="text1"/>
                <w:sz w:val="20"/>
                <w:szCs w:val="20"/>
                <w:lang w:val="mk-MK"/>
              </w:rPr>
              <w:t>Ќе биде подготвен План</w:t>
            </w:r>
            <w:r>
              <w:rPr>
                <w:rFonts w:ascii="Arial Narrow" w:eastAsia="Calibri" w:hAnsi="Arial Narrow" w:cs="Calibri"/>
                <w:bCs/>
                <w:color w:val="000000" w:themeColor="text1"/>
                <w:sz w:val="20"/>
                <w:szCs w:val="20"/>
                <w:lang w:val="mk-MK"/>
              </w:rPr>
              <w:t xml:space="preserve"> за поплави и ерозија </w:t>
            </w:r>
            <w:r w:rsidRPr="00A76EB8">
              <w:rPr>
                <w:rFonts w:ascii="Arial Narrow" w:eastAsia="Calibri" w:hAnsi="Arial Narrow" w:cs="Calibri"/>
                <w:bCs/>
                <w:color w:val="000000" w:themeColor="text1"/>
                <w:sz w:val="20"/>
                <w:szCs w:val="20"/>
                <w:lang w:val="mk-MK"/>
              </w:rPr>
              <w:t>за справување со ризиците од поплави</w:t>
            </w:r>
            <w:r w:rsidRPr="004613CC">
              <w:rPr>
                <w:rFonts w:ascii="Arial Narrow" w:eastAsia="Calibri" w:hAnsi="Arial Narrow" w:cs="Calibri"/>
                <w:bCs/>
                <w:color w:val="000000" w:themeColor="text1"/>
                <w:sz w:val="20"/>
                <w:szCs w:val="20"/>
                <w:lang w:val="mk-MK"/>
              </w:rPr>
              <w:t>, свлечишта и ерозија на почва</w:t>
            </w:r>
          </w:p>
        </w:tc>
        <w:tc>
          <w:tcPr>
            <w:tcW w:w="609" w:type="pct"/>
            <w:shd w:val="clear" w:color="auto" w:fill="F4B083" w:themeFill="accent2" w:themeFillTint="99"/>
            <w:vAlign w:val="center"/>
          </w:tcPr>
          <w:p w14:paraId="394C0B6D" w14:textId="77777777" w:rsidR="00363026" w:rsidRPr="00D44624"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sidRPr="00F648CF">
              <w:rPr>
                <w:rFonts w:ascii="Arial Narrow" w:eastAsia="Calibri" w:hAnsi="Arial Narrow" w:cstheme="minorHAnsi"/>
                <w:color w:val="000000" w:themeColor="text1"/>
                <w:sz w:val="20"/>
                <w:szCs w:val="20"/>
                <w:lang w:val="en-GB"/>
              </w:rPr>
              <w:t xml:space="preserve">Вклучено во </w:t>
            </w:r>
            <w:r>
              <w:rPr>
                <w:rFonts w:ascii="Arial Narrow" w:eastAsia="Calibri" w:hAnsi="Arial Narrow" w:cstheme="minorHAnsi"/>
                <w:color w:val="000000" w:themeColor="text1"/>
                <w:sz w:val="20"/>
                <w:szCs w:val="20"/>
                <w:lang w:val="mk-MK"/>
              </w:rPr>
              <w:t>трошоците во Договорот</w:t>
            </w:r>
          </w:p>
        </w:tc>
        <w:tc>
          <w:tcPr>
            <w:tcW w:w="661" w:type="pct"/>
            <w:shd w:val="clear" w:color="auto" w:fill="F4B083" w:themeFill="accent2" w:themeFillTint="99"/>
            <w:vAlign w:val="center"/>
          </w:tcPr>
          <w:p w14:paraId="355F19FB" w14:textId="77777777" w:rsidR="00363026" w:rsidRPr="00C575D1" w:rsidRDefault="00363026" w:rsidP="0099753F">
            <w:pPr>
              <w:numPr>
                <w:ilvl w:val="0"/>
                <w:numId w:val="15"/>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Изведувач-понудувач</w:t>
            </w:r>
          </w:p>
          <w:p w14:paraId="1C7493AB" w14:textId="77777777" w:rsidR="00363026" w:rsidRPr="00C575D1" w:rsidRDefault="00363026" w:rsidP="0099753F">
            <w:pPr>
              <w:numPr>
                <w:ilvl w:val="0"/>
                <w:numId w:val="15"/>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Надзор</w:t>
            </w:r>
          </w:p>
          <w:p w14:paraId="3F51C6A9" w14:textId="77777777" w:rsidR="00363026" w:rsidRPr="00C575D1" w:rsidRDefault="00363026" w:rsidP="0099753F">
            <w:pPr>
              <w:numPr>
                <w:ilvl w:val="0"/>
                <w:numId w:val="15"/>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Општински персонал</w:t>
            </w:r>
            <w:r w:rsidRPr="00C575D1">
              <w:rPr>
                <w:rFonts w:ascii="Arial Narrow" w:eastAsia="Calibri" w:hAnsi="Arial Narrow" w:cs="Calibri"/>
                <w:color w:val="000000" w:themeColor="text1"/>
                <w:sz w:val="20"/>
                <w:szCs w:val="20"/>
                <w:lang w:val="en-GB"/>
              </w:rPr>
              <w:t xml:space="preserve"> </w:t>
            </w:r>
          </w:p>
        </w:tc>
        <w:tc>
          <w:tcPr>
            <w:tcW w:w="784" w:type="pct"/>
            <w:shd w:val="clear" w:color="auto" w:fill="F4B083" w:themeFill="accent2" w:themeFillTint="99"/>
            <w:vAlign w:val="center"/>
          </w:tcPr>
          <w:p w14:paraId="3F3F1C6F" w14:textId="77777777" w:rsidR="00363026" w:rsidRPr="00C575D1"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tc>
      </w:tr>
      <w:tr w:rsidR="00363026" w:rsidRPr="00C575D1" w14:paraId="4A3A7A18" w14:textId="77777777" w:rsidTr="009975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F4B083" w:themeFill="accent2" w:themeFillTint="99"/>
          </w:tcPr>
          <w:p w14:paraId="77A6D93B" w14:textId="77777777" w:rsidR="00363026" w:rsidRPr="00C575D1" w:rsidRDefault="00363026" w:rsidP="0099753F">
            <w:pPr>
              <w:spacing w:before="0" w:after="160" w:line="259" w:lineRule="auto"/>
              <w:jc w:val="left"/>
              <w:rPr>
                <w:rFonts w:ascii="Arial Narrow" w:eastAsia="Calibri" w:hAnsi="Arial Narrow" w:cs="Calibri"/>
                <w:color w:val="000000" w:themeColor="text1"/>
                <w:sz w:val="20"/>
                <w:szCs w:val="20"/>
                <w:lang w:val="en-GB"/>
              </w:rPr>
            </w:pPr>
            <w:r w:rsidRPr="007256FE">
              <w:rPr>
                <w:rFonts w:ascii="Arial Narrow" w:eastAsia="Calibri" w:hAnsi="Arial Narrow" w:cs="Calibri"/>
                <w:color w:val="000000" w:themeColor="text1"/>
                <w:sz w:val="20"/>
                <w:szCs w:val="20"/>
                <w:lang w:val="mk-MK"/>
              </w:rPr>
              <w:t xml:space="preserve">Пред започнување </w:t>
            </w:r>
            <w:r w:rsidRPr="00F648CF">
              <w:rPr>
                <w:rFonts w:ascii="Arial Narrow" w:eastAsia="Calibri" w:hAnsi="Arial Narrow" w:cs="Calibri"/>
                <w:color w:val="000000" w:themeColor="text1"/>
                <w:sz w:val="20"/>
                <w:szCs w:val="20"/>
                <w:lang w:val="mk-MK"/>
              </w:rPr>
              <w:t xml:space="preserve">со </w:t>
            </w:r>
            <w:r>
              <w:rPr>
                <w:rFonts w:ascii="Arial Narrow" w:eastAsia="Calibri" w:hAnsi="Arial Narrow" w:cs="Calibri"/>
                <w:color w:val="000000" w:themeColor="text1"/>
                <w:sz w:val="20"/>
                <w:szCs w:val="20"/>
                <w:lang w:val="mk-MK"/>
              </w:rPr>
              <w:t>градежни активности</w:t>
            </w:r>
          </w:p>
        </w:tc>
        <w:tc>
          <w:tcPr>
            <w:tcW w:w="457" w:type="pct"/>
            <w:shd w:val="clear" w:color="auto" w:fill="F4B083" w:themeFill="accent2" w:themeFillTint="99"/>
            <w:vAlign w:val="center"/>
          </w:tcPr>
          <w:p w14:paraId="56E8A717" w14:textId="77777777" w:rsidR="00363026" w:rsidRPr="00C575D1"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b/>
                <w:color w:val="000000" w:themeColor="text1"/>
                <w:sz w:val="20"/>
                <w:szCs w:val="20"/>
                <w:lang w:val="en-GB"/>
              </w:rPr>
            </w:pPr>
            <w:r w:rsidRPr="00A54BF5">
              <w:rPr>
                <w:rFonts w:ascii="Arial Narrow" w:eastAsia="Calibri" w:hAnsi="Arial Narrow" w:cs="Calibri"/>
                <w:b/>
                <w:color w:val="000000" w:themeColor="text1"/>
                <w:sz w:val="20"/>
                <w:szCs w:val="20"/>
                <w:lang w:val="mk-MK"/>
              </w:rPr>
              <w:t>Здравје и безбедност при работа и безбедност на локалната</w:t>
            </w:r>
            <w:r>
              <w:rPr>
                <w:rFonts w:ascii="Arial Narrow" w:eastAsia="Calibri" w:hAnsi="Arial Narrow" w:cs="Calibri"/>
                <w:b/>
                <w:color w:val="000000" w:themeColor="text1"/>
                <w:sz w:val="20"/>
                <w:szCs w:val="20"/>
                <w:lang w:val="mk-MK"/>
              </w:rPr>
              <w:t xml:space="preserve"> заедница</w:t>
            </w:r>
          </w:p>
        </w:tc>
        <w:tc>
          <w:tcPr>
            <w:tcW w:w="1982" w:type="pct"/>
            <w:shd w:val="clear" w:color="auto" w:fill="F4B083" w:themeFill="accent2" w:themeFillTint="99"/>
            <w:vAlign w:val="center"/>
          </w:tcPr>
          <w:p w14:paraId="365F0488" w14:textId="77777777" w:rsidR="00363026" w:rsidRPr="00475B9C" w:rsidRDefault="00363026" w:rsidP="00363026">
            <w:pPr>
              <w:numPr>
                <w:ilvl w:val="0"/>
                <w:numId w:val="15"/>
              </w:numPr>
              <w:spacing w:before="0" w:after="0" w:line="240" w:lineRule="auto"/>
              <w:ind w:left="173"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75B9C">
              <w:rPr>
                <w:rFonts w:ascii="Arial Narrow" w:eastAsia="Calibri" w:hAnsi="Arial Narrow" w:cs="Calibri"/>
                <w:sz w:val="20"/>
                <w:szCs w:val="20"/>
                <w:lang w:val="mk-MK"/>
              </w:rPr>
              <w:t xml:space="preserve">Подготовка, одобрување и имплементација на </w:t>
            </w:r>
            <w:r w:rsidRPr="00475B9C">
              <w:rPr>
                <w:rFonts w:ascii="Arial Narrow" w:eastAsia="Calibri" w:hAnsi="Arial Narrow" w:cs="Calibri"/>
                <w:b/>
                <w:bCs/>
                <w:sz w:val="20"/>
                <w:szCs w:val="20"/>
                <w:lang w:val="mk-MK"/>
              </w:rPr>
              <w:t>План за безбедност и здравје</w:t>
            </w:r>
            <w:r w:rsidRPr="00475B9C">
              <w:rPr>
                <w:rFonts w:ascii="Arial Narrow" w:eastAsia="Calibri" w:hAnsi="Arial Narrow" w:cs="Calibri"/>
                <w:sz w:val="20"/>
                <w:szCs w:val="20"/>
                <w:lang w:val="mk-MK"/>
              </w:rPr>
              <w:t xml:space="preserve"> </w:t>
            </w:r>
            <w:r w:rsidRPr="00685B52">
              <w:rPr>
                <w:rFonts w:ascii="Arial Narrow" w:eastAsia="Calibri" w:hAnsi="Arial Narrow" w:cs="Calibri"/>
                <w:b/>
                <w:sz w:val="20"/>
                <w:szCs w:val="20"/>
                <w:lang w:val="mk-MK"/>
              </w:rPr>
              <w:t>при работа</w:t>
            </w:r>
            <w:r w:rsidRPr="00475B9C">
              <w:rPr>
                <w:rFonts w:ascii="Arial Narrow" w:eastAsia="Calibri" w:hAnsi="Arial Narrow" w:cs="Calibri"/>
                <w:sz w:val="20"/>
                <w:szCs w:val="20"/>
                <w:lang w:val="mk-MK"/>
              </w:rPr>
              <w:t xml:space="preserve"> за ризични терени, пред започнување на проектните активности;</w:t>
            </w:r>
          </w:p>
          <w:p w14:paraId="763DB3D0" w14:textId="77777777" w:rsidR="00363026" w:rsidRPr="00475B9C" w:rsidRDefault="00363026" w:rsidP="00363026">
            <w:pPr>
              <w:numPr>
                <w:ilvl w:val="0"/>
                <w:numId w:val="15"/>
              </w:numPr>
              <w:spacing w:before="0" w:after="0" w:line="240" w:lineRule="auto"/>
              <w:ind w:left="173"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75B9C">
              <w:rPr>
                <w:rFonts w:ascii="Arial Narrow" w:eastAsia="Calibri" w:hAnsi="Arial Narrow" w:cs="Calibri"/>
                <w:sz w:val="20"/>
                <w:szCs w:val="20"/>
                <w:lang w:val="mk-MK"/>
              </w:rPr>
              <w:t xml:space="preserve">Подготовка, одобрување и имплементација на </w:t>
            </w:r>
            <w:r w:rsidRPr="00475B9C">
              <w:rPr>
                <w:rFonts w:ascii="Arial Narrow" w:eastAsia="Calibri" w:hAnsi="Arial Narrow" w:cs="Calibri"/>
                <w:b/>
                <w:bCs/>
                <w:sz w:val="20"/>
                <w:szCs w:val="20"/>
                <w:lang w:val="mk-MK"/>
              </w:rPr>
              <w:t>План за безбедност на локалната заедница</w:t>
            </w:r>
            <w:r w:rsidRPr="00475B9C">
              <w:rPr>
                <w:rFonts w:ascii="Arial Narrow" w:eastAsia="Calibri" w:hAnsi="Arial Narrow" w:cs="Calibri"/>
                <w:sz w:val="20"/>
                <w:szCs w:val="20"/>
                <w:lang w:val="mk-MK"/>
              </w:rPr>
              <w:t xml:space="preserve"> вклучувајќи ги и процедурите за управување со трудот пред почетокот на активностите;</w:t>
            </w:r>
          </w:p>
          <w:p w14:paraId="38282DAC" w14:textId="2BE0EF2F" w:rsidR="00363026" w:rsidRPr="00475B9C" w:rsidRDefault="00363026" w:rsidP="00363026">
            <w:pPr>
              <w:numPr>
                <w:ilvl w:val="0"/>
                <w:numId w:val="15"/>
              </w:numPr>
              <w:spacing w:before="0" w:after="0" w:line="240" w:lineRule="auto"/>
              <w:ind w:left="173"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75B9C">
              <w:rPr>
                <w:rFonts w:ascii="Arial Narrow" w:eastAsia="Calibri" w:hAnsi="Arial Narrow" w:cs="Calibri"/>
                <w:sz w:val="20"/>
                <w:szCs w:val="20"/>
                <w:lang w:val="mk-MK"/>
              </w:rPr>
              <w:t xml:space="preserve">Соодветно обележување на проектната локација, дел по дел </w:t>
            </w:r>
            <w:r>
              <w:rPr>
                <w:rFonts w:ascii="Arial Narrow" w:eastAsia="Calibri" w:hAnsi="Arial Narrow" w:cs="Calibri"/>
                <w:sz w:val="20"/>
                <w:szCs w:val="20"/>
                <w:lang w:val="mk-MK"/>
              </w:rPr>
              <w:t>в</w:t>
            </w:r>
            <w:r w:rsidRPr="00475B9C">
              <w:rPr>
                <w:rFonts w:ascii="Arial Narrow" w:eastAsia="Calibri" w:hAnsi="Arial Narrow" w:cs="Calibri"/>
                <w:sz w:val="20"/>
                <w:szCs w:val="20"/>
                <w:lang w:val="mk-MK"/>
              </w:rPr>
              <w:t xml:space="preserve">долж трасата на патот; </w:t>
            </w:r>
          </w:p>
          <w:p w14:paraId="786CE3BE" w14:textId="77777777" w:rsidR="00363026" w:rsidRPr="00475B9C" w:rsidRDefault="00363026" w:rsidP="00363026">
            <w:pPr>
              <w:numPr>
                <w:ilvl w:val="0"/>
                <w:numId w:val="15"/>
              </w:numPr>
              <w:spacing w:before="0" w:after="0" w:line="240" w:lineRule="auto"/>
              <w:ind w:left="173"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75B9C">
              <w:rPr>
                <w:rFonts w:ascii="Arial Narrow" w:eastAsia="Calibri" w:hAnsi="Arial Narrow" w:cs="Calibri"/>
                <w:sz w:val="20"/>
                <w:szCs w:val="20"/>
                <w:lang w:val="mk-MK"/>
              </w:rPr>
              <w:t xml:space="preserve">Поставување на сообраќајни знаци особено за ограничување на брзината на возење </w:t>
            </w:r>
            <w:r>
              <w:rPr>
                <w:rFonts w:ascii="Arial Narrow" w:eastAsia="Calibri" w:hAnsi="Arial Narrow" w:cs="Calibri"/>
                <w:sz w:val="20"/>
                <w:szCs w:val="20"/>
                <w:lang w:val="mk-MK"/>
              </w:rPr>
              <w:t xml:space="preserve">во близина на патот кој ќе се надградува, </w:t>
            </w:r>
            <w:r w:rsidRPr="00475B9C">
              <w:rPr>
                <w:rFonts w:ascii="Arial Narrow" w:eastAsia="Calibri" w:hAnsi="Arial Narrow" w:cs="Calibri"/>
                <w:sz w:val="20"/>
                <w:szCs w:val="20"/>
                <w:lang w:val="mk-MK"/>
              </w:rPr>
              <w:t xml:space="preserve">особено каде има пристапни патишта до земјоделските површини; </w:t>
            </w:r>
          </w:p>
          <w:p w14:paraId="0469DC13" w14:textId="77777777" w:rsidR="00363026" w:rsidRDefault="00363026" w:rsidP="00363026">
            <w:pPr>
              <w:numPr>
                <w:ilvl w:val="0"/>
                <w:numId w:val="15"/>
              </w:numPr>
              <w:spacing w:before="0" w:after="0" w:line="240" w:lineRule="auto"/>
              <w:ind w:left="173"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75B9C">
              <w:rPr>
                <w:rFonts w:ascii="Arial Narrow" w:eastAsia="Calibri" w:hAnsi="Arial Narrow" w:cs="Calibri"/>
                <w:sz w:val="20"/>
                <w:szCs w:val="20"/>
                <w:lang w:val="mk-MK"/>
              </w:rPr>
              <w:t>Поставување на лентите за предупредување;</w:t>
            </w:r>
          </w:p>
          <w:p w14:paraId="6C2C75AE" w14:textId="77777777" w:rsidR="00363026" w:rsidRPr="00475B9C" w:rsidRDefault="00363026" w:rsidP="00363026">
            <w:pPr>
              <w:numPr>
                <w:ilvl w:val="0"/>
                <w:numId w:val="15"/>
              </w:numPr>
              <w:spacing w:before="0" w:after="0" w:line="240" w:lineRule="auto"/>
              <w:ind w:left="173"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Pr>
                <w:rFonts w:ascii="Arial Narrow" w:eastAsia="Calibri" w:hAnsi="Arial Narrow" w:cs="Calibri"/>
                <w:sz w:val="20"/>
                <w:szCs w:val="20"/>
                <w:lang w:val="mk-MK"/>
              </w:rPr>
              <w:t xml:space="preserve">Подготовка и спроведување на </w:t>
            </w:r>
            <w:r w:rsidRPr="00685B52">
              <w:rPr>
                <w:rFonts w:ascii="Arial Narrow" w:eastAsia="Calibri" w:hAnsi="Arial Narrow" w:cs="Calibri"/>
                <w:b/>
                <w:sz w:val="20"/>
                <w:szCs w:val="20"/>
                <w:lang w:val="mk-MK"/>
              </w:rPr>
              <w:t>План за управување со градилиште</w:t>
            </w:r>
            <w:r>
              <w:rPr>
                <w:rFonts w:ascii="Arial Narrow" w:eastAsia="Calibri" w:hAnsi="Arial Narrow" w:cs="Calibri"/>
                <w:b/>
                <w:sz w:val="20"/>
                <w:szCs w:val="20"/>
                <w:lang w:val="mk-MK"/>
              </w:rPr>
              <w:t>;</w:t>
            </w:r>
          </w:p>
          <w:p w14:paraId="00AB7792" w14:textId="77777777" w:rsidR="00363026" w:rsidRDefault="00363026" w:rsidP="00363026">
            <w:pPr>
              <w:numPr>
                <w:ilvl w:val="0"/>
                <w:numId w:val="15"/>
              </w:numPr>
              <w:spacing w:before="0" w:after="0" w:line="240" w:lineRule="auto"/>
              <w:ind w:left="173"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75B9C">
              <w:rPr>
                <w:rFonts w:ascii="Arial Narrow" w:eastAsia="Calibri" w:hAnsi="Arial Narrow" w:cs="Calibri"/>
                <w:sz w:val="20"/>
                <w:szCs w:val="20"/>
                <w:lang w:val="mk-MK"/>
              </w:rPr>
              <w:t>Поставување на Информативна табла со општи информации за проектот, името на Изведувачот и на Надзорот на проектната локација</w:t>
            </w:r>
            <w:r>
              <w:rPr>
                <w:rFonts w:ascii="Arial Narrow" w:eastAsia="Calibri" w:hAnsi="Arial Narrow" w:cs="Calibri"/>
                <w:sz w:val="20"/>
                <w:szCs w:val="20"/>
                <w:lang w:val="mk-MK"/>
              </w:rPr>
              <w:t xml:space="preserve"> (вклучувајќи податоци за контакт – </w:t>
            </w:r>
            <w:r w:rsidRPr="00A83790">
              <w:rPr>
                <w:rFonts w:ascii="Arial Narrow" w:eastAsia="Calibri" w:hAnsi="Arial Narrow" w:cs="Calibri"/>
                <w:sz w:val="20"/>
                <w:szCs w:val="20"/>
                <w:lang w:val="mk-MK"/>
              </w:rPr>
              <w:t>e-mail</w:t>
            </w:r>
            <w:r>
              <w:rPr>
                <w:rFonts w:ascii="Arial Narrow" w:eastAsia="Calibri" w:hAnsi="Arial Narrow" w:cs="Calibri"/>
                <w:sz w:val="20"/>
                <w:szCs w:val="20"/>
                <w:lang w:val="mk-MK"/>
              </w:rPr>
              <w:t xml:space="preserve"> и телефон)</w:t>
            </w:r>
            <w:r w:rsidRPr="00475B9C">
              <w:rPr>
                <w:rFonts w:ascii="Arial Narrow" w:eastAsia="Calibri" w:hAnsi="Arial Narrow" w:cs="Calibri"/>
                <w:sz w:val="20"/>
                <w:szCs w:val="20"/>
                <w:lang w:val="mk-MK"/>
              </w:rPr>
              <w:t>;</w:t>
            </w:r>
          </w:p>
          <w:p w14:paraId="4D16CA1F" w14:textId="20F74761" w:rsidR="00363026" w:rsidRPr="004868C1" w:rsidRDefault="00312FDC" w:rsidP="00363026">
            <w:pPr>
              <w:numPr>
                <w:ilvl w:val="0"/>
                <w:numId w:val="15"/>
              </w:numPr>
              <w:spacing w:before="0" w:after="0" w:line="240" w:lineRule="auto"/>
              <w:ind w:left="171"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312FDC">
              <w:rPr>
                <w:rFonts w:ascii="Arial Narrow" w:eastAsia="Calibri" w:hAnsi="Arial Narrow" w:cs="Calibri"/>
                <w:sz w:val="20"/>
                <w:szCs w:val="20"/>
                <w:lang w:val="mk-MK"/>
              </w:rPr>
              <w:lastRenderedPageBreak/>
              <w:t>Чувствителните рецептори вдолж и околу проектните улици (куќи, vвили и хотели “Монтана Палас”, “Илинден” и “Панорама”) ќе бидат навремено информирани за распоредот на проектните активности со цел да се избегнат можни нарушувања на нивните секојдневни активности, ќе бидат поканети на состанок пред почетокот на градежните работи и подоцна навремено информирани за распоредот на проектните активности со цел соодветно планирање на нивните активности. Хотелите ќе имаат алтернативен пристапен пат во секое време, докажано од Изведувачот/Инженерот</w:t>
            </w:r>
            <w:r w:rsidR="00363026">
              <w:rPr>
                <w:rFonts w:ascii="Arial Narrow" w:eastAsia="Calibri" w:hAnsi="Arial Narrow" w:cs="Calibri"/>
                <w:sz w:val="20"/>
                <w:szCs w:val="20"/>
                <w:lang w:val="mk-MK"/>
              </w:rPr>
              <w:t>,</w:t>
            </w:r>
          </w:p>
          <w:p w14:paraId="7E54D5EF" w14:textId="77777777" w:rsidR="00363026" w:rsidRPr="00475B9C" w:rsidRDefault="00363026" w:rsidP="00363026">
            <w:pPr>
              <w:numPr>
                <w:ilvl w:val="0"/>
                <w:numId w:val="15"/>
              </w:numPr>
              <w:spacing w:before="0" w:after="0" w:line="240" w:lineRule="auto"/>
              <w:ind w:left="173"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75B9C">
              <w:rPr>
                <w:rFonts w:ascii="Arial Narrow" w:eastAsia="Calibri" w:hAnsi="Arial Narrow" w:cs="Calibri"/>
                <w:sz w:val="20"/>
                <w:szCs w:val="20"/>
                <w:lang w:val="mk-MK"/>
              </w:rPr>
              <w:t xml:space="preserve">Забранет влез на невработени лица </w:t>
            </w:r>
            <w:r>
              <w:rPr>
                <w:rFonts w:ascii="Arial Narrow" w:eastAsia="Calibri" w:hAnsi="Arial Narrow" w:cs="Calibri"/>
                <w:sz w:val="20"/>
                <w:szCs w:val="20"/>
                <w:lang w:val="mk-MK"/>
              </w:rPr>
              <w:t>онаму каде се поставени безбедносни ленти</w:t>
            </w:r>
            <w:r w:rsidRPr="00475B9C">
              <w:rPr>
                <w:rFonts w:ascii="Arial Narrow" w:eastAsia="Calibri" w:hAnsi="Arial Narrow" w:cs="Calibri"/>
                <w:sz w:val="20"/>
                <w:szCs w:val="20"/>
                <w:lang w:val="mk-MK"/>
              </w:rPr>
              <w:t>;</w:t>
            </w:r>
          </w:p>
          <w:p w14:paraId="17A032DB" w14:textId="77777777" w:rsidR="00363026" w:rsidRPr="00475B9C" w:rsidRDefault="00363026" w:rsidP="00363026">
            <w:pPr>
              <w:numPr>
                <w:ilvl w:val="0"/>
                <w:numId w:val="15"/>
              </w:numPr>
              <w:spacing w:before="0" w:after="0" w:line="240" w:lineRule="auto"/>
              <w:ind w:left="173"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75B9C">
              <w:rPr>
                <w:rFonts w:ascii="Arial Narrow" w:eastAsia="Calibri" w:hAnsi="Arial Narrow" w:cs="Calibri"/>
                <w:sz w:val="20"/>
                <w:szCs w:val="20"/>
                <w:lang w:val="mk-MK"/>
              </w:rPr>
              <w:t xml:space="preserve">Изведувачот ќе обезбеди соодветна заштитна опрема на работниот персонал и во доволен број. Треба да се применат општи мерки за безбедност и здравје при работа за работниците и жителите (прва помош, заштитна облека </w:t>
            </w:r>
            <w:r>
              <w:rPr>
                <w:rFonts w:ascii="Arial Narrow" w:eastAsia="Calibri" w:hAnsi="Arial Narrow" w:cs="Calibri"/>
                <w:sz w:val="20"/>
                <w:szCs w:val="20"/>
                <w:lang w:val="mk-MK"/>
              </w:rPr>
              <w:t xml:space="preserve">и опрема </w:t>
            </w:r>
            <w:r w:rsidRPr="00475B9C">
              <w:rPr>
                <w:rFonts w:ascii="Arial Narrow" w:eastAsia="Calibri" w:hAnsi="Arial Narrow" w:cs="Calibri"/>
                <w:sz w:val="20"/>
                <w:szCs w:val="20"/>
                <w:lang w:val="mk-MK"/>
              </w:rPr>
              <w:t>за работниците, соодветни машини и алати);</w:t>
            </w:r>
          </w:p>
          <w:p w14:paraId="77CBA6F0" w14:textId="306192FF" w:rsidR="00363026" w:rsidRPr="00475B9C" w:rsidRDefault="00124963" w:rsidP="00363026">
            <w:pPr>
              <w:numPr>
                <w:ilvl w:val="0"/>
                <w:numId w:val="15"/>
              </w:numPr>
              <w:spacing w:before="0" w:after="0" w:line="240" w:lineRule="auto"/>
              <w:ind w:left="173"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124963">
              <w:rPr>
                <w:rFonts w:ascii="Arial Narrow" w:eastAsia="Calibri" w:hAnsi="Arial Narrow" w:cs="Calibri"/>
                <w:sz w:val="20"/>
                <w:szCs w:val="20"/>
                <w:lang w:val="mk-MK"/>
              </w:rPr>
              <w:t>Во текот на проектните активности Изведувачот ќе обезбеди лесен пристап на локалното население до нивните куќи и гаражи, вили и хотели. Хотелите ќе имаат алтернативен пристапен пат во секое време, докажано од Изведувачот/Инженер</w:t>
            </w:r>
            <w:r w:rsidR="00363026" w:rsidRPr="00475B9C">
              <w:rPr>
                <w:rFonts w:ascii="Arial Narrow" w:eastAsia="Calibri" w:hAnsi="Arial Narrow" w:cs="Calibri"/>
                <w:sz w:val="20"/>
                <w:szCs w:val="20"/>
                <w:lang w:val="mk-MK"/>
              </w:rPr>
              <w:t>.;</w:t>
            </w:r>
          </w:p>
          <w:p w14:paraId="5AD04BE8" w14:textId="77777777" w:rsidR="00363026" w:rsidRDefault="00363026" w:rsidP="00363026">
            <w:pPr>
              <w:numPr>
                <w:ilvl w:val="0"/>
                <w:numId w:val="15"/>
              </w:numPr>
              <w:spacing w:before="0" w:after="0" w:line="240" w:lineRule="auto"/>
              <w:ind w:left="173"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75B9C">
              <w:rPr>
                <w:rFonts w:ascii="Arial Narrow" w:eastAsia="Calibri" w:hAnsi="Arial Narrow" w:cs="Calibri"/>
                <w:sz w:val="20"/>
                <w:szCs w:val="20"/>
                <w:lang w:val="mk-MK"/>
              </w:rPr>
              <w:t>Патот ќе се одржува чист;</w:t>
            </w:r>
          </w:p>
          <w:p w14:paraId="03FCF3E7" w14:textId="77777777" w:rsidR="00363026" w:rsidRDefault="00363026" w:rsidP="00363026">
            <w:pPr>
              <w:numPr>
                <w:ilvl w:val="0"/>
                <w:numId w:val="15"/>
              </w:numPr>
              <w:spacing w:before="0" w:after="0" w:line="240" w:lineRule="auto"/>
              <w:ind w:left="171"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A360F5">
              <w:rPr>
                <w:rFonts w:ascii="Arial Narrow" w:eastAsia="Calibri" w:hAnsi="Arial Narrow" w:cs="Calibri"/>
                <w:sz w:val="20"/>
                <w:szCs w:val="20"/>
                <w:lang w:val="mk-MK"/>
              </w:rPr>
              <w:t>Со</w:t>
            </w:r>
            <w:r>
              <w:rPr>
                <w:rFonts w:ascii="Arial Narrow" w:eastAsia="Calibri" w:hAnsi="Arial Narrow" w:cs="Calibri"/>
                <w:sz w:val="20"/>
                <w:szCs w:val="20"/>
                <w:lang w:val="mk-MK"/>
              </w:rPr>
              <w:t>одветното поставување на знаци</w:t>
            </w:r>
            <w:r w:rsidRPr="00A360F5">
              <w:rPr>
                <w:rFonts w:ascii="Arial Narrow" w:eastAsia="Calibri" w:hAnsi="Arial Narrow" w:cs="Calibri"/>
                <w:sz w:val="20"/>
                <w:szCs w:val="20"/>
                <w:lang w:val="mk-MK"/>
              </w:rPr>
              <w:t xml:space="preserve"> на проектните локации ќе ги информира работниците за клучните правила и прописи што треба да ги следат</w:t>
            </w:r>
            <w:r>
              <w:rPr>
                <w:rFonts w:ascii="Arial Narrow" w:eastAsia="Calibri" w:hAnsi="Arial Narrow" w:cs="Calibri"/>
                <w:sz w:val="20"/>
                <w:szCs w:val="20"/>
                <w:lang w:val="mk-MK"/>
              </w:rPr>
              <w:t>;</w:t>
            </w:r>
          </w:p>
          <w:p w14:paraId="1A25989F" w14:textId="77777777" w:rsidR="00363026" w:rsidRPr="00475B9C" w:rsidRDefault="00363026" w:rsidP="00363026">
            <w:pPr>
              <w:numPr>
                <w:ilvl w:val="0"/>
                <w:numId w:val="15"/>
              </w:numPr>
              <w:spacing w:before="0" w:after="0" w:line="240" w:lineRule="auto"/>
              <w:ind w:left="171"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Pr>
                <w:rFonts w:ascii="Arial Narrow" w:eastAsia="Calibri" w:hAnsi="Arial Narrow" w:cs="Calibri"/>
                <w:sz w:val="20"/>
                <w:szCs w:val="20"/>
                <w:lang w:val="mk-MK"/>
              </w:rPr>
              <w:t>Обезбедени се</w:t>
            </w:r>
            <w:r w:rsidRPr="00A360F5">
              <w:rPr>
                <w:rFonts w:ascii="Arial Narrow" w:eastAsia="Calibri" w:hAnsi="Arial Narrow" w:cs="Calibri"/>
                <w:sz w:val="20"/>
                <w:szCs w:val="20"/>
                <w:lang w:val="mk-MK"/>
              </w:rPr>
              <w:t xml:space="preserve"> соодветно обележување во и надвор од градилиштето/дел по дел и знаци за намалување на брзината</w:t>
            </w:r>
            <w:r>
              <w:rPr>
                <w:rFonts w:ascii="Arial Narrow" w:eastAsia="Calibri" w:hAnsi="Arial Narrow" w:cs="Calibri"/>
                <w:sz w:val="20"/>
                <w:szCs w:val="20"/>
                <w:lang w:val="mk-MK"/>
              </w:rPr>
              <w:t>;</w:t>
            </w:r>
          </w:p>
          <w:p w14:paraId="2F5CCBFA" w14:textId="77777777" w:rsidR="00363026" w:rsidRPr="00475B9C" w:rsidRDefault="00363026" w:rsidP="00363026">
            <w:pPr>
              <w:numPr>
                <w:ilvl w:val="0"/>
                <w:numId w:val="15"/>
              </w:numPr>
              <w:spacing w:before="0" w:after="0" w:line="240" w:lineRule="auto"/>
              <w:ind w:left="173"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75B9C">
              <w:rPr>
                <w:rFonts w:ascii="Arial Narrow" w:eastAsia="Calibri" w:hAnsi="Arial Narrow" w:cs="Calibri"/>
                <w:sz w:val="20"/>
                <w:szCs w:val="20"/>
                <w:lang w:val="mk-MK"/>
              </w:rPr>
              <w:t xml:space="preserve">Сите работници се обучени и искусни  за видот на работата што ја извршуваат. Работниците се соодветно компетентни за работа што ја вршат, согласно националното законодавство – на пр. да управува со тешки машини, да управува со масла и хемикалии итн. </w:t>
            </w:r>
          </w:p>
          <w:p w14:paraId="160A02D9" w14:textId="77777777" w:rsidR="00363026" w:rsidRPr="00475B9C" w:rsidRDefault="00363026" w:rsidP="00363026">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b/>
                <w:bCs/>
                <w:sz w:val="20"/>
                <w:szCs w:val="20"/>
                <w:lang w:val="mk-MK"/>
              </w:rPr>
            </w:pPr>
            <w:r w:rsidRPr="00475B9C">
              <w:rPr>
                <w:rFonts w:ascii="Arial Narrow" w:eastAsia="Calibri" w:hAnsi="Arial Narrow" w:cs="Calibri"/>
                <w:b/>
                <w:bCs/>
                <w:sz w:val="20"/>
                <w:szCs w:val="20"/>
                <w:lang w:val="mk-MK"/>
              </w:rPr>
              <w:t>Специфични мерки за БЗР</w:t>
            </w:r>
            <w:r w:rsidRPr="00475B9C">
              <w:rPr>
                <w:rFonts w:ascii="Arial Narrow" w:hAnsi="Arial Narrow" w:cs="Calibri"/>
                <w:b/>
                <w:bCs/>
                <w:sz w:val="20"/>
                <w:szCs w:val="20"/>
                <w:lang w:val="mk-MK"/>
              </w:rPr>
              <w:t xml:space="preserve"> </w:t>
            </w:r>
          </w:p>
          <w:p w14:paraId="191C0E2F" w14:textId="77777777" w:rsidR="00363026" w:rsidRPr="00475B9C" w:rsidRDefault="00363026" w:rsidP="00363026">
            <w:pPr>
              <w:numPr>
                <w:ilvl w:val="0"/>
                <w:numId w:val="15"/>
              </w:numPr>
              <w:spacing w:before="0" w:after="0" w:line="240" w:lineRule="auto"/>
              <w:ind w:left="173"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75B9C">
              <w:rPr>
                <w:rFonts w:ascii="Arial Narrow" w:eastAsia="Calibri" w:hAnsi="Arial Narrow" w:cs="Calibri"/>
                <w:sz w:val="20"/>
                <w:szCs w:val="20"/>
                <w:lang w:val="mk-MK"/>
              </w:rPr>
              <w:t>Во рамки на градилиштето ќе бидат поставени мобилни тоалети;</w:t>
            </w:r>
          </w:p>
          <w:p w14:paraId="6458E243" w14:textId="77777777" w:rsidR="00363026" w:rsidRPr="00475B9C" w:rsidRDefault="00363026" w:rsidP="00363026">
            <w:pPr>
              <w:numPr>
                <w:ilvl w:val="0"/>
                <w:numId w:val="15"/>
              </w:numPr>
              <w:spacing w:before="0" w:after="0" w:line="240" w:lineRule="auto"/>
              <w:ind w:left="173"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75B9C">
              <w:rPr>
                <w:rFonts w:ascii="Arial Narrow" w:eastAsia="Calibri" w:hAnsi="Arial Narrow" w:cs="Calibri"/>
                <w:sz w:val="20"/>
                <w:szCs w:val="20"/>
                <w:lang w:val="mk-MK"/>
              </w:rPr>
              <w:lastRenderedPageBreak/>
              <w:t>Со машините ќе ракува само искусен и обучен персонал, со што ќе се намали ризикот од несреќи;</w:t>
            </w:r>
          </w:p>
          <w:p w14:paraId="40ECFF3A" w14:textId="77777777" w:rsidR="00363026" w:rsidRPr="00475B9C" w:rsidRDefault="00363026" w:rsidP="00363026">
            <w:pPr>
              <w:numPr>
                <w:ilvl w:val="0"/>
                <w:numId w:val="15"/>
              </w:numPr>
              <w:spacing w:before="0" w:after="0" w:line="240" w:lineRule="auto"/>
              <w:ind w:left="173"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75B9C">
              <w:rPr>
                <w:rFonts w:ascii="Arial Narrow" w:eastAsia="Calibri" w:hAnsi="Arial Narrow" w:cs="Calibri"/>
                <w:sz w:val="20"/>
                <w:szCs w:val="20"/>
                <w:lang w:val="mk-MK"/>
              </w:rPr>
              <w:t>Избегнување на добивање поплака од работниците или локалната заедница. Доколку се добие некаква поплака, неопходно е евидентирање на истата и навремено реагирање и надминување на проблемот/поплаката;</w:t>
            </w:r>
          </w:p>
          <w:p w14:paraId="5F083A92" w14:textId="77777777" w:rsidR="00363026" w:rsidRDefault="00363026" w:rsidP="00363026">
            <w:pPr>
              <w:numPr>
                <w:ilvl w:val="0"/>
                <w:numId w:val="15"/>
              </w:numPr>
              <w:spacing w:before="0" w:after="0" w:line="240" w:lineRule="auto"/>
              <w:ind w:left="173"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75B9C">
              <w:rPr>
                <w:rFonts w:ascii="Arial Narrow" w:eastAsia="Calibri" w:hAnsi="Arial Narrow" w:cs="Calibri"/>
                <w:sz w:val="20"/>
                <w:szCs w:val="20"/>
                <w:lang w:val="mk-MK"/>
              </w:rPr>
              <w:t>Ќе се обезбеди постојано присуство на противпожарни средства во случај на пожар или друга штета;</w:t>
            </w:r>
          </w:p>
          <w:p w14:paraId="59BBDF76" w14:textId="77777777" w:rsidR="00363026" w:rsidRPr="004B1812" w:rsidRDefault="00363026" w:rsidP="00363026">
            <w:pPr>
              <w:pStyle w:val="ListParagraph"/>
              <w:numPr>
                <w:ilvl w:val="0"/>
                <w:numId w:val="15"/>
              </w:numPr>
              <w:ind w:left="177" w:hanging="142"/>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eastAsia="en-US"/>
              </w:rPr>
            </w:pPr>
            <w:r w:rsidRPr="004B1812">
              <w:rPr>
                <w:rFonts w:ascii="Arial Narrow" w:eastAsia="Calibri" w:hAnsi="Arial Narrow" w:cs="Calibri"/>
                <w:sz w:val="20"/>
                <w:szCs w:val="20"/>
                <w:lang w:val="mk-MK" w:eastAsia="en-US"/>
              </w:rPr>
              <w:t xml:space="preserve">Работниците кои ќе бидат ангажирани треба да бидат обучени и редовно да носат лична заштитна опрема (ЛЗО) во согласност со најдобрите градежни практики (постојано да носат шлем, маска и заштитни очила, безбедносни појаси и безбедносни чизми, како и други средства за лична заштита за конкретната работа); </w:t>
            </w:r>
          </w:p>
          <w:p w14:paraId="17788557" w14:textId="77777777" w:rsidR="00363026" w:rsidRDefault="00363026" w:rsidP="00363026">
            <w:pPr>
              <w:numPr>
                <w:ilvl w:val="0"/>
                <w:numId w:val="15"/>
              </w:numPr>
              <w:spacing w:before="0" w:after="0" w:line="240" w:lineRule="auto"/>
              <w:ind w:left="177"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B1812">
              <w:rPr>
                <w:rFonts w:ascii="Arial Narrow" w:eastAsia="Calibri" w:hAnsi="Arial Narrow" w:cs="Calibri"/>
                <w:sz w:val="20"/>
                <w:szCs w:val="20"/>
                <w:lang w:val="mk-MK"/>
              </w:rPr>
              <w:t>Треба да се спроведуваат мерките за БЗР за заедницата и работниците (прва помош, заштитна облека за работниците, соодветни</w:t>
            </w:r>
            <w:r>
              <w:rPr>
                <w:rFonts w:ascii="Arial Narrow" w:eastAsia="Calibri" w:hAnsi="Arial Narrow" w:cs="Calibri"/>
                <w:sz w:val="20"/>
                <w:szCs w:val="20"/>
                <w:lang w:val="mk-MK"/>
              </w:rPr>
              <w:t xml:space="preserve"> и атестирани</w:t>
            </w:r>
            <w:r w:rsidRPr="004B1812">
              <w:rPr>
                <w:rFonts w:ascii="Arial Narrow" w:eastAsia="Calibri" w:hAnsi="Arial Narrow" w:cs="Calibri"/>
                <w:sz w:val="20"/>
                <w:szCs w:val="20"/>
                <w:lang w:val="mk-MK"/>
              </w:rPr>
              <w:t xml:space="preserve"> машини и алати)</w:t>
            </w:r>
            <w:r>
              <w:rPr>
                <w:rFonts w:ascii="Arial Narrow" w:eastAsia="Calibri" w:hAnsi="Arial Narrow" w:cs="Calibri"/>
                <w:sz w:val="20"/>
                <w:szCs w:val="20"/>
                <w:lang w:val="mk-MK"/>
              </w:rPr>
              <w:t>;</w:t>
            </w:r>
          </w:p>
          <w:p w14:paraId="05A01B6C" w14:textId="77777777" w:rsidR="00363026" w:rsidRPr="00475B9C" w:rsidRDefault="00363026" w:rsidP="00363026">
            <w:pPr>
              <w:numPr>
                <w:ilvl w:val="0"/>
                <w:numId w:val="15"/>
              </w:numPr>
              <w:spacing w:before="0" w:after="0" w:line="240" w:lineRule="auto"/>
              <w:ind w:left="177"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B1812">
              <w:rPr>
                <w:rFonts w:ascii="Arial Narrow" w:eastAsia="Calibri" w:hAnsi="Arial Narrow" w:cs="Calibri"/>
                <w:sz w:val="20"/>
                <w:szCs w:val="20"/>
                <w:lang w:val="mk-MK"/>
              </w:rPr>
              <w:t>Со машините треба да ракуваат исклучиво искусни и обучени ракувачи</w:t>
            </w:r>
            <w:r>
              <w:rPr>
                <w:rFonts w:ascii="Arial Narrow" w:eastAsia="Calibri" w:hAnsi="Arial Narrow" w:cs="Calibri"/>
                <w:sz w:val="20"/>
                <w:szCs w:val="20"/>
                <w:lang w:val="mk-MK"/>
              </w:rPr>
              <w:t xml:space="preserve"> (</w:t>
            </w:r>
            <w:r w:rsidRPr="00F3582A">
              <w:rPr>
                <w:rFonts w:ascii="Arial Narrow" w:eastAsia="Calibri" w:hAnsi="Arial Narrow" w:cs="Calibri"/>
                <w:sz w:val="20"/>
                <w:szCs w:val="20"/>
                <w:lang w:val="mk-MK"/>
              </w:rPr>
              <w:t>сертифицирани доколку е применливо</w:t>
            </w:r>
            <w:r>
              <w:rPr>
                <w:rFonts w:ascii="Arial Narrow" w:eastAsia="Calibri" w:hAnsi="Arial Narrow" w:cs="Calibri"/>
                <w:sz w:val="20"/>
                <w:szCs w:val="20"/>
                <w:lang w:val="mk-MK"/>
              </w:rPr>
              <w:t>)</w:t>
            </w:r>
            <w:r w:rsidRPr="004B1812">
              <w:rPr>
                <w:rFonts w:ascii="Arial Narrow" w:eastAsia="Calibri" w:hAnsi="Arial Narrow" w:cs="Calibri"/>
                <w:sz w:val="20"/>
                <w:szCs w:val="20"/>
                <w:lang w:val="mk-MK"/>
              </w:rPr>
              <w:t>, со што се намалува ризикот од несреќи</w:t>
            </w:r>
            <w:r>
              <w:rPr>
                <w:rFonts w:ascii="Arial Narrow" w:eastAsia="Calibri" w:hAnsi="Arial Narrow" w:cs="Calibri"/>
                <w:sz w:val="20"/>
                <w:szCs w:val="20"/>
                <w:lang w:val="mk-MK"/>
              </w:rPr>
              <w:t>;</w:t>
            </w:r>
          </w:p>
          <w:p w14:paraId="6A48B647" w14:textId="77777777" w:rsidR="00363026" w:rsidRDefault="00363026" w:rsidP="00363026">
            <w:pPr>
              <w:numPr>
                <w:ilvl w:val="0"/>
                <w:numId w:val="15"/>
              </w:numPr>
              <w:spacing w:before="0" w:after="0" w:line="240" w:lineRule="auto"/>
              <w:ind w:left="173"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75B9C">
              <w:rPr>
                <w:rFonts w:ascii="Arial Narrow" w:eastAsia="Calibri" w:hAnsi="Arial Narrow" w:cs="Calibri"/>
                <w:sz w:val="20"/>
                <w:szCs w:val="20"/>
                <w:lang w:val="mk-MK"/>
              </w:rPr>
              <w:t>Сите работници мора да бидат запознаени со опасностите од пожар и мерките за заштита од пожар и мора да бидат обучени да ракуваат со противпожарни апарати, хидранти и други уреди што се користат за гаснење пожари;</w:t>
            </w:r>
          </w:p>
          <w:p w14:paraId="0285BCE7" w14:textId="77777777" w:rsidR="00363026" w:rsidRPr="00475B9C" w:rsidRDefault="00363026" w:rsidP="00363026">
            <w:pPr>
              <w:numPr>
                <w:ilvl w:val="0"/>
                <w:numId w:val="15"/>
              </w:numPr>
              <w:spacing w:before="0" w:after="0" w:line="240" w:lineRule="auto"/>
              <w:ind w:left="171"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BE232A">
              <w:rPr>
                <w:rFonts w:ascii="Arial Narrow" w:eastAsia="Calibri" w:hAnsi="Arial Narrow" w:cs="Calibri"/>
                <w:sz w:val="20"/>
                <w:szCs w:val="20"/>
                <w:lang w:val="mk-MK"/>
              </w:rPr>
              <w:t>Процедури</w:t>
            </w:r>
            <w:r>
              <w:rPr>
                <w:rFonts w:ascii="Arial Narrow" w:eastAsia="Calibri" w:hAnsi="Arial Narrow" w:cs="Calibri"/>
                <w:sz w:val="20"/>
                <w:szCs w:val="20"/>
                <w:lang w:val="mk-MK"/>
              </w:rPr>
              <w:t>те</w:t>
            </w:r>
            <w:r w:rsidRPr="00BE232A">
              <w:rPr>
                <w:rFonts w:ascii="Arial Narrow" w:eastAsia="Calibri" w:hAnsi="Arial Narrow" w:cs="Calibri"/>
                <w:sz w:val="20"/>
                <w:szCs w:val="20"/>
                <w:lang w:val="mk-MK"/>
              </w:rPr>
              <w:t xml:space="preserve"> во вонредни состојби (План за подготвеност и одговор при итни случаи) им се објаснети на работниците и истите се достапни на градилиштето</w:t>
            </w:r>
            <w:r>
              <w:rPr>
                <w:rFonts w:ascii="Arial Narrow" w:eastAsia="Calibri" w:hAnsi="Arial Narrow" w:cs="Calibri"/>
                <w:sz w:val="20"/>
                <w:szCs w:val="20"/>
                <w:lang w:val="mk-MK"/>
              </w:rPr>
              <w:t>;</w:t>
            </w:r>
          </w:p>
          <w:p w14:paraId="5FACAE1A" w14:textId="77777777" w:rsidR="00363026" w:rsidRPr="00475B9C" w:rsidRDefault="00363026" w:rsidP="00363026">
            <w:pPr>
              <w:numPr>
                <w:ilvl w:val="0"/>
                <w:numId w:val="15"/>
              </w:numPr>
              <w:spacing w:before="0" w:after="0" w:line="240" w:lineRule="auto"/>
              <w:ind w:left="173"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75B9C">
              <w:rPr>
                <w:rFonts w:ascii="Arial Narrow" w:eastAsia="Calibri" w:hAnsi="Arial Narrow" w:cs="Calibri"/>
                <w:sz w:val="20"/>
                <w:szCs w:val="20"/>
                <w:lang w:val="mk-MK"/>
              </w:rPr>
              <w:t>Поголеми количини на запал</w:t>
            </w:r>
            <w:r>
              <w:rPr>
                <w:rFonts w:ascii="Arial Narrow" w:eastAsia="Calibri" w:hAnsi="Arial Narrow" w:cs="Calibri"/>
                <w:sz w:val="20"/>
                <w:szCs w:val="20"/>
                <w:lang w:val="mk-MK"/>
              </w:rPr>
              <w:t>л</w:t>
            </w:r>
            <w:r w:rsidRPr="00475B9C">
              <w:rPr>
                <w:rFonts w:ascii="Arial Narrow" w:eastAsia="Calibri" w:hAnsi="Arial Narrow" w:cs="Calibri"/>
                <w:sz w:val="20"/>
                <w:szCs w:val="20"/>
                <w:lang w:val="mk-MK"/>
              </w:rPr>
              <w:t xml:space="preserve">иви течности нема да се чуваат на локацијата покрај патот што ќе се </w:t>
            </w:r>
            <w:r>
              <w:rPr>
                <w:rFonts w:ascii="Arial Narrow" w:eastAsia="Calibri" w:hAnsi="Arial Narrow" w:cs="Calibri"/>
                <w:sz w:val="20"/>
                <w:szCs w:val="20"/>
                <w:lang w:val="mk-MK"/>
              </w:rPr>
              <w:t>над</w:t>
            </w:r>
            <w:r w:rsidRPr="00475B9C">
              <w:rPr>
                <w:rFonts w:ascii="Arial Narrow" w:eastAsia="Calibri" w:hAnsi="Arial Narrow" w:cs="Calibri"/>
                <w:sz w:val="20"/>
                <w:szCs w:val="20"/>
                <w:lang w:val="mk-MK"/>
              </w:rPr>
              <w:t>градува.</w:t>
            </w:r>
          </w:p>
          <w:p w14:paraId="7EA00086" w14:textId="77777777" w:rsidR="00363026" w:rsidRPr="00475B9C" w:rsidRDefault="00363026" w:rsidP="00363026">
            <w:pPr>
              <w:numPr>
                <w:ilvl w:val="0"/>
                <w:numId w:val="15"/>
              </w:numPr>
              <w:spacing w:before="0" w:after="0" w:line="240" w:lineRule="auto"/>
              <w:ind w:left="173"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75B9C">
              <w:rPr>
                <w:rFonts w:ascii="Arial Narrow" w:eastAsia="Calibri" w:hAnsi="Arial Narrow" w:cs="Calibri"/>
                <w:sz w:val="20"/>
                <w:szCs w:val="20"/>
                <w:lang w:val="mk-MK"/>
              </w:rPr>
              <w:t xml:space="preserve">Сите ангажирани работници на овој проект мора да имаат регулиран работен статус од страна на Изведувачот/подизведувачот и мора да добијат целосно </w:t>
            </w:r>
            <w:r w:rsidRPr="00475B9C">
              <w:rPr>
                <w:rFonts w:ascii="Arial Narrow" w:eastAsia="Calibri" w:hAnsi="Arial Narrow" w:cs="Calibri"/>
                <w:sz w:val="20"/>
                <w:szCs w:val="20"/>
                <w:lang w:val="mk-MK"/>
              </w:rPr>
              <w:lastRenderedPageBreak/>
              <w:t>здравствено и пензиско осигурување, сето тоа да биде во согласност со меѓународни стандарди на трудот и национални</w:t>
            </w:r>
          </w:p>
          <w:p w14:paraId="5B4106CB" w14:textId="77777777" w:rsidR="00363026" w:rsidRPr="00475B9C" w:rsidRDefault="00363026" w:rsidP="00363026">
            <w:pPr>
              <w:spacing w:before="0" w:after="0" w:line="240" w:lineRule="auto"/>
              <w:ind w:left="31"/>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Pr>
                <w:rFonts w:ascii="Arial Narrow" w:eastAsia="Calibri" w:hAnsi="Arial Narrow" w:cs="Calibri"/>
                <w:sz w:val="20"/>
                <w:szCs w:val="20"/>
                <w:lang w:val="mk-MK"/>
              </w:rPr>
              <w:t xml:space="preserve">   </w:t>
            </w:r>
            <w:r w:rsidRPr="00475B9C">
              <w:rPr>
                <w:rFonts w:ascii="Arial Narrow" w:eastAsia="Calibri" w:hAnsi="Arial Narrow" w:cs="Calibri"/>
                <w:sz w:val="20"/>
                <w:szCs w:val="20"/>
                <w:lang w:val="mk-MK"/>
              </w:rPr>
              <w:t>закони од областа на трудот;</w:t>
            </w:r>
          </w:p>
          <w:p w14:paraId="68AE8C29" w14:textId="77777777" w:rsidR="00363026" w:rsidRPr="004868C1" w:rsidRDefault="00363026" w:rsidP="00363026">
            <w:pPr>
              <w:numPr>
                <w:ilvl w:val="0"/>
                <w:numId w:val="15"/>
              </w:numPr>
              <w:spacing w:before="0" w:after="0" w:line="240" w:lineRule="auto"/>
              <w:ind w:left="171"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sidRPr="00124963">
              <w:rPr>
                <w:rFonts w:ascii="Arial Narrow" w:eastAsia="Calibri" w:hAnsi="Arial Narrow" w:cs="Calibri"/>
                <w:b/>
                <w:bCs/>
                <w:sz w:val="20"/>
                <w:szCs w:val="20"/>
                <w:lang w:val="mk-MK"/>
              </w:rPr>
              <w:t>Планот за подготвеност и одговор при итни случаи</w:t>
            </w:r>
            <w:r w:rsidRPr="00BE232A">
              <w:rPr>
                <w:rFonts w:ascii="Arial Narrow" w:eastAsia="Calibri" w:hAnsi="Arial Narrow" w:cs="Calibri"/>
                <w:sz w:val="20"/>
                <w:szCs w:val="20"/>
                <w:lang w:val="mk-MK"/>
              </w:rPr>
              <w:t xml:space="preserve"> </w:t>
            </w:r>
            <w:r w:rsidRPr="00475B9C">
              <w:rPr>
                <w:rFonts w:ascii="Arial Narrow" w:eastAsia="Calibri" w:hAnsi="Arial Narrow" w:cs="Calibri"/>
                <w:sz w:val="20"/>
                <w:szCs w:val="20"/>
                <w:lang w:val="mk-MK"/>
              </w:rPr>
              <w:t>е изработен пред почетокот на проектните активности. Истиот се доставува на работниците</w:t>
            </w:r>
            <w:r w:rsidRPr="00F00D04">
              <w:rPr>
                <w:rFonts w:ascii="Arial Narrow" w:eastAsia="Calibri" w:hAnsi="Arial Narrow" w:cs="Calibri"/>
                <w:color w:val="000000" w:themeColor="text1"/>
                <w:sz w:val="20"/>
                <w:szCs w:val="20"/>
                <w:lang w:val="en-GB"/>
              </w:rPr>
              <w:t>)</w:t>
            </w:r>
            <w:r w:rsidRPr="00C575D1">
              <w:rPr>
                <w:rFonts w:ascii="Arial Narrow" w:eastAsia="Calibri" w:hAnsi="Arial Narrow" w:cs="Calibri"/>
                <w:color w:val="000000" w:themeColor="text1"/>
                <w:sz w:val="20"/>
                <w:szCs w:val="20"/>
                <w:lang w:val="en-GB"/>
              </w:rPr>
              <w:t xml:space="preserve">; </w:t>
            </w:r>
          </w:p>
        </w:tc>
        <w:tc>
          <w:tcPr>
            <w:tcW w:w="609" w:type="pct"/>
            <w:shd w:val="clear" w:color="auto" w:fill="F4B083" w:themeFill="accent2" w:themeFillTint="99"/>
            <w:vAlign w:val="center"/>
          </w:tcPr>
          <w:p w14:paraId="0B43E8C0" w14:textId="77777777" w:rsidR="00363026" w:rsidRDefault="00363026" w:rsidP="0099753F">
            <w:pPr>
              <w:spacing w:before="0"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theme="minorHAnsi"/>
                <w:color w:val="000000" w:themeColor="text1"/>
                <w:sz w:val="20"/>
                <w:szCs w:val="20"/>
                <w:lang w:val="mk-MK"/>
              </w:rPr>
            </w:pPr>
            <w:r w:rsidRPr="00F648CF">
              <w:rPr>
                <w:rFonts w:ascii="Arial Narrow" w:eastAsia="Calibri" w:hAnsi="Arial Narrow" w:cstheme="minorHAnsi"/>
                <w:color w:val="000000" w:themeColor="text1"/>
                <w:sz w:val="20"/>
                <w:szCs w:val="20"/>
                <w:lang w:val="en-GB"/>
              </w:rPr>
              <w:lastRenderedPageBreak/>
              <w:t>Вклучено во трошоци</w:t>
            </w:r>
            <w:r>
              <w:rPr>
                <w:rFonts w:ascii="Arial Narrow" w:eastAsia="Calibri" w:hAnsi="Arial Narrow" w:cstheme="minorHAnsi"/>
                <w:color w:val="000000" w:themeColor="text1"/>
                <w:sz w:val="20"/>
                <w:szCs w:val="20"/>
                <w:lang w:val="mk-MK"/>
              </w:rPr>
              <w:t>те во Договорот</w:t>
            </w:r>
          </w:p>
          <w:p w14:paraId="6631E3CE" w14:textId="77777777" w:rsidR="00312FDC" w:rsidRDefault="00312FDC" w:rsidP="0099753F">
            <w:pPr>
              <w:spacing w:before="0"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Calibri" w:cstheme="minorHAnsi"/>
                <w:color w:val="000000" w:themeColor="text1"/>
              </w:rPr>
            </w:pPr>
          </w:p>
          <w:p w14:paraId="7CAAF81E" w14:textId="77777777" w:rsidR="00312FDC" w:rsidRPr="00312FDC" w:rsidRDefault="00312FDC" w:rsidP="00312FDC">
            <w:pPr>
              <w:spacing w:before="0"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theme="minorHAnsi"/>
                <w:color w:val="000000" w:themeColor="text1"/>
                <w:sz w:val="20"/>
                <w:szCs w:val="20"/>
                <w:lang w:val="en-GB"/>
              </w:rPr>
            </w:pPr>
          </w:p>
          <w:p w14:paraId="1315F731" w14:textId="77777777" w:rsidR="00363026" w:rsidRPr="00847343" w:rsidRDefault="00363026" w:rsidP="0099753F">
            <w:pPr>
              <w:spacing w:before="0"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p w14:paraId="4CB8D82F" w14:textId="77777777" w:rsidR="00363026" w:rsidRPr="004868C1" w:rsidRDefault="00363026" w:rsidP="0099753F">
            <w:pPr>
              <w:spacing w:before="0"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p>
        </w:tc>
        <w:tc>
          <w:tcPr>
            <w:tcW w:w="661" w:type="pct"/>
            <w:shd w:val="clear" w:color="auto" w:fill="F4B083" w:themeFill="accent2" w:themeFillTint="99"/>
            <w:vAlign w:val="center"/>
          </w:tcPr>
          <w:p w14:paraId="6A4A648E" w14:textId="77777777" w:rsidR="00363026" w:rsidRPr="004868C1" w:rsidRDefault="00363026" w:rsidP="0099753F">
            <w:pPr>
              <w:numPr>
                <w:ilvl w:val="0"/>
                <w:numId w:val="15"/>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sidRPr="004868C1">
              <w:rPr>
                <w:rFonts w:ascii="Arial Narrow" w:eastAsia="Calibri" w:hAnsi="Arial Narrow" w:cs="Calibri"/>
                <w:color w:val="000000" w:themeColor="text1"/>
                <w:sz w:val="20"/>
                <w:szCs w:val="20"/>
                <w:lang w:val="mk-MK"/>
              </w:rPr>
              <w:t>Изведувач-понудувач</w:t>
            </w:r>
          </w:p>
          <w:p w14:paraId="4300817D" w14:textId="77777777" w:rsidR="00363026" w:rsidRPr="004868C1" w:rsidRDefault="00363026" w:rsidP="0099753F">
            <w:pPr>
              <w:numPr>
                <w:ilvl w:val="0"/>
                <w:numId w:val="15"/>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sidRPr="004868C1">
              <w:rPr>
                <w:rFonts w:ascii="Arial Narrow" w:eastAsia="Calibri" w:hAnsi="Arial Narrow" w:cs="Calibri"/>
                <w:color w:val="000000" w:themeColor="text1"/>
                <w:sz w:val="20"/>
                <w:szCs w:val="20"/>
                <w:lang w:val="mk-MK"/>
              </w:rPr>
              <w:t>Надзор</w:t>
            </w:r>
          </w:p>
          <w:p w14:paraId="05747374" w14:textId="77777777" w:rsidR="00363026" w:rsidRPr="00847343" w:rsidRDefault="00363026" w:rsidP="0099753F">
            <w:pPr>
              <w:numPr>
                <w:ilvl w:val="0"/>
                <w:numId w:val="15"/>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sidRPr="004868C1">
              <w:rPr>
                <w:rFonts w:ascii="Arial Narrow" w:eastAsia="Calibri" w:hAnsi="Arial Narrow" w:cs="Calibri"/>
                <w:color w:val="000000" w:themeColor="text1"/>
                <w:sz w:val="20"/>
                <w:szCs w:val="20"/>
                <w:lang w:val="mk-MK"/>
              </w:rPr>
              <w:t>Општински персонал</w:t>
            </w:r>
            <w:r w:rsidRPr="004868C1">
              <w:rPr>
                <w:rFonts w:ascii="Arial Narrow" w:eastAsia="Calibri" w:hAnsi="Arial Narrow" w:cs="Calibri"/>
                <w:color w:val="000000" w:themeColor="text1"/>
                <w:sz w:val="20"/>
                <w:szCs w:val="20"/>
                <w:lang w:val="en-GB"/>
              </w:rPr>
              <w:t xml:space="preserve"> </w:t>
            </w:r>
            <w:r w:rsidRPr="00847343">
              <w:rPr>
                <w:rFonts w:ascii="Arial Narrow" w:eastAsia="Calibri" w:hAnsi="Arial Narrow" w:cs="Calibri"/>
                <w:color w:val="000000" w:themeColor="text1"/>
                <w:sz w:val="20"/>
                <w:szCs w:val="20"/>
                <w:lang w:val="en-GB"/>
              </w:rPr>
              <w:t>(</w:t>
            </w:r>
            <w:r w:rsidRPr="004868C1">
              <w:rPr>
                <w:rFonts w:ascii="Arial Narrow" w:eastAsia="Calibri" w:hAnsi="Arial Narrow" w:cs="Calibri"/>
                <w:color w:val="000000" w:themeColor="text1"/>
                <w:sz w:val="20"/>
                <w:szCs w:val="20"/>
                <w:lang w:val="mk-MK"/>
              </w:rPr>
              <w:t>Комунален инспектор и инспектор за животна средина</w:t>
            </w:r>
            <w:r w:rsidRPr="00847343">
              <w:rPr>
                <w:rFonts w:ascii="Arial Narrow" w:eastAsia="Calibri" w:hAnsi="Arial Narrow" w:cs="Calibri"/>
                <w:color w:val="000000" w:themeColor="text1"/>
                <w:sz w:val="20"/>
                <w:szCs w:val="20"/>
                <w:lang w:val="en-GB"/>
              </w:rPr>
              <w:t>)</w:t>
            </w:r>
          </w:p>
          <w:p w14:paraId="5F7DD0DA" w14:textId="77777777" w:rsidR="00363026" w:rsidRPr="00C575D1"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784" w:type="pct"/>
            <w:shd w:val="clear" w:color="auto" w:fill="F4B083" w:themeFill="accent2" w:themeFillTint="99"/>
            <w:vAlign w:val="center"/>
          </w:tcPr>
          <w:p w14:paraId="78C21F5F" w14:textId="77777777" w:rsidR="00363026" w:rsidRPr="00C575D1"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tc>
      </w:tr>
      <w:tr w:rsidR="00363026" w:rsidRPr="00C575D1" w14:paraId="6BC2DB01" w14:textId="77777777" w:rsidTr="0099753F">
        <w:trPr>
          <w:trHeight w:val="1009"/>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F4B083" w:themeFill="accent2" w:themeFillTint="99"/>
            <w:vAlign w:val="center"/>
          </w:tcPr>
          <w:p w14:paraId="406ACADA" w14:textId="77777777" w:rsidR="00363026" w:rsidRPr="00C575D1" w:rsidRDefault="00363026" w:rsidP="0099753F">
            <w:pPr>
              <w:spacing w:before="0" w:after="160" w:line="259" w:lineRule="auto"/>
              <w:jc w:val="left"/>
              <w:rPr>
                <w:rFonts w:ascii="Arial Narrow" w:eastAsia="Calibri" w:hAnsi="Arial Narrow" w:cs="Calibri"/>
                <w:color w:val="000000" w:themeColor="text1"/>
                <w:sz w:val="20"/>
                <w:szCs w:val="20"/>
                <w:lang w:val="en-GB"/>
              </w:rPr>
            </w:pPr>
            <w:r w:rsidRPr="00F648CF">
              <w:rPr>
                <w:rFonts w:ascii="Arial Narrow" w:eastAsia="Calibri" w:hAnsi="Arial Narrow" w:cs="Calibri"/>
                <w:color w:val="000000" w:themeColor="text1"/>
                <w:sz w:val="20"/>
                <w:szCs w:val="20"/>
                <w:lang w:val="mk-MK"/>
              </w:rPr>
              <w:lastRenderedPageBreak/>
              <w:t xml:space="preserve">Пред започнување </w:t>
            </w:r>
            <w:r w:rsidRPr="004961B4">
              <w:rPr>
                <w:rFonts w:ascii="Arial Narrow" w:eastAsia="Calibri" w:hAnsi="Arial Narrow" w:cs="Calibri"/>
                <w:color w:val="000000" w:themeColor="text1"/>
                <w:sz w:val="20"/>
                <w:szCs w:val="20"/>
                <w:lang w:val="mk-MK"/>
              </w:rPr>
              <w:t>со градежни активности</w:t>
            </w:r>
          </w:p>
        </w:tc>
        <w:tc>
          <w:tcPr>
            <w:tcW w:w="457" w:type="pct"/>
            <w:shd w:val="clear" w:color="auto" w:fill="F4B083" w:themeFill="accent2" w:themeFillTint="99"/>
            <w:vAlign w:val="center"/>
          </w:tcPr>
          <w:p w14:paraId="5BF4E8C2" w14:textId="77777777" w:rsidR="00363026" w:rsidRPr="00C575D1"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b/>
                <w:color w:val="000000" w:themeColor="text1"/>
                <w:sz w:val="20"/>
                <w:szCs w:val="20"/>
                <w:lang w:val="en-GB"/>
              </w:rPr>
            </w:pPr>
            <w:r w:rsidRPr="002F13F0">
              <w:rPr>
                <w:rFonts w:ascii="Arial Narrow" w:eastAsia="Calibri" w:hAnsi="Arial Narrow" w:cs="Calibri"/>
                <w:b/>
                <w:bCs/>
                <w:color w:val="000000" w:themeColor="text1"/>
                <w:sz w:val="20"/>
                <w:szCs w:val="20"/>
                <w:lang w:val="mk-MK"/>
              </w:rPr>
              <w:t>Заштита на природата</w:t>
            </w:r>
          </w:p>
        </w:tc>
        <w:tc>
          <w:tcPr>
            <w:tcW w:w="1982" w:type="pct"/>
            <w:shd w:val="clear" w:color="auto" w:fill="F4B083" w:themeFill="accent2" w:themeFillTint="99"/>
            <w:vAlign w:val="center"/>
          </w:tcPr>
          <w:p w14:paraId="5D9232F7" w14:textId="77777777" w:rsidR="00363026" w:rsidRDefault="00363026" w:rsidP="0036302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sidRPr="00F240C6">
              <w:rPr>
                <w:rFonts w:ascii="Arial Narrow" w:eastAsia="Calibri" w:hAnsi="Arial Narrow" w:cs="Calibri"/>
                <w:color w:val="000000" w:themeColor="text1"/>
                <w:sz w:val="20"/>
                <w:szCs w:val="20"/>
                <w:lang w:val="mk-MK"/>
              </w:rPr>
              <w:t>Надзорот и работниците ќе бидат запознаени со карактеристиките на заштитените и чувствителни видови на флора и фауна</w:t>
            </w:r>
            <w:r w:rsidRPr="00F240C6">
              <w:rPr>
                <w:rFonts w:ascii="Arial Narrow" w:eastAsia="Calibri" w:hAnsi="Arial Narrow" w:cs="Calibri"/>
                <w:color w:val="000000" w:themeColor="text1"/>
                <w:sz w:val="20"/>
                <w:szCs w:val="20"/>
                <w:lang w:val="en-GB"/>
              </w:rPr>
              <w:t>;</w:t>
            </w:r>
          </w:p>
          <w:p w14:paraId="4CBA1B6D" w14:textId="7C25E897" w:rsidR="00363026" w:rsidRPr="00F240C6" w:rsidRDefault="00363026" w:rsidP="0036302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 xml:space="preserve">План за ревегетација подготвен од страна на Општина </w:t>
            </w:r>
            <w:r w:rsidR="00124963">
              <w:rPr>
                <w:rFonts w:ascii="Arial Narrow" w:eastAsia="Calibri" w:hAnsi="Arial Narrow" w:cs="Calibri"/>
                <w:color w:val="000000" w:themeColor="text1"/>
                <w:sz w:val="20"/>
                <w:szCs w:val="20"/>
                <w:lang w:val="mk-MK"/>
              </w:rPr>
              <w:t>Крушево</w:t>
            </w:r>
            <w:r>
              <w:rPr>
                <w:rFonts w:ascii="Arial Narrow" w:eastAsia="Calibri" w:hAnsi="Arial Narrow" w:cs="Calibri"/>
                <w:color w:val="000000" w:themeColor="text1"/>
                <w:sz w:val="20"/>
                <w:szCs w:val="20"/>
                <w:lang w:val="mk-MK"/>
              </w:rPr>
              <w:t>;</w:t>
            </w:r>
          </w:p>
          <w:p w14:paraId="1ABAFB71" w14:textId="77777777" w:rsidR="00363026" w:rsidRPr="00F240C6" w:rsidRDefault="00363026" w:rsidP="00363026">
            <w:pPr>
              <w:numPr>
                <w:ilvl w:val="0"/>
                <w:numId w:val="15"/>
              </w:numPr>
              <w:spacing w:before="0" w:after="0" w:line="240" w:lineRule="auto"/>
              <w:ind w:left="171" w:hanging="171"/>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sidRPr="00BF7DBF">
              <w:rPr>
                <w:rFonts w:ascii="Arial Narrow" w:eastAsia="Calibri" w:hAnsi="Arial Narrow" w:cs="Calibri"/>
                <w:color w:val="000000" w:themeColor="text1"/>
                <w:sz w:val="20"/>
                <w:szCs w:val="20"/>
                <w:lang w:val="mk-MK"/>
              </w:rPr>
              <w:t>Секогаш кога е можно, Изведувачот треба да избегнува непотребна сеча на целосно израснати дрвја во консултација со</w:t>
            </w:r>
            <w:r>
              <w:rPr>
                <w:rFonts w:ascii="Arial Narrow" w:eastAsia="Calibri" w:hAnsi="Arial Narrow" w:cs="Calibri"/>
                <w:color w:val="000000" w:themeColor="text1"/>
                <w:sz w:val="20"/>
                <w:szCs w:val="20"/>
                <w:lang w:val="mk-MK"/>
              </w:rPr>
              <w:t xml:space="preserve"> Надзорниот инженер</w:t>
            </w:r>
          </w:p>
        </w:tc>
        <w:tc>
          <w:tcPr>
            <w:tcW w:w="609" w:type="pct"/>
            <w:shd w:val="clear" w:color="auto" w:fill="F4B083" w:themeFill="accent2" w:themeFillTint="99"/>
            <w:vAlign w:val="center"/>
          </w:tcPr>
          <w:p w14:paraId="124CE589" w14:textId="155E00C5" w:rsidR="00363026" w:rsidRPr="00C575D1" w:rsidRDefault="002345CC" w:rsidP="0099753F">
            <w:pPr>
              <w:spacing w:before="0"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theme="minorHAnsi"/>
                <w:color w:val="000000" w:themeColor="text1"/>
                <w:sz w:val="20"/>
                <w:szCs w:val="20"/>
                <w:lang w:val="mk-MK"/>
              </w:rPr>
              <w:t>Вклучено во трошоците во Договорот/ Буџетот на општината</w:t>
            </w:r>
          </w:p>
        </w:tc>
        <w:tc>
          <w:tcPr>
            <w:tcW w:w="661" w:type="pct"/>
            <w:shd w:val="clear" w:color="auto" w:fill="F4B083" w:themeFill="accent2" w:themeFillTint="99"/>
            <w:vAlign w:val="center"/>
          </w:tcPr>
          <w:p w14:paraId="2B0E7730" w14:textId="77777777" w:rsidR="00363026" w:rsidRPr="002E48C3" w:rsidRDefault="00363026" w:rsidP="0099753F">
            <w:pPr>
              <w:numPr>
                <w:ilvl w:val="0"/>
                <w:numId w:val="15"/>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ЕИП, Општина</w:t>
            </w:r>
          </w:p>
          <w:p w14:paraId="64FF2BAD" w14:textId="77777777" w:rsidR="00363026" w:rsidRPr="000F34D3" w:rsidRDefault="00363026" w:rsidP="0099753F">
            <w:pPr>
              <w:numPr>
                <w:ilvl w:val="0"/>
                <w:numId w:val="15"/>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Изведувач</w:t>
            </w:r>
          </w:p>
          <w:p w14:paraId="2C3B7161" w14:textId="77777777" w:rsidR="00363026" w:rsidRPr="00C575D1" w:rsidRDefault="00363026" w:rsidP="0099753F">
            <w:pPr>
              <w:numPr>
                <w:ilvl w:val="0"/>
                <w:numId w:val="15"/>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Надзорен инженер</w:t>
            </w:r>
          </w:p>
        </w:tc>
        <w:tc>
          <w:tcPr>
            <w:tcW w:w="784" w:type="pct"/>
            <w:shd w:val="clear" w:color="auto" w:fill="F4B083" w:themeFill="accent2" w:themeFillTint="99"/>
            <w:vAlign w:val="center"/>
          </w:tcPr>
          <w:p w14:paraId="7F794E6E" w14:textId="77777777" w:rsidR="00363026" w:rsidRPr="00C575D1"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sidRPr="002F13F0">
              <w:rPr>
                <w:rFonts w:ascii="Arial Narrow" w:eastAsia="Calibri" w:hAnsi="Arial Narrow" w:cs="Calibri"/>
                <w:color w:val="000000" w:themeColor="text1"/>
                <w:sz w:val="20"/>
                <w:szCs w:val="20"/>
                <w:lang w:val="mk-MK"/>
              </w:rPr>
              <w:t>Неприменливо</w:t>
            </w:r>
          </w:p>
        </w:tc>
      </w:tr>
      <w:tr w:rsidR="00363026" w:rsidRPr="00C575D1" w14:paraId="1F255568" w14:textId="77777777" w:rsidTr="0099753F">
        <w:trPr>
          <w:cnfStyle w:val="000000100000" w:firstRow="0" w:lastRow="0" w:firstColumn="0" w:lastColumn="0" w:oddVBand="0" w:evenVBand="0" w:oddHBand="1" w:evenHBand="0" w:firstRowFirstColumn="0" w:firstRowLastColumn="0" w:lastRowFirstColumn="0" w:lastRowLastColumn="0"/>
          <w:trHeight w:val="2801"/>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F4B083" w:themeFill="accent2" w:themeFillTint="99"/>
            <w:vAlign w:val="center"/>
          </w:tcPr>
          <w:p w14:paraId="2D5897BF" w14:textId="77777777" w:rsidR="00363026" w:rsidRPr="00C575D1" w:rsidRDefault="00363026" w:rsidP="0099753F">
            <w:pPr>
              <w:spacing w:before="0" w:after="160" w:line="259" w:lineRule="auto"/>
              <w:jc w:val="left"/>
              <w:rPr>
                <w:rFonts w:ascii="Arial Narrow" w:eastAsia="Calibri" w:hAnsi="Arial Narrow" w:cs="Calibri"/>
                <w:color w:val="000000" w:themeColor="text1"/>
                <w:sz w:val="20"/>
                <w:szCs w:val="20"/>
                <w:lang w:val="en-GB"/>
              </w:rPr>
            </w:pPr>
            <w:r w:rsidRPr="00F648CF">
              <w:rPr>
                <w:rFonts w:ascii="Arial Narrow" w:eastAsia="Calibri" w:hAnsi="Arial Narrow" w:cs="Calibri"/>
                <w:color w:val="000000" w:themeColor="text1"/>
                <w:sz w:val="20"/>
                <w:szCs w:val="20"/>
                <w:lang w:val="mk-MK"/>
              </w:rPr>
              <w:t xml:space="preserve">Пред започнување </w:t>
            </w:r>
            <w:r w:rsidRPr="00854BF0">
              <w:rPr>
                <w:rFonts w:ascii="Arial Narrow" w:eastAsia="Calibri" w:hAnsi="Arial Narrow" w:cs="Calibri"/>
                <w:color w:val="000000" w:themeColor="text1"/>
                <w:sz w:val="20"/>
                <w:szCs w:val="20"/>
                <w:lang w:val="mk-MK"/>
              </w:rPr>
              <w:t>со градежни активности</w:t>
            </w:r>
          </w:p>
        </w:tc>
        <w:tc>
          <w:tcPr>
            <w:tcW w:w="457" w:type="pct"/>
            <w:shd w:val="clear" w:color="auto" w:fill="F4B083" w:themeFill="accent2" w:themeFillTint="99"/>
            <w:vAlign w:val="center"/>
          </w:tcPr>
          <w:p w14:paraId="3AC240E5" w14:textId="77777777" w:rsidR="00363026" w:rsidRPr="00C575D1"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b/>
                <w:color w:val="000000" w:themeColor="text1"/>
                <w:sz w:val="20"/>
                <w:szCs w:val="20"/>
                <w:lang w:val="en-GB"/>
              </w:rPr>
            </w:pPr>
            <w:r w:rsidRPr="000F34D3">
              <w:rPr>
                <w:rFonts w:ascii="Arial Narrow" w:eastAsia="Calibri" w:hAnsi="Arial Narrow" w:cs="Calibri"/>
                <w:b/>
                <w:color w:val="000000" w:themeColor="text1"/>
                <w:sz w:val="20"/>
                <w:szCs w:val="20"/>
                <w:lang w:val="mk-MK"/>
              </w:rPr>
              <w:t>Зголемување на сообраќајот, потешкотии во пристап (сообраќаен метеж</w:t>
            </w:r>
          </w:p>
        </w:tc>
        <w:tc>
          <w:tcPr>
            <w:tcW w:w="1982" w:type="pct"/>
            <w:shd w:val="clear" w:color="auto" w:fill="F4B083" w:themeFill="accent2" w:themeFillTint="99"/>
            <w:vAlign w:val="center"/>
          </w:tcPr>
          <w:p w14:paraId="4940681C" w14:textId="77777777" w:rsidR="00363026" w:rsidRPr="005618BF" w:rsidRDefault="00363026" w:rsidP="00363026">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sidRPr="005618BF">
              <w:rPr>
                <w:rFonts w:ascii="Arial Narrow" w:eastAsia="Calibri" w:hAnsi="Arial Narrow" w:cs="Calibri"/>
                <w:color w:val="000000" w:themeColor="text1"/>
                <w:sz w:val="20"/>
                <w:szCs w:val="20"/>
                <w:lang w:val="mk-MK"/>
              </w:rPr>
              <w:t>Град</w:t>
            </w:r>
            <w:r>
              <w:rPr>
                <w:rFonts w:ascii="Arial Narrow" w:eastAsia="Calibri" w:hAnsi="Arial Narrow" w:cs="Calibri"/>
                <w:color w:val="000000" w:themeColor="text1"/>
                <w:sz w:val="20"/>
                <w:szCs w:val="20"/>
                <w:lang w:val="mk-MK"/>
              </w:rPr>
              <w:t>ежната зона,</w:t>
            </w:r>
            <w:r w:rsidRPr="005618BF">
              <w:rPr>
                <w:rFonts w:ascii="Arial Narrow" w:eastAsia="Calibri" w:hAnsi="Arial Narrow" w:cs="Calibri"/>
                <w:color w:val="000000" w:themeColor="text1"/>
                <w:sz w:val="20"/>
                <w:szCs w:val="20"/>
                <w:lang w:val="mk-MK"/>
              </w:rPr>
              <w:t xml:space="preserve"> вклучувајќи го управувањето со сообраќајот и безбедноста на патиштата за време на </w:t>
            </w:r>
            <w:r>
              <w:rPr>
                <w:rFonts w:ascii="Arial Narrow" w:eastAsia="Calibri" w:hAnsi="Arial Narrow" w:cs="Calibri"/>
                <w:color w:val="000000" w:themeColor="text1"/>
                <w:sz w:val="20"/>
                <w:szCs w:val="20"/>
                <w:lang w:val="mk-MK"/>
              </w:rPr>
              <w:t>градежната фаза</w:t>
            </w:r>
            <w:r w:rsidRPr="005618BF">
              <w:rPr>
                <w:rFonts w:ascii="Arial Narrow" w:eastAsia="Calibri" w:hAnsi="Arial Narrow" w:cs="Calibri"/>
                <w:color w:val="000000" w:themeColor="text1"/>
                <w:sz w:val="20"/>
                <w:szCs w:val="20"/>
                <w:lang w:val="mk-MK"/>
              </w:rPr>
              <w:t xml:space="preserve"> ќе бидат соодветно обезбедени од страна на Изведувачот. Ова вклучува, но не е ограничено на</w:t>
            </w:r>
            <w:r>
              <w:rPr>
                <w:rFonts w:ascii="Arial Narrow" w:eastAsia="Calibri" w:hAnsi="Arial Narrow" w:cs="Calibri"/>
                <w:color w:val="000000" w:themeColor="text1"/>
                <w:sz w:val="20"/>
                <w:szCs w:val="20"/>
              </w:rPr>
              <w:t>:</w:t>
            </w:r>
          </w:p>
          <w:p w14:paraId="46E6C89F" w14:textId="77777777" w:rsidR="00363026" w:rsidRPr="006B4D1E" w:rsidRDefault="00363026" w:rsidP="00363026">
            <w:pPr>
              <w:numPr>
                <w:ilvl w:val="0"/>
                <w:numId w:val="15"/>
              </w:numPr>
              <w:spacing w:before="0" w:after="0" w:line="240"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sidRPr="006B4D1E">
              <w:rPr>
                <w:rFonts w:ascii="Arial Narrow" w:eastAsia="Calibri" w:hAnsi="Arial Narrow" w:cs="Calibri"/>
                <w:color w:val="000000" w:themeColor="text1"/>
                <w:sz w:val="20"/>
                <w:szCs w:val="20"/>
                <w:lang w:val="mk-MK"/>
              </w:rPr>
              <w:t>Изработка на</w:t>
            </w:r>
            <w:r>
              <w:rPr>
                <w:rFonts w:ascii="Arial Narrow" w:eastAsia="Calibri" w:hAnsi="Arial Narrow" w:cs="Calibri"/>
                <w:color w:val="000000" w:themeColor="text1"/>
                <w:sz w:val="20"/>
                <w:szCs w:val="20"/>
                <w:lang w:val="mk-MK"/>
              </w:rPr>
              <w:t xml:space="preserve"> Сообраќаен проект за привремен</w:t>
            </w:r>
            <w:r w:rsidRPr="006B4D1E">
              <w:rPr>
                <w:rFonts w:ascii="Arial Narrow" w:eastAsia="Calibri" w:hAnsi="Arial Narrow" w:cs="Calibri"/>
                <w:color w:val="000000" w:themeColor="text1"/>
                <w:sz w:val="20"/>
                <w:szCs w:val="20"/>
                <w:lang w:val="mk-MK"/>
              </w:rPr>
              <w:t xml:space="preserve"> </w:t>
            </w:r>
            <w:r>
              <w:rPr>
                <w:rFonts w:ascii="Arial Narrow" w:eastAsia="Calibri" w:hAnsi="Arial Narrow" w:cs="Calibri"/>
                <w:color w:val="000000" w:themeColor="text1"/>
                <w:sz w:val="20"/>
                <w:szCs w:val="20"/>
                <w:lang w:val="mk-MK"/>
              </w:rPr>
              <w:t>режим</w:t>
            </w:r>
            <w:r w:rsidRPr="006B4D1E">
              <w:rPr>
                <w:rFonts w:ascii="Arial Narrow" w:eastAsia="Calibri" w:hAnsi="Arial Narrow" w:cs="Calibri"/>
                <w:color w:val="000000" w:themeColor="text1"/>
                <w:sz w:val="20"/>
                <w:szCs w:val="20"/>
                <w:lang w:val="mk-MK"/>
              </w:rPr>
              <w:t xml:space="preserve"> за управување со сообраќајот што ќе ја одобри Единицата на локалната самоуправа со претходна согласност од Секторот за внатрешни работи – Сообраќајна полициј</w:t>
            </w:r>
            <w:r>
              <w:rPr>
                <w:rFonts w:ascii="Arial Narrow" w:eastAsia="Calibri" w:hAnsi="Arial Narrow" w:cs="Calibri"/>
                <w:color w:val="000000" w:themeColor="text1"/>
                <w:sz w:val="20"/>
                <w:szCs w:val="20"/>
                <w:lang w:val="mk-MK"/>
              </w:rPr>
              <w:t>а.</w:t>
            </w:r>
          </w:p>
          <w:p w14:paraId="1EAB5C6C" w14:textId="77777777" w:rsidR="00363026" w:rsidRPr="006B4D1E" w:rsidRDefault="00363026" w:rsidP="00363026">
            <w:pPr>
              <w:numPr>
                <w:ilvl w:val="0"/>
                <w:numId w:val="15"/>
              </w:numPr>
              <w:spacing w:before="0" w:after="0" w:line="240"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sidRPr="006B4D1E">
              <w:rPr>
                <w:rFonts w:ascii="Arial Narrow" w:eastAsia="Calibri" w:hAnsi="Arial Narrow" w:cs="Calibri"/>
                <w:color w:val="000000" w:themeColor="text1"/>
                <w:sz w:val="20"/>
                <w:szCs w:val="20"/>
                <w:lang w:val="mk-MK"/>
              </w:rPr>
              <w:t xml:space="preserve">Подготовка на </w:t>
            </w:r>
            <w:r w:rsidRPr="007C1995">
              <w:rPr>
                <w:rFonts w:ascii="Arial Narrow" w:eastAsia="Calibri" w:hAnsi="Arial Narrow" w:cs="Calibri"/>
                <w:b/>
                <w:color w:val="000000" w:themeColor="text1"/>
                <w:sz w:val="20"/>
                <w:szCs w:val="20"/>
                <w:lang w:val="mk-MK"/>
              </w:rPr>
              <w:t>План за управување со сообраќајот (ПУС)</w:t>
            </w:r>
            <w:r w:rsidRPr="006B4D1E">
              <w:rPr>
                <w:rFonts w:ascii="Arial Narrow" w:eastAsia="Calibri" w:hAnsi="Arial Narrow" w:cs="Calibri"/>
                <w:color w:val="000000" w:themeColor="text1"/>
                <w:sz w:val="20"/>
                <w:szCs w:val="20"/>
                <w:lang w:val="mk-MK"/>
              </w:rPr>
              <w:t xml:space="preserve"> врз основа на одобрениот проект за </w:t>
            </w:r>
            <w:r>
              <w:rPr>
                <w:rFonts w:ascii="Arial Narrow" w:eastAsia="Calibri" w:hAnsi="Arial Narrow" w:cs="Calibri"/>
                <w:color w:val="000000" w:themeColor="text1"/>
                <w:sz w:val="20"/>
                <w:szCs w:val="20"/>
                <w:lang w:val="mk-MK"/>
              </w:rPr>
              <w:t>привремениот режим</w:t>
            </w:r>
            <w:r w:rsidRPr="006B4D1E">
              <w:rPr>
                <w:rFonts w:ascii="Arial Narrow" w:eastAsia="Calibri" w:hAnsi="Arial Narrow" w:cs="Calibri"/>
                <w:color w:val="000000" w:themeColor="text1"/>
                <w:sz w:val="20"/>
                <w:szCs w:val="20"/>
                <w:lang w:val="mk-MK"/>
              </w:rPr>
              <w:t xml:space="preserve"> за управување со сообраќајот</w:t>
            </w:r>
            <w:r>
              <w:rPr>
                <w:rFonts w:ascii="Arial Narrow" w:eastAsia="Calibri" w:hAnsi="Arial Narrow" w:cs="Calibri"/>
                <w:color w:val="000000" w:themeColor="text1"/>
                <w:sz w:val="20"/>
                <w:szCs w:val="20"/>
                <w:lang w:val="mk-MK"/>
              </w:rPr>
              <w:t>,</w:t>
            </w:r>
          </w:p>
          <w:p w14:paraId="2F055ADA" w14:textId="77777777" w:rsidR="00363026" w:rsidRPr="0036439C" w:rsidRDefault="00363026" w:rsidP="00363026">
            <w:pPr>
              <w:numPr>
                <w:ilvl w:val="0"/>
                <w:numId w:val="15"/>
              </w:numPr>
              <w:spacing w:before="0" w:after="0" w:line="240"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sidRPr="006B4D1E">
              <w:rPr>
                <w:rFonts w:ascii="Arial Narrow" w:eastAsia="Calibri" w:hAnsi="Arial Narrow" w:cs="Calibri"/>
                <w:color w:val="000000" w:themeColor="text1"/>
                <w:sz w:val="20"/>
                <w:szCs w:val="20"/>
                <w:lang w:val="mk-MK"/>
              </w:rPr>
              <w:t>План за управување со сообраќајот (</w:t>
            </w:r>
            <w:r>
              <w:rPr>
                <w:rFonts w:ascii="Arial Narrow" w:eastAsia="Calibri" w:hAnsi="Arial Narrow" w:cs="Calibri"/>
                <w:color w:val="000000" w:themeColor="text1"/>
                <w:sz w:val="20"/>
                <w:szCs w:val="20"/>
                <w:lang w:val="mk-MK"/>
              </w:rPr>
              <w:t>ПУС)</w:t>
            </w:r>
            <w:r w:rsidRPr="006B4D1E">
              <w:rPr>
                <w:rFonts w:ascii="Arial Narrow" w:eastAsia="Calibri" w:hAnsi="Arial Narrow" w:cs="Calibri"/>
                <w:color w:val="000000" w:themeColor="text1"/>
                <w:sz w:val="20"/>
                <w:szCs w:val="20"/>
                <w:lang w:val="mk-MK"/>
              </w:rPr>
              <w:t xml:space="preserve"> ќе опише како Изведувачот ќе управува со сообраќајот за време на изградбата за да се осврне на безбедноста на работниците и локалните заедници, т.е. како изведувачот ќе обезбеди безбедна средина за сите лица кои работат на, и сообраќајот што патува по патиштата низ работната зона со усвојување соодветни мерки за привремено управување со сообраќајот; минимизирање на влијанието на работите врз сообраќајот и соседните заедници; минимизирање на одложувањата и овозможување континуиран пристап до </w:t>
            </w:r>
            <w:r w:rsidRPr="006B4D1E">
              <w:rPr>
                <w:rFonts w:ascii="Arial Narrow" w:eastAsia="Calibri" w:hAnsi="Arial Narrow" w:cs="Calibri"/>
                <w:color w:val="000000" w:themeColor="text1"/>
                <w:sz w:val="20"/>
                <w:szCs w:val="20"/>
                <w:lang w:val="mk-MK"/>
              </w:rPr>
              <w:lastRenderedPageBreak/>
              <w:t>операциите на јавниот транспорт; се грижи за потребите на сите учесници во сообраќајот (вклучувајќи пешаци, лица со инвалидитет, велосипедисти, мотоциклисти, тешки возила итн.), примени на лице место Механизам за поплаки за сите учесници во сообраќајот (вклучувајќи пешаци, лица со попреченост, велосипедисти, моторни в</w:t>
            </w:r>
            <w:r>
              <w:rPr>
                <w:rFonts w:ascii="Arial Narrow" w:eastAsia="Calibri" w:hAnsi="Arial Narrow" w:cs="Calibri"/>
                <w:color w:val="000000" w:themeColor="text1"/>
                <w:sz w:val="20"/>
                <w:szCs w:val="20"/>
                <w:lang w:val="mk-MK"/>
              </w:rPr>
              <w:t>озила</w:t>
            </w:r>
            <w:r w:rsidRPr="006B4D1E">
              <w:rPr>
                <w:rFonts w:ascii="Arial Narrow" w:eastAsia="Calibri" w:hAnsi="Arial Narrow" w:cs="Calibri"/>
                <w:color w:val="000000" w:themeColor="text1"/>
                <w:sz w:val="20"/>
                <w:szCs w:val="20"/>
                <w:lang w:val="mk-MK"/>
              </w:rPr>
              <w:t>, тешки возила итн.), локална заедница, комерцијални бизниси итн</w:t>
            </w:r>
            <w:r>
              <w:rPr>
                <w:rFonts w:ascii="Arial Narrow" w:eastAsia="Calibri" w:hAnsi="Arial Narrow" w:cs="Calibri"/>
                <w:color w:val="000000" w:themeColor="text1"/>
                <w:sz w:val="20"/>
                <w:szCs w:val="20"/>
                <w:lang w:val="mk-MK"/>
              </w:rPr>
              <w:t>.</w:t>
            </w:r>
          </w:p>
          <w:p w14:paraId="7B7B18D6" w14:textId="77777777" w:rsidR="00363026" w:rsidRPr="0036439C" w:rsidRDefault="00363026" w:rsidP="00363026">
            <w:pPr>
              <w:numPr>
                <w:ilvl w:val="0"/>
                <w:numId w:val="15"/>
              </w:numPr>
              <w:spacing w:before="0" w:after="0" w:line="240"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sidRPr="0036439C">
              <w:rPr>
                <w:rFonts w:ascii="Arial Narrow" w:eastAsia="Calibri" w:hAnsi="Arial Narrow" w:cs="Calibri"/>
                <w:color w:val="000000" w:themeColor="text1"/>
                <w:sz w:val="20"/>
                <w:szCs w:val="20"/>
                <w:lang w:val="mk-MK"/>
              </w:rPr>
              <w:t>Спроведување и функционирање на одобрениот План за управување со сообраќајот, вклучувајќи ги сите неопходни мерки и активности за безбедно и непречено одвивање на сообраќајот во зоната за работи на пат во текот на денот и ноќе, како и за избегнување или минимизирање на ризикот од сообраќајни незгоди и влијание. на безбедноста на патиштата</w:t>
            </w:r>
            <w:r>
              <w:rPr>
                <w:rFonts w:ascii="Arial Narrow" w:eastAsia="Calibri" w:hAnsi="Arial Narrow" w:cs="Calibri"/>
                <w:color w:val="000000" w:themeColor="text1"/>
                <w:sz w:val="20"/>
                <w:szCs w:val="20"/>
                <w:lang w:val="mk-MK"/>
              </w:rPr>
              <w:t>.</w:t>
            </w:r>
          </w:p>
          <w:p w14:paraId="3C74BA0F" w14:textId="77777777" w:rsidR="00363026" w:rsidRPr="0036439C" w:rsidRDefault="00363026" w:rsidP="00363026">
            <w:pPr>
              <w:numPr>
                <w:ilvl w:val="0"/>
                <w:numId w:val="15"/>
              </w:numPr>
              <w:spacing w:before="0" w:after="0" w:line="240"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sidRPr="0036439C">
              <w:rPr>
                <w:rFonts w:ascii="Arial Narrow" w:eastAsia="Calibri" w:hAnsi="Arial Narrow" w:cs="Calibri"/>
                <w:color w:val="000000" w:themeColor="text1"/>
                <w:sz w:val="20"/>
                <w:szCs w:val="20"/>
                <w:lang w:val="mk-MK"/>
              </w:rPr>
              <w:t>Кога околностите на кој било конкретен случај не се опишани во одобрениот План за управување со сообраќајот, изведувачот ќе го информира инженерот за надзор и ќе предложи предлог за справување со такви ситуации, како и за ажурирање на План за управување со сообраќајот</w:t>
            </w:r>
            <w:r>
              <w:rPr>
                <w:rFonts w:ascii="Arial Narrow" w:eastAsia="Calibri" w:hAnsi="Arial Narrow" w:cs="Calibri"/>
                <w:color w:val="000000" w:themeColor="text1"/>
                <w:sz w:val="20"/>
                <w:szCs w:val="20"/>
                <w:lang w:val="mk-MK"/>
              </w:rPr>
              <w:t xml:space="preserve">. </w:t>
            </w:r>
          </w:p>
          <w:p w14:paraId="6512B613" w14:textId="437D10B3" w:rsidR="00124963" w:rsidRPr="00F639A9" w:rsidRDefault="00363026" w:rsidP="00F639A9">
            <w:pPr>
              <w:numPr>
                <w:ilvl w:val="0"/>
                <w:numId w:val="15"/>
              </w:numPr>
              <w:spacing w:before="0" w:after="0" w:line="240"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sidRPr="0036439C">
              <w:rPr>
                <w:rFonts w:ascii="Arial Narrow" w:eastAsia="Calibri" w:hAnsi="Arial Narrow" w:cs="Calibri"/>
                <w:color w:val="000000" w:themeColor="text1"/>
                <w:sz w:val="20"/>
                <w:szCs w:val="20"/>
                <w:lang w:val="mk-MK"/>
              </w:rPr>
              <w:t>Откако ќе се заврши План</w:t>
            </w:r>
            <w:r>
              <w:rPr>
                <w:rFonts w:ascii="Arial Narrow" w:eastAsia="Calibri" w:hAnsi="Arial Narrow" w:cs="Calibri"/>
                <w:color w:val="000000" w:themeColor="text1"/>
                <w:sz w:val="20"/>
                <w:szCs w:val="20"/>
                <w:lang w:val="mk-MK"/>
              </w:rPr>
              <w:t>от</w:t>
            </w:r>
            <w:r w:rsidRPr="0036439C">
              <w:rPr>
                <w:rFonts w:ascii="Arial Narrow" w:eastAsia="Calibri" w:hAnsi="Arial Narrow" w:cs="Calibri"/>
                <w:color w:val="000000" w:themeColor="text1"/>
                <w:sz w:val="20"/>
                <w:szCs w:val="20"/>
                <w:lang w:val="mk-MK"/>
              </w:rPr>
              <w:t xml:space="preserve"> за управување со сообраќајот или кога ќе се ажурира План за управување со сообраќајот, </w:t>
            </w:r>
            <w:r>
              <w:rPr>
                <w:rFonts w:ascii="Arial Narrow" w:eastAsia="Calibri" w:hAnsi="Arial Narrow" w:cs="Calibri"/>
                <w:color w:val="000000" w:themeColor="text1"/>
                <w:sz w:val="20"/>
                <w:szCs w:val="20"/>
                <w:lang w:val="mk-MK"/>
              </w:rPr>
              <w:t>листата</w:t>
            </w:r>
            <w:r w:rsidRPr="0036439C">
              <w:rPr>
                <w:rFonts w:ascii="Arial Narrow" w:eastAsia="Calibri" w:hAnsi="Arial Narrow" w:cs="Calibri"/>
                <w:color w:val="000000" w:themeColor="text1"/>
                <w:sz w:val="20"/>
                <w:szCs w:val="20"/>
                <w:lang w:val="mk-MK"/>
              </w:rPr>
              <w:t xml:space="preserve"> за проверка на </w:t>
            </w:r>
            <w:r>
              <w:rPr>
                <w:rFonts w:ascii="Arial Narrow" w:eastAsia="Calibri" w:hAnsi="Arial Narrow" w:cs="Calibri"/>
                <w:color w:val="000000" w:themeColor="text1"/>
                <w:sz w:val="20"/>
                <w:szCs w:val="20"/>
                <w:lang w:val="mk-MK"/>
              </w:rPr>
              <w:t>ПУЖССА</w:t>
            </w:r>
            <w:r w:rsidRPr="0036439C">
              <w:rPr>
                <w:rFonts w:ascii="Arial Narrow" w:eastAsia="Calibri" w:hAnsi="Arial Narrow" w:cs="Calibri"/>
                <w:color w:val="000000" w:themeColor="text1"/>
                <w:sz w:val="20"/>
                <w:szCs w:val="20"/>
                <w:lang w:val="mk-MK"/>
              </w:rPr>
              <w:t xml:space="preserve">/ </w:t>
            </w:r>
            <w:r>
              <w:rPr>
                <w:rFonts w:ascii="Arial Narrow" w:eastAsia="Calibri" w:hAnsi="Arial Narrow" w:cs="Calibri"/>
                <w:color w:val="000000" w:themeColor="text1"/>
                <w:sz w:val="20"/>
                <w:szCs w:val="20"/>
                <w:lang w:val="mk-MK"/>
              </w:rPr>
              <w:t>ПУЖССА</w:t>
            </w:r>
            <w:r w:rsidRPr="0036439C">
              <w:rPr>
                <w:rFonts w:ascii="Arial Narrow" w:eastAsia="Calibri" w:hAnsi="Arial Narrow" w:cs="Calibri"/>
                <w:color w:val="000000" w:themeColor="text1"/>
                <w:sz w:val="20"/>
                <w:szCs w:val="20"/>
                <w:lang w:val="mk-MK"/>
              </w:rPr>
              <w:t xml:space="preserve"> ќе биде соодветно ажуриран и ќе биде претставен на засегнатите страни</w:t>
            </w:r>
            <w:r>
              <w:rPr>
                <w:rFonts w:ascii="Arial Narrow" w:eastAsia="Calibri" w:hAnsi="Arial Narrow" w:cs="Calibri"/>
                <w:color w:val="000000" w:themeColor="text1"/>
                <w:sz w:val="20"/>
                <w:szCs w:val="20"/>
                <w:lang w:val="mk-MK"/>
              </w:rPr>
              <w:t>.</w:t>
            </w:r>
          </w:p>
        </w:tc>
        <w:tc>
          <w:tcPr>
            <w:tcW w:w="609" w:type="pct"/>
            <w:shd w:val="clear" w:color="auto" w:fill="F4B083" w:themeFill="accent2" w:themeFillTint="99"/>
          </w:tcPr>
          <w:p w14:paraId="19DFF4EF" w14:textId="77777777" w:rsidR="00363026" w:rsidRPr="00655F04" w:rsidRDefault="00363026" w:rsidP="0099753F">
            <w:pPr>
              <w:spacing w:before="0"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sidRPr="00655F04">
              <w:rPr>
                <w:rFonts w:ascii="Arial Narrow" w:eastAsia="Calibri" w:hAnsi="Arial Narrow" w:cs="Calibri"/>
                <w:color w:val="000000" w:themeColor="text1"/>
                <w:sz w:val="20"/>
                <w:szCs w:val="20"/>
                <w:lang w:val="mk-MK"/>
              </w:rPr>
              <w:lastRenderedPageBreak/>
              <w:t xml:space="preserve">Вклучено во </w:t>
            </w:r>
            <w:r w:rsidRPr="00F639A9">
              <w:rPr>
                <w:rFonts w:ascii="Arial Narrow" w:eastAsia="Calibri" w:hAnsi="Arial Narrow" w:cstheme="minorHAnsi"/>
                <w:color w:val="000000" w:themeColor="text1"/>
                <w:sz w:val="20"/>
                <w:szCs w:val="20"/>
                <w:lang w:val="mk-MK"/>
              </w:rPr>
              <w:t>трошоци</w:t>
            </w:r>
            <w:r>
              <w:rPr>
                <w:rFonts w:ascii="Arial Narrow" w:eastAsia="Calibri" w:hAnsi="Arial Narrow" w:cstheme="minorHAnsi"/>
                <w:color w:val="000000" w:themeColor="text1"/>
                <w:sz w:val="20"/>
                <w:szCs w:val="20"/>
                <w:lang w:val="mk-MK"/>
              </w:rPr>
              <w:t>те во Договорот</w:t>
            </w:r>
          </w:p>
          <w:p w14:paraId="3FC43C3B" w14:textId="77777777" w:rsidR="00363026" w:rsidRDefault="00363026" w:rsidP="0099753F">
            <w:pPr>
              <w:spacing w:before="0"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p>
          <w:p w14:paraId="6647813E" w14:textId="77777777" w:rsidR="00363026" w:rsidRPr="00655F04" w:rsidRDefault="00363026" w:rsidP="002345CC">
            <w:pPr>
              <w:spacing w:before="0"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p>
        </w:tc>
        <w:tc>
          <w:tcPr>
            <w:tcW w:w="661" w:type="pct"/>
            <w:shd w:val="clear" w:color="auto" w:fill="F4B083" w:themeFill="accent2" w:themeFillTint="99"/>
            <w:vAlign w:val="center"/>
          </w:tcPr>
          <w:p w14:paraId="6036113F" w14:textId="77777777" w:rsidR="00363026" w:rsidRPr="00C575D1" w:rsidRDefault="00363026" w:rsidP="0099753F">
            <w:pPr>
              <w:numPr>
                <w:ilvl w:val="0"/>
                <w:numId w:val="15"/>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Изведувач-понудувач</w:t>
            </w:r>
          </w:p>
          <w:p w14:paraId="1540830B" w14:textId="77777777" w:rsidR="00363026" w:rsidRPr="00C575D1"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784" w:type="pct"/>
            <w:shd w:val="clear" w:color="auto" w:fill="F4B083" w:themeFill="accent2" w:themeFillTint="99"/>
            <w:vAlign w:val="center"/>
          </w:tcPr>
          <w:p w14:paraId="66EFF8B6" w14:textId="77777777" w:rsidR="00363026" w:rsidRPr="00C575D1"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tc>
      </w:tr>
      <w:tr w:rsidR="00363026" w:rsidRPr="00C575D1" w14:paraId="7B4B3E8C" w14:textId="77777777" w:rsidTr="0099753F">
        <w:trPr>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F4B083" w:themeFill="accent2" w:themeFillTint="99"/>
            <w:vAlign w:val="center"/>
          </w:tcPr>
          <w:p w14:paraId="764A30D9" w14:textId="77777777" w:rsidR="00363026" w:rsidRPr="00C575D1" w:rsidRDefault="00363026" w:rsidP="0099753F">
            <w:pPr>
              <w:spacing w:before="0" w:after="160" w:line="259" w:lineRule="auto"/>
              <w:jc w:val="left"/>
              <w:rPr>
                <w:rFonts w:ascii="Arial Narrow" w:eastAsia="Calibri" w:hAnsi="Arial Narrow" w:cs="Calibri"/>
                <w:color w:val="000000" w:themeColor="text1"/>
                <w:sz w:val="20"/>
                <w:szCs w:val="20"/>
                <w:lang w:val="en-GB"/>
              </w:rPr>
            </w:pPr>
            <w:r w:rsidRPr="00F648CF">
              <w:rPr>
                <w:rFonts w:ascii="Arial Narrow" w:eastAsia="Calibri" w:hAnsi="Arial Narrow" w:cs="Calibri"/>
                <w:color w:val="000000" w:themeColor="text1"/>
                <w:sz w:val="20"/>
                <w:szCs w:val="20"/>
                <w:lang w:val="mk-MK"/>
              </w:rPr>
              <w:t xml:space="preserve">Пред започнување </w:t>
            </w:r>
            <w:r w:rsidRPr="00854BF0">
              <w:rPr>
                <w:rFonts w:ascii="Arial Narrow" w:eastAsia="Calibri" w:hAnsi="Arial Narrow" w:cs="Calibri"/>
                <w:color w:val="000000" w:themeColor="text1"/>
                <w:sz w:val="20"/>
                <w:szCs w:val="20"/>
                <w:lang w:val="mk-MK"/>
              </w:rPr>
              <w:t>со градежни активности</w:t>
            </w:r>
          </w:p>
        </w:tc>
        <w:tc>
          <w:tcPr>
            <w:tcW w:w="457" w:type="pct"/>
            <w:shd w:val="clear" w:color="auto" w:fill="F4B083" w:themeFill="accent2" w:themeFillTint="99"/>
            <w:vAlign w:val="center"/>
          </w:tcPr>
          <w:p w14:paraId="1740EC45" w14:textId="77777777" w:rsidR="00363026" w:rsidRPr="00C575D1"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b/>
                <w:color w:val="000000" w:themeColor="text1"/>
                <w:sz w:val="20"/>
                <w:szCs w:val="20"/>
                <w:lang w:val="en-GB"/>
              </w:rPr>
            </w:pPr>
            <w:r w:rsidRPr="000F34D3">
              <w:rPr>
                <w:rFonts w:ascii="Arial Narrow" w:eastAsia="Calibri" w:hAnsi="Arial Narrow" w:cs="Calibri"/>
                <w:b/>
                <w:color w:val="000000" w:themeColor="text1"/>
                <w:sz w:val="20"/>
                <w:szCs w:val="20"/>
                <w:lang w:val="mk-MK"/>
              </w:rPr>
              <w:t>Управување на отпад</w:t>
            </w:r>
          </w:p>
        </w:tc>
        <w:tc>
          <w:tcPr>
            <w:tcW w:w="1982" w:type="pct"/>
            <w:shd w:val="clear" w:color="auto" w:fill="F4B083" w:themeFill="accent2" w:themeFillTint="99"/>
            <w:vAlign w:val="center"/>
          </w:tcPr>
          <w:p w14:paraId="30B4DB39" w14:textId="77777777" w:rsidR="00363026" w:rsidRPr="006B7A34" w:rsidRDefault="00363026" w:rsidP="0036302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sidRPr="006B7A34">
              <w:rPr>
                <w:rFonts w:ascii="Arial Narrow" w:eastAsia="Calibri" w:hAnsi="Arial Narrow" w:cs="Calibri"/>
                <w:color w:val="000000" w:themeColor="text1"/>
                <w:sz w:val="20"/>
                <w:szCs w:val="20"/>
                <w:lang w:val="mk-MK"/>
              </w:rPr>
              <w:t xml:space="preserve">Подготовка, одобрување и спроведување на </w:t>
            </w:r>
            <w:r w:rsidRPr="006B7A34">
              <w:rPr>
                <w:rFonts w:ascii="Arial Narrow" w:eastAsia="Calibri" w:hAnsi="Arial Narrow" w:cs="Calibri"/>
                <w:b/>
                <w:bCs/>
                <w:color w:val="000000" w:themeColor="text1"/>
                <w:sz w:val="20"/>
                <w:szCs w:val="20"/>
                <w:lang w:val="mk-MK"/>
              </w:rPr>
              <w:t>План за управување со отпад</w:t>
            </w:r>
            <w:r w:rsidRPr="006B7A34">
              <w:rPr>
                <w:rFonts w:ascii="Arial Narrow" w:eastAsia="Calibri" w:hAnsi="Arial Narrow" w:cs="Calibri"/>
                <w:color w:val="000000" w:themeColor="text1"/>
                <w:sz w:val="20"/>
                <w:szCs w:val="20"/>
                <w:lang w:val="mk-MK"/>
              </w:rPr>
              <w:t xml:space="preserve"> (со вклучени активности за повторна употреба/рециклирање) пред почетокот на активностите</w:t>
            </w:r>
          </w:p>
          <w:p w14:paraId="254AF07A" w14:textId="7E0DDE01" w:rsidR="00363026" w:rsidRPr="006B7A34" w:rsidRDefault="00363026" w:rsidP="0036302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Pr>
                <w:rFonts w:ascii="Arial Narrow" w:eastAsia="Calibri" w:hAnsi="Arial Narrow" w:cs="Calibri"/>
                <w:color w:val="000000" w:themeColor="text1"/>
                <w:sz w:val="20"/>
                <w:szCs w:val="20"/>
                <w:lang w:val="mk-MK"/>
              </w:rPr>
              <w:t>Во консултација со О</w:t>
            </w:r>
            <w:r w:rsidRPr="006B7A34">
              <w:rPr>
                <w:rFonts w:ascii="Arial Narrow" w:eastAsia="Calibri" w:hAnsi="Arial Narrow" w:cs="Calibri"/>
                <w:color w:val="000000" w:themeColor="text1"/>
                <w:sz w:val="20"/>
                <w:szCs w:val="20"/>
                <w:lang w:val="mk-MK"/>
              </w:rPr>
              <w:t xml:space="preserve">пштина </w:t>
            </w:r>
            <w:r w:rsidR="00124963">
              <w:rPr>
                <w:rFonts w:ascii="Arial Narrow" w:eastAsia="Calibri" w:hAnsi="Arial Narrow" w:cs="Calibri"/>
                <w:color w:val="000000" w:themeColor="text1"/>
                <w:sz w:val="20"/>
                <w:szCs w:val="20"/>
                <w:lang w:val="mk-MK"/>
              </w:rPr>
              <w:t>Крушево</w:t>
            </w:r>
            <w:r w:rsidRPr="006B7A34">
              <w:rPr>
                <w:rFonts w:ascii="Arial Narrow" w:eastAsia="Calibri" w:hAnsi="Arial Narrow" w:cs="Calibri"/>
                <w:color w:val="000000" w:themeColor="text1"/>
                <w:sz w:val="20"/>
                <w:szCs w:val="20"/>
                <w:lang w:val="mk-MK"/>
              </w:rPr>
              <w:t>, да се обезбеди соодветно место за привремено складирање на градежни материјали за рециклирање и старо железо. Рециклирачките материи ќе бидат соодветно обработени пред крајот на под-проектот. Неконтаминираниот минерален отпад може привремено да се скла</w:t>
            </w:r>
            <w:r>
              <w:rPr>
                <w:rFonts w:ascii="Arial Narrow" w:eastAsia="Calibri" w:hAnsi="Arial Narrow" w:cs="Calibri"/>
                <w:color w:val="000000" w:themeColor="text1"/>
                <w:sz w:val="20"/>
                <w:szCs w:val="20"/>
                <w:lang w:val="mk-MK"/>
              </w:rPr>
              <w:t>дира на локацијата одобрена од О</w:t>
            </w:r>
            <w:r w:rsidRPr="006B7A34">
              <w:rPr>
                <w:rFonts w:ascii="Arial Narrow" w:eastAsia="Calibri" w:hAnsi="Arial Narrow" w:cs="Calibri"/>
                <w:color w:val="000000" w:themeColor="text1"/>
                <w:sz w:val="20"/>
                <w:szCs w:val="20"/>
                <w:lang w:val="mk-MK"/>
              </w:rPr>
              <w:t xml:space="preserve">пштината. Сите останати </w:t>
            </w:r>
            <w:r w:rsidRPr="006B7A34">
              <w:rPr>
                <w:rFonts w:ascii="Arial Narrow" w:eastAsia="Calibri" w:hAnsi="Arial Narrow" w:cs="Calibri"/>
                <w:color w:val="000000" w:themeColor="text1"/>
                <w:sz w:val="20"/>
                <w:szCs w:val="20"/>
                <w:lang w:val="mk-MK"/>
              </w:rPr>
              <w:lastRenderedPageBreak/>
              <w:t xml:space="preserve">отпади мора да се </w:t>
            </w:r>
            <w:r>
              <w:rPr>
                <w:rFonts w:ascii="Arial Narrow" w:eastAsia="Calibri" w:hAnsi="Arial Narrow" w:cs="Calibri"/>
                <w:color w:val="000000" w:themeColor="text1"/>
                <w:sz w:val="20"/>
                <w:szCs w:val="20"/>
                <w:lang w:val="mk-MK"/>
              </w:rPr>
              <w:t xml:space="preserve">одложат </w:t>
            </w:r>
            <w:r w:rsidRPr="006B7A34">
              <w:rPr>
                <w:rFonts w:ascii="Arial Narrow" w:eastAsia="Calibri" w:hAnsi="Arial Narrow" w:cs="Calibri"/>
                <w:color w:val="000000" w:themeColor="text1"/>
                <w:sz w:val="20"/>
                <w:szCs w:val="20"/>
                <w:lang w:val="mk-MK"/>
              </w:rPr>
              <w:t>на соодветно лиценцирана депонија или да се обработат во лиценцирана постројка</w:t>
            </w:r>
            <w:r>
              <w:rPr>
                <w:rFonts w:ascii="Arial Narrow" w:eastAsia="Calibri" w:hAnsi="Arial Narrow" w:cs="Calibri"/>
                <w:color w:val="000000" w:themeColor="text1"/>
                <w:sz w:val="20"/>
                <w:szCs w:val="20"/>
                <w:lang w:val="mk-MK"/>
              </w:rPr>
              <w:t>,</w:t>
            </w:r>
          </w:p>
          <w:p w14:paraId="46F838D5" w14:textId="77777777" w:rsidR="00363026" w:rsidRPr="006B7A34" w:rsidRDefault="00363026" w:rsidP="0036302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sidRPr="006B7A34">
              <w:rPr>
                <w:rFonts w:ascii="Arial Narrow" w:eastAsia="Calibri" w:hAnsi="Arial Narrow" w:cs="Calibri"/>
                <w:color w:val="000000" w:themeColor="text1"/>
                <w:sz w:val="20"/>
                <w:szCs w:val="20"/>
                <w:lang w:val="mk-MK"/>
              </w:rPr>
              <w:t>Контејнерите за секоја идентификувана категорија отпад се обезбедени во доволни количини и позиционирани и означени за посебно собирање</w:t>
            </w:r>
            <w:r>
              <w:rPr>
                <w:rFonts w:ascii="Arial Narrow" w:eastAsia="Calibri" w:hAnsi="Arial Narrow" w:cs="Calibri"/>
                <w:color w:val="000000" w:themeColor="text1"/>
                <w:sz w:val="20"/>
                <w:szCs w:val="20"/>
                <w:lang w:val="mk-MK"/>
              </w:rPr>
              <w:t>,</w:t>
            </w:r>
          </w:p>
          <w:p w14:paraId="3BA92C47" w14:textId="77777777" w:rsidR="00363026" w:rsidRPr="006B7A34" w:rsidRDefault="00363026" w:rsidP="0036302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sidRPr="006B7A34">
              <w:rPr>
                <w:rFonts w:ascii="Arial Narrow" w:eastAsia="Calibri" w:hAnsi="Arial Narrow" w:cs="Calibri"/>
                <w:color w:val="000000" w:themeColor="text1"/>
                <w:sz w:val="20"/>
                <w:szCs w:val="20"/>
                <w:lang w:val="mk-MK"/>
              </w:rPr>
              <w:t xml:space="preserve">Главниот отпад ќе биде класифициран во Поглавје 17 за отпад „Отпад од </w:t>
            </w:r>
            <w:r>
              <w:rPr>
                <w:rFonts w:ascii="Arial Narrow" w:eastAsia="Calibri" w:hAnsi="Arial Narrow" w:cs="Calibri"/>
                <w:color w:val="000000" w:themeColor="text1"/>
                <w:sz w:val="20"/>
                <w:szCs w:val="20"/>
                <w:lang w:val="mk-MK"/>
              </w:rPr>
              <w:t>градење и рушење</w:t>
            </w:r>
            <w:r w:rsidRPr="006B7A34">
              <w:rPr>
                <w:rFonts w:ascii="Arial Narrow" w:eastAsia="Calibri" w:hAnsi="Arial Narrow" w:cs="Calibri"/>
                <w:color w:val="000000" w:themeColor="text1"/>
                <w:sz w:val="20"/>
                <w:szCs w:val="20"/>
                <w:lang w:val="mk-MK"/>
              </w:rPr>
              <w:t xml:space="preserve"> (вклучувајќи ископана почва од контаминирани локации)“ со шифра за отпад 17 01 – Отпад од бетон, асфалт, 17 05 04 – Ископана почва, 17 09 04 – Мешан отпад од градилиште. Може да се најде мало количество цврст комунален отпад (пијалоци, храна), како и отпад од пакување (пластика, хартија, стакло итн.). Се очекува и мало количество опасен отпад (</w:t>
            </w:r>
            <w:r>
              <w:rPr>
                <w:rFonts w:ascii="Arial Narrow" w:eastAsia="Calibri" w:hAnsi="Arial Narrow" w:cs="Calibri"/>
                <w:color w:val="000000" w:themeColor="text1"/>
                <w:sz w:val="20"/>
                <w:szCs w:val="20"/>
                <w:lang w:val="mk-MK"/>
              </w:rPr>
              <w:t>замастени</w:t>
            </w:r>
            <w:r w:rsidRPr="006B7A34">
              <w:rPr>
                <w:rFonts w:ascii="Arial Narrow" w:eastAsia="Calibri" w:hAnsi="Arial Narrow" w:cs="Calibri"/>
                <w:color w:val="000000" w:themeColor="text1"/>
                <w:sz w:val="20"/>
                <w:szCs w:val="20"/>
                <w:lang w:val="mk-MK"/>
              </w:rPr>
              <w:t xml:space="preserve"> ткаенини, контејнери и сл</w:t>
            </w:r>
            <w:r>
              <w:rPr>
                <w:rFonts w:ascii="Arial Narrow" w:eastAsia="Calibri" w:hAnsi="Arial Narrow" w:cs="Calibri"/>
                <w:color w:val="000000" w:themeColor="text1"/>
                <w:sz w:val="20"/>
                <w:szCs w:val="20"/>
                <w:lang w:val="mk-MK"/>
              </w:rPr>
              <w:t>.)</w:t>
            </w:r>
          </w:p>
          <w:p w14:paraId="64148505" w14:textId="77777777" w:rsidR="00363026" w:rsidRPr="006B7A34" w:rsidRDefault="00363026" w:rsidP="0036302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sidRPr="006B7A34">
              <w:rPr>
                <w:rFonts w:ascii="Arial Narrow" w:eastAsia="Calibri" w:hAnsi="Arial Narrow" w:cs="Calibri"/>
                <w:color w:val="000000" w:themeColor="text1"/>
                <w:sz w:val="20"/>
                <w:szCs w:val="20"/>
                <w:lang w:val="mk-MK"/>
              </w:rPr>
              <w:t>Идентификување лиценцирани депонии за отстранување на текови на отпад или потпишување договор со лиценцирани компании кои се занимаваат со опасен и неопасен отпад</w:t>
            </w:r>
            <w:r>
              <w:rPr>
                <w:rFonts w:ascii="Arial Narrow" w:eastAsia="Calibri" w:hAnsi="Arial Narrow" w:cs="Calibri"/>
                <w:color w:val="000000" w:themeColor="text1"/>
                <w:sz w:val="20"/>
                <w:szCs w:val="20"/>
                <w:lang w:val="mk-MK"/>
              </w:rPr>
              <w:t>.</w:t>
            </w:r>
          </w:p>
          <w:p w14:paraId="023FF9DF" w14:textId="77777777" w:rsidR="00363026" w:rsidRPr="006B7A34" w:rsidRDefault="00363026" w:rsidP="0036302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sidRPr="006B7A34">
              <w:rPr>
                <w:rFonts w:ascii="Arial Narrow" w:eastAsia="Calibri" w:hAnsi="Arial Narrow" w:cs="Calibri"/>
                <w:color w:val="000000" w:themeColor="text1"/>
                <w:sz w:val="20"/>
                <w:szCs w:val="20"/>
                <w:lang w:val="mk-MK"/>
              </w:rPr>
              <w:t>Отпадот ќе се собира редовно, а ќе се отстранува/преработува само во лиценцираната депонија/преработувачка постројка. За очекуваните видови отпад од активностите за чистење и рехабилитација ќе се идентификуваат патеките и местата за собирање и отстранување на отпадот</w:t>
            </w:r>
            <w:r>
              <w:rPr>
                <w:rFonts w:ascii="Arial Narrow" w:eastAsia="Calibri" w:hAnsi="Arial Narrow" w:cs="Calibri"/>
                <w:color w:val="000000" w:themeColor="text1"/>
                <w:sz w:val="20"/>
                <w:szCs w:val="20"/>
                <w:lang w:val="mk-MK"/>
              </w:rPr>
              <w:t>.</w:t>
            </w:r>
          </w:p>
          <w:p w14:paraId="6B618673" w14:textId="77777777" w:rsidR="00363026" w:rsidRPr="006B7A34" w:rsidRDefault="00363026" w:rsidP="0036302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sidRPr="006B7A34">
              <w:rPr>
                <w:rFonts w:ascii="Arial Narrow" w:eastAsia="Calibri" w:hAnsi="Arial Narrow" w:cs="Calibri"/>
                <w:color w:val="000000" w:themeColor="text1"/>
                <w:sz w:val="20"/>
                <w:szCs w:val="20"/>
                <w:lang w:val="mk-MK"/>
              </w:rPr>
              <w:t>Чистење на работното место од инертни материјали, нечистотија, бетон, стар асфалт и сл</w:t>
            </w:r>
            <w:r>
              <w:rPr>
                <w:rFonts w:ascii="Arial Narrow" w:eastAsia="Calibri" w:hAnsi="Arial Narrow" w:cs="Calibri"/>
                <w:color w:val="000000" w:themeColor="text1"/>
                <w:sz w:val="20"/>
                <w:szCs w:val="20"/>
                <w:lang w:val="mk-MK"/>
              </w:rPr>
              <w:t>.</w:t>
            </w:r>
          </w:p>
          <w:p w14:paraId="36BBC11F" w14:textId="29F7139D" w:rsidR="00363026" w:rsidRPr="000A42CB" w:rsidRDefault="00363026" w:rsidP="000A42CB">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sidRPr="006B7A34">
              <w:rPr>
                <w:rFonts w:ascii="Arial Narrow" w:eastAsia="Calibri" w:hAnsi="Arial Narrow" w:cs="Calibri"/>
                <w:color w:val="000000" w:themeColor="text1"/>
                <w:sz w:val="20"/>
                <w:szCs w:val="20"/>
                <w:lang w:val="mk-MK"/>
              </w:rPr>
              <w:t>Отпадот од чистењето на локацијата ќе се одвојува и транспортира и преработува/депонира на лиценцираните депонии</w:t>
            </w:r>
            <w:r>
              <w:rPr>
                <w:rFonts w:ascii="Arial Narrow" w:eastAsia="Calibri" w:hAnsi="Arial Narrow" w:cs="Calibri"/>
                <w:color w:val="000000" w:themeColor="text1"/>
                <w:sz w:val="20"/>
                <w:szCs w:val="20"/>
                <w:lang w:val="mk-MK"/>
              </w:rPr>
              <w:t>.</w:t>
            </w:r>
          </w:p>
        </w:tc>
        <w:tc>
          <w:tcPr>
            <w:tcW w:w="609" w:type="pct"/>
            <w:shd w:val="clear" w:color="auto" w:fill="F4B083" w:themeFill="accent2" w:themeFillTint="99"/>
          </w:tcPr>
          <w:p w14:paraId="5D2C20FF" w14:textId="7CFA32CF" w:rsidR="00124963" w:rsidRPr="003D6E9F"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theme="minorHAnsi"/>
                <w:color w:val="000000" w:themeColor="text1"/>
                <w:sz w:val="20"/>
                <w:szCs w:val="20"/>
                <w:lang w:val="mk-MK"/>
              </w:rPr>
            </w:pPr>
            <w:r w:rsidRPr="003D6E9F">
              <w:rPr>
                <w:rFonts w:ascii="Arial Narrow" w:eastAsia="Calibri" w:hAnsi="Arial Narrow" w:cstheme="minorHAnsi"/>
                <w:color w:val="000000" w:themeColor="text1"/>
                <w:sz w:val="20"/>
                <w:szCs w:val="20"/>
                <w:lang w:val="mk-MK"/>
              </w:rPr>
              <w:lastRenderedPageBreak/>
              <w:t xml:space="preserve">Вклучено во проектните трошоци </w:t>
            </w:r>
          </w:p>
          <w:p w14:paraId="1EDA06DF" w14:textId="77777777" w:rsidR="00363026" w:rsidRPr="0036439C" w:rsidRDefault="00363026" w:rsidP="0099753F">
            <w:pPr>
              <w:spacing w:before="0" w:after="0" w:line="240" w:lineRule="auto"/>
              <w:ind w:left="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p>
        </w:tc>
        <w:tc>
          <w:tcPr>
            <w:tcW w:w="661" w:type="pct"/>
            <w:shd w:val="clear" w:color="auto" w:fill="F4B083" w:themeFill="accent2" w:themeFillTint="99"/>
            <w:vAlign w:val="center"/>
          </w:tcPr>
          <w:p w14:paraId="2D465076" w14:textId="77777777" w:rsidR="00363026" w:rsidRPr="003E27BB" w:rsidRDefault="00363026" w:rsidP="0099753F">
            <w:pPr>
              <w:numPr>
                <w:ilvl w:val="0"/>
                <w:numId w:val="15"/>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Изведувач</w:t>
            </w:r>
            <w:r w:rsidRPr="002E48C3">
              <w:rPr>
                <w:rFonts w:ascii="Arial Narrow" w:eastAsia="Calibri" w:hAnsi="Arial Narrow" w:cs="Calibri"/>
                <w:color w:val="000000" w:themeColor="text1"/>
                <w:sz w:val="20"/>
                <w:szCs w:val="20"/>
                <w:lang w:val="en-GB"/>
              </w:rPr>
              <w:t xml:space="preserve"> –</w:t>
            </w:r>
            <w:r>
              <w:rPr>
                <w:rFonts w:ascii="Arial Narrow" w:eastAsia="Calibri" w:hAnsi="Arial Narrow" w:cs="Calibri"/>
                <w:color w:val="000000" w:themeColor="text1"/>
                <w:sz w:val="20"/>
                <w:szCs w:val="20"/>
                <w:lang w:val="mk-MK"/>
              </w:rPr>
              <w:t>понудувач</w:t>
            </w:r>
          </w:p>
          <w:p w14:paraId="7D898239" w14:textId="77777777" w:rsidR="00363026" w:rsidRPr="00533BFE" w:rsidRDefault="00363026" w:rsidP="0099753F">
            <w:pPr>
              <w:numPr>
                <w:ilvl w:val="0"/>
                <w:numId w:val="15"/>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Надзорен инженер</w:t>
            </w:r>
          </w:p>
          <w:p w14:paraId="1F55D03A" w14:textId="77777777" w:rsidR="00363026" w:rsidRPr="00533BFE" w:rsidRDefault="00363026" w:rsidP="0099753F">
            <w:pPr>
              <w:numPr>
                <w:ilvl w:val="0"/>
                <w:numId w:val="15"/>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Општината</w:t>
            </w:r>
          </w:p>
          <w:p w14:paraId="3A21FCF0" w14:textId="77777777" w:rsidR="00363026" w:rsidRPr="00C575D1"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784" w:type="pct"/>
            <w:shd w:val="clear" w:color="auto" w:fill="F4B083" w:themeFill="accent2" w:themeFillTint="99"/>
            <w:vAlign w:val="center"/>
          </w:tcPr>
          <w:p w14:paraId="44F1620C" w14:textId="77777777" w:rsidR="00363026" w:rsidRPr="00C575D1"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tc>
      </w:tr>
      <w:tr w:rsidR="00363026" w:rsidRPr="00C575D1" w14:paraId="2F3F02F5" w14:textId="77777777" w:rsidTr="000A42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F4B083" w:themeFill="accent2" w:themeFillTint="99"/>
            <w:vAlign w:val="center"/>
          </w:tcPr>
          <w:p w14:paraId="10AB790C" w14:textId="77777777" w:rsidR="00363026" w:rsidRPr="00C575D1" w:rsidRDefault="00363026" w:rsidP="0099753F">
            <w:pPr>
              <w:spacing w:before="0" w:after="160" w:line="259" w:lineRule="auto"/>
              <w:jc w:val="left"/>
              <w:rPr>
                <w:rFonts w:ascii="Arial Narrow" w:eastAsia="Calibri" w:hAnsi="Arial Narrow" w:cs="Calibri"/>
                <w:color w:val="000000" w:themeColor="text1"/>
                <w:sz w:val="20"/>
                <w:szCs w:val="20"/>
                <w:lang w:val="en-GB"/>
              </w:rPr>
            </w:pPr>
            <w:r w:rsidRPr="00F648CF">
              <w:rPr>
                <w:rFonts w:ascii="Arial Narrow" w:eastAsia="Calibri" w:hAnsi="Arial Narrow" w:cs="Calibri"/>
                <w:color w:val="000000" w:themeColor="text1"/>
                <w:sz w:val="20"/>
                <w:szCs w:val="20"/>
                <w:lang w:val="mk-MK"/>
              </w:rPr>
              <w:t xml:space="preserve">Пред започнување </w:t>
            </w:r>
            <w:r w:rsidRPr="00854BF0">
              <w:rPr>
                <w:rFonts w:ascii="Arial Narrow" w:eastAsia="Calibri" w:hAnsi="Arial Narrow" w:cs="Calibri"/>
                <w:color w:val="000000" w:themeColor="text1"/>
                <w:sz w:val="20"/>
                <w:szCs w:val="20"/>
                <w:lang w:val="mk-MK"/>
              </w:rPr>
              <w:t>со градежни активности</w:t>
            </w:r>
          </w:p>
        </w:tc>
        <w:tc>
          <w:tcPr>
            <w:tcW w:w="457" w:type="pct"/>
            <w:shd w:val="clear" w:color="auto" w:fill="F4B083" w:themeFill="accent2" w:themeFillTint="99"/>
            <w:vAlign w:val="center"/>
          </w:tcPr>
          <w:p w14:paraId="1D4F8253" w14:textId="06B84734" w:rsidR="00363026" w:rsidRPr="00C575D1"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b/>
                <w:color w:val="000000" w:themeColor="text1"/>
                <w:sz w:val="20"/>
                <w:szCs w:val="20"/>
                <w:lang w:val="en-GB"/>
              </w:rPr>
            </w:pPr>
            <w:r w:rsidRPr="000F34D3">
              <w:rPr>
                <w:rFonts w:ascii="Arial Narrow" w:eastAsia="Calibri" w:hAnsi="Arial Narrow" w:cs="Calibri"/>
                <w:b/>
                <w:color w:val="000000" w:themeColor="text1"/>
                <w:sz w:val="20"/>
                <w:szCs w:val="20"/>
                <w:lang w:val="mk-MK"/>
              </w:rPr>
              <w:t>Привремен откуп на земјиште/</w:t>
            </w:r>
            <w:r w:rsidR="000A42CB">
              <w:rPr>
                <w:rFonts w:ascii="Arial Narrow" w:eastAsia="Calibri" w:hAnsi="Arial Narrow" w:cs="Calibri"/>
                <w:b/>
                <w:color w:val="000000" w:themeColor="text1"/>
                <w:sz w:val="20"/>
                <w:szCs w:val="20"/>
              </w:rPr>
              <w:t xml:space="preserve"> </w:t>
            </w:r>
            <w:r w:rsidRPr="000F34D3">
              <w:rPr>
                <w:rFonts w:ascii="Arial Narrow" w:eastAsia="Calibri" w:hAnsi="Arial Narrow" w:cs="Calibri"/>
                <w:b/>
                <w:color w:val="000000" w:themeColor="text1"/>
                <w:sz w:val="20"/>
                <w:szCs w:val="20"/>
                <w:lang w:val="mk-MK"/>
              </w:rPr>
              <w:t>оштетување на приватна сопственост</w:t>
            </w:r>
          </w:p>
        </w:tc>
        <w:tc>
          <w:tcPr>
            <w:tcW w:w="1982" w:type="pct"/>
            <w:shd w:val="clear" w:color="auto" w:fill="F4B083" w:themeFill="accent2" w:themeFillTint="99"/>
            <w:vAlign w:val="center"/>
          </w:tcPr>
          <w:p w14:paraId="0E477024" w14:textId="77777777" w:rsidR="00363026" w:rsidRPr="00475B9C" w:rsidRDefault="00363026" w:rsidP="00363026">
            <w:pPr>
              <w:numPr>
                <w:ilvl w:val="0"/>
                <w:numId w:val="15"/>
              </w:numPr>
              <w:spacing w:before="0" w:after="0" w:line="240"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75B9C">
              <w:rPr>
                <w:rFonts w:ascii="Arial Narrow" w:eastAsia="Calibri" w:hAnsi="Arial Narrow" w:cs="Calibri"/>
                <w:sz w:val="20"/>
                <w:szCs w:val="20"/>
                <w:lang w:val="mk-MK"/>
              </w:rPr>
              <w:t>Избегнување на користење на приватно земјиште</w:t>
            </w:r>
            <w:r w:rsidRPr="00475B9C">
              <w:rPr>
                <w:rFonts w:ascii="Arial Narrow" w:eastAsia="Calibri" w:hAnsi="Arial Narrow" w:cs="Calibri"/>
                <w:color w:val="000000" w:themeColor="text1"/>
                <w:sz w:val="20"/>
                <w:szCs w:val="20"/>
                <w:lang w:val="en-GB"/>
              </w:rPr>
              <w:t xml:space="preserve">; </w:t>
            </w:r>
          </w:p>
          <w:p w14:paraId="65A5BB37" w14:textId="77777777" w:rsidR="00363026" w:rsidRPr="00475B9C" w:rsidRDefault="00363026" w:rsidP="00363026">
            <w:pPr>
              <w:numPr>
                <w:ilvl w:val="0"/>
                <w:numId w:val="15"/>
              </w:numPr>
              <w:spacing w:before="0" w:after="0" w:line="240"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75B9C">
              <w:rPr>
                <w:rFonts w:ascii="Arial Narrow" w:eastAsia="Calibri" w:hAnsi="Arial Narrow" w:cs="Calibri"/>
                <w:sz w:val="20"/>
                <w:szCs w:val="20"/>
                <w:lang w:val="mk-MK"/>
              </w:rPr>
              <w:t>Во случај да не е можно избегнување, минимизирање на големината на искористената површина и влијанијата врз вегетацијата;</w:t>
            </w:r>
          </w:p>
          <w:p w14:paraId="220C1848" w14:textId="77777777" w:rsidR="00363026" w:rsidRPr="0030044C" w:rsidRDefault="00363026" w:rsidP="00363026">
            <w:pPr>
              <w:numPr>
                <w:ilvl w:val="0"/>
                <w:numId w:val="15"/>
              </w:numPr>
              <w:spacing w:before="0" w:after="0" w:line="240"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sidRPr="00475B9C">
              <w:rPr>
                <w:rFonts w:ascii="Arial Narrow" w:eastAsia="Calibri" w:hAnsi="Arial Narrow" w:cs="Calibri"/>
                <w:color w:val="000000" w:themeColor="text1"/>
                <w:sz w:val="20"/>
                <w:szCs w:val="20"/>
                <w:lang w:val="mk-MK"/>
              </w:rPr>
              <w:t xml:space="preserve">Изведувачот ќе направи проценка и ќе ја евидентира состојбата на имотот и предметите што се наоѓаат во близина на патот, пред започнување со какви било градежни работи. Ќе се води </w:t>
            </w:r>
            <w:r w:rsidRPr="00475B9C">
              <w:rPr>
                <w:rFonts w:ascii="Arial Narrow" w:eastAsia="Calibri" w:hAnsi="Arial Narrow" w:cs="Calibri"/>
                <w:color w:val="000000" w:themeColor="text1"/>
                <w:sz w:val="20"/>
                <w:szCs w:val="20"/>
                <w:lang w:val="mk-MK"/>
              </w:rPr>
              <w:lastRenderedPageBreak/>
              <w:t>евиденција во случај на идни барања за оштета, од страна на локалните сопственици на имот.</w:t>
            </w:r>
          </w:p>
        </w:tc>
        <w:tc>
          <w:tcPr>
            <w:tcW w:w="609" w:type="pct"/>
            <w:shd w:val="clear" w:color="auto" w:fill="F4B083" w:themeFill="accent2" w:themeFillTint="99"/>
            <w:vAlign w:val="center"/>
          </w:tcPr>
          <w:p w14:paraId="450C39D4" w14:textId="77777777" w:rsidR="00363026" w:rsidRPr="00C575D1" w:rsidRDefault="00363026" w:rsidP="000A42CB">
            <w:pPr>
              <w:spacing w:before="0" w:after="0" w:line="240" w:lineRule="auto"/>
              <w:ind w:left="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sidRPr="000F34D3">
              <w:rPr>
                <w:rFonts w:ascii="Arial Narrow" w:eastAsia="Calibri" w:hAnsi="Arial Narrow" w:cstheme="minorHAnsi"/>
                <w:color w:val="000000" w:themeColor="text1"/>
                <w:sz w:val="20"/>
                <w:szCs w:val="20"/>
                <w:lang w:val="en-GB"/>
              </w:rPr>
              <w:lastRenderedPageBreak/>
              <w:t>Вклучено во проектните трошоци</w:t>
            </w:r>
          </w:p>
        </w:tc>
        <w:tc>
          <w:tcPr>
            <w:tcW w:w="661" w:type="pct"/>
            <w:shd w:val="clear" w:color="auto" w:fill="F4B083" w:themeFill="accent2" w:themeFillTint="99"/>
            <w:vAlign w:val="center"/>
          </w:tcPr>
          <w:p w14:paraId="01135249" w14:textId="77777777" w:rsidR="00363026" w:rsidRPr="002E48C3" w:rsidRDefault="00363026" w:rsidP="0099753F">
            <w:pPr>
              <w:numPr>
                <w:ilvl w:val="0"/>
                <w:numId w:val="15"/>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Изведувач</w:t>
            </w:r>
            <w:r w:rsidRPr="002E48C3">
              <w:rPr>
                <w:rFonts w:ascii="Arial Narrow" w:eastAsia="Calibri" w:hAnsi="Arial Narrow" w:cs="Calibri"/>
                <w:color w:val="000000" w:themeColor="text1"/>
                <w:sz w:val="20"/>
                <w:szCs w:val="20"/>
                <w:lang w:val="en-GB"/>
              </w:rPr>
              <w:t xml:space="preserve"> –</w:t>
            </w:r>
            <w:r>
              <w:rPr>
                <w:rFonts w:ascii="Arial Narrow" w:eastAsia="Calibri" w:hAnsi="Arial Narrow" w:cs="Calibri"/>
                <w:color w:val="000000" w:themeColor="text1"/>
                <w:sz w:val="20"/>
                <w:szCs w:val="20"/>
                <w:lang w:val="mk-MK"/>
              </w:rPr>
              <w:t>понудувач</w:t>
            </w:r>
          </w:p>
          <w:p w14:paraId="5D486CF2" w14:textId="77777777" w:rsidR="00363026" w:rsidRPr="003E27BB" w:rsidRDefault="00363026" w:rsidP="0099753F">
            <w:pPr>
              <w:numPr>
                <w:ilvl w:val="0"/>
                <w:numId w:val="15"/>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 xml:space="preserve">Надзорен инженер </w:t>
            </w:r>
          </w:p>
          <w:p w14:paraId="3E88631F" w14:textId="77777777" w:rsidR="00363026" w:rsidRPr="00C575D1" w:rsidRDefault="00363026" w:rsidP="0099753F">
            <w:pPr>
              <w:numPr>
                <w:ilvl w:val="0"/>
                <w:numId w:val="15"/>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општината</w:t>
            </w:r>
          </w:p>
        </w:tc>
        <w:tc>
          <w:tcPr>
            <w:tcW w:w="784" w:type="pct"/>
            <w:shd w:val="clear" w:color="auto" w:fill="F4B083" w:themeFill="accent2" w:themeFillTint="99"/>
            <w:vAlign w:val="center"/>
          </w:tcPr>
          <w:p w14:paraId="114F6E16" w14:textId="77777777" w:rsidR="00363026" w:rsidRPr="00C575D1"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tc>
      </w:tr>
      <w:tr w:rsidR="00363026" w:rsidRPr="00C575D1" w14:paraId="46ED2F8F" w14:textId="77777777" w:rsidTr="0099753F">
        <w:trPr>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FFD966" w:themeFill="accent4" w:themeFillTint="99"/>
            <w:vAlign w:val="center"/>
          </w:tcPr>
          <w:p w14:paraId="1F6136FD" w14:textId="77777777" w:rsidR="00363026" w:rsidRPr="00C575D1" w:rsidRDefault="00363026" w:rsidP="0099753F">
            <w:pPr>
              <w:spacing w:before="0" w:after="160" w:line="259" w:lineRule="auto"/>
              <w:jc w:val="left"/>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Градежни</w:t>
            </w:r>
            <w:r w:rsidRPr="00854BF0">
              <w:rPr>
                <w:rFonts w:ascii="Arial Narrow" w:eastAsia="Calibri" w:hAnsi="Arial Narrow" w:cs="Calibri"/>
                <w:color w:val="000000" w:themeColor="text1"/>
                <w:sz w:val="20"/>
                <w:szCs w:val="20"/>
                <w:lang w:val="mk-MK"/>
              </w:rPr>
              <w:t xml:space="preserve"> активности</w:t>
            </w:r>
          </w:p>
        </w:tc>
        <w:tc>
          <w:tcPr>
            <w:tcW w:w="457" w:type="pct"/>
            <w:shd w:val="clear" w:color="auto" w:fill="FFD966" w:themeFill="accent4" w:themeFillTint="99"/>
            <w:vAlign w:val="center"/>
          </w:tcPr>
          <w:p w14:paraId="6F875469" w14:textId="77777777" w:rsidR="00363026" w:rsidRPr="00C575D1"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b/>
                <w:color w:val="000000" w:themeColor="text1"/>
                <w:sz w:val="20"/>
                <w:szCs w:val="20"/>
                <w:lang w:val="en-GB"/>
              </w:rPr>
            </w:pPr>
            <w:r w:rsidRPr="00A97741">
              <w:rPr>
                <w:rFonts w:ascii="Arial Narrow" w:eastAsia="Calibri" w:hAnsi="Arial Narrow" w:cs="Calibri"/>
                <w:b/>
                <w:color w:val="000000" w:themeColor="text1"/>
                <w:sz w:val="20"/>
                <w:szCs w:val="20"/>
                <w:lang w:val="mk-MK"/>
              </w:rPr>
              <w:t>Здравје и безбедност при работа и безбедност на локалната заедница</w:t>
            </w:r>
          </w:p>
        </w:tc>
        <w:tc>
          <w:tcPr>
            <w:tcW w:w="1982" w:type="pct"/>
            <w:shd w:val="clear" w:color="auto" w:fill="FFD966"/>
            <w:vAlign w:val="center"/>
          </w:tcPr>
          <w:p w14:paraId="35BE2B71" w14:textId="77777777" w:rsidR="00363026" w:rsidRPr="005A3F1D" w:rsidRDefault="00363026" w:rsidP="00363026">
            <w:pPr>
              <w:numPr>
                <w:ilvl w:val="0"/>
                <w:numId w:val="15"/>
              </w:numPr>
              <w:spacing w:before="0"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5A3F1D">
              <w:rPr>
                <w:rFonts w:ascii="Arial Narrow" w:eastAsia="Calibri" w:hAnsi="Arial Narrow" w:cs="Calibri"/>
                <w:sz w:val="20"/>
                <w:szCs w:val="20"/>
                <w:lang w:val="mk-MK"/>
              </w:rPr>
              <w:t>Поставување на Информативна табла дека носењето на заштитна опрема е задолжително за секој работник/посетител на градилиштето на влезот на истото. Во секое време ќе се носи соодветна заштитна опрема;</w:t>
            </w:r>
          </w:p>
          <w:p w14:paraId="5B956C16" w14:textId="77777777" w:rsidR="00363026" w:rsidRPr="005A3F1D" w:rsidRDefault="00363026" w:rsidP="00363026">
            <w:pPr>
              <w:numPr>
                <w:ilvl w:val="0"/>
                <w:numId w:val="15"/>
              </w:numPr>
              <w:spacing w:before="0"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5A3F1D">
              <w:rPr>
                <w:rFonts w:ascii="Arial Narrow" w:eastAsia="Calibri" w:hAnsi="Arial Narrow" w:cs="Calibri"/>
                <w:sz w:val="20"/>
                <w:szCs w:val="20"/>
                <w:lang w:val="mk-MK"/>
              </w:rPr>
              <w:t>Забранет влез на невработени лица во рамки на градилиштето;</w:t>
            </w:r>
          </w:p>
          <w:p w14:paraId="0E606043" w14:textId="77777777" w:rsidR="00363026" w:rsidRPr="005A3F1D" w:rsidRDefault="00363026" w:rsidP="00363026">
            <w:pPr>
              <w:numPr>
                <w:ilvl w:val="0"/>
                <w:numId w:val="15"/>
              </w:numPr>
              <w:spacing w:before="0"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5A3F1D">
              <w:rPr>
                <w:rFonts w:ascii="Arial Narrow" w:eastAsia="Calibri" w:hAnsi="Arial Narrow" w:cs="Calibri"/>
                <w:sz w:val="20"/>
                <w:szCs w:val="20"/>
                <w:lang w:val="mk-MK"/>
              </w:rPr>
              <w:t>План за безбедност на работниците и Планот за безбедност на локалната заедница ќе биде применет (прва помош, заштитна облека за работниците, соодветни машини и алати);</w:t>
            </w:r>
          </w:p>
          <w:p w14:paraId="22599CC5" w14:textId="55F2D4CB" w:rsidR="00363026" w:rsidRPr="005A3F1D" w:rsidRDefault="00363026" w:rsidP="00363026">
            <w:pPr>
              <w:numPr>
                <w:ilvl w:val="0"/>
                <w:numId w:val="15"/>
              </w:numPr>
              <w:spacing w:before="0"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5A3F1D">
              <w:rPr>
                <w:rFonts w:ascii="Arial Narrow" w:eastAsia="Calibri" w:hAnsi="Arial Narrow" w:cs="Calibri"/>
                <w:sz w:val="20"/>
                <w:szCs w:val="20"/>
                <w:lang w:val="mk-MK"/>
              </w:rPr>
              <w:t>Во текот на проектните активности, Изведувачот ќе обезбеди лесен и безбеден пристап на локал</w:t>
            </w:r>
            <w:r>
              <w:rPr>
                <w:rFonts w:ascii="Arial Narrow" w:eastAsia="Calibri" w:hAnsi="Arial Narrow" w:cs="Calibri"/>
                <w:sz w:val="20"/>
                <w:szCs w:val="20"/>
                <w:lang w:val="mk-MK"/>
              </w:rPr>
              <w:t xml:space="preserve">ното население до нивните куќи </w:t>
            </w:r>
            <w:r w:rsidRPr="005A3F1D">
              <w:rPr>
                <w:rFonts w:ascii="Arial Narrow" w:eastAsia="Calibri" w:hAnsi="Arial Narrow" w:cs="Calibri"/>
                <w:sz w:val="20"/>
                <w:szCs w:val="20"/>
                <w:lang w:val="mk-MK"/>
              </w:rPr>
              <w:t xml:space="preserve">и </w:t>
            </w:r>
            <w:r w:rsidR="00D2786D" w:rsidRPr="00D2786D">
              <w:rPr>
                <w:rFonts w:ascii="Arial Narrow" w:eastAsia="Calibri" w:hAnsi="Arial Narrow" w:cs="Calibri"/>
                <w:sz w:val="20"/>
                <w:szCs w:val="20"/>
                <w:lang w:val="mk-MK"/>
              </w:rPr>
              <w:t>гаражи</w:t>
            </w:r>
            <w:r w:rsidR="00D2786D">
              <w:rPr>
                <w:rFonts w:ascii="Arial Narrow" w:eastAsia="Calibri" w:hAnsi="Arial Narrow" w:cs="Calibri"/>
                <w:sz w:val="20"/>
                <w:szCs w:val="20"/>
                <w:lang w:val="mk-MK"/>
              </w:rPr>
              <w:t>, како</w:t>
            </w:r>
            <w:r w:rsidR="00D2786D" w:rsidRPr="00D2786D">
              <w:rPr>
                <w:rFonts w:ascii="Arial Narrow" w:eastAsia="Calibri" w:hAnsi="Arial Narrow" w:cs="Calibri"/>
                <w:sz w:val="20"/>
                <w:szCs w:val="20"/>
                <w:lang w:val="mk-MK"/>
              </w:rPr>
              <w:t xml:space="preserve"> и до хотелите „</w:t>
            </w:r>
            <w:r w:rsidR="00D2786D">
              <w:rPr>
                <w:rFonts w:ascii="Arial Narrow" w:eastAsia="Calibri" w:hAnsi="Arial Narrow" w:cs="Calibri"/>
                <w:sz w:val="20"/>
                <w:szCs w:val="20"/>
                <w:lang w:val="mk-MK"/>
              </w:rPr>
              <w:t>Монтана Палас</w:t>
            </w:r>
            <w:r w:rsidR="00D2786D" w:rsidRPr="00D2786D">
              <w:rPr>
                <w:rFonts w:ascii="Arial Narrow" w:eastAsia="Calibri" w:hAnsi="Arial Narrow" w:cs="Calibri"/>
                <w:sz w:val="20"/>
                <w:szCs w:val="20"/>
                <w:lang w:val="mk-MK"/>
              </w:rPr>
              <w:t>“</w:t>
            </w:r>
            <w:r w:rsidR="00D2786D">
              <w:rPr>
                <w:rFonts w:ascii="Arial Narrow" w:eastAsia="Calibri" w:hAnsi="Arial Narrow" w:cs="Calibri"/>
                <w:sz w:val="20"/>
                <w:szCs w:val="20"/>
                <w:lang w:val="mk-MK"/>
              </w:rPr>
              <w:t>, „Илинден“ и „Панорама“.</w:t>
            </w:r>
            <w:r w:rsidRPr="005A3F1D">
              <w:rPr>
                <w:rFonts w:ascii="Arial Narrow" w:eastAsia="Calibri" w:hAnsi="Arial Narrow" w:cs="Calibri"/>
                <w:sz w:val="20"/>
                <w:szCs w:val="20"/>
                <w:lang w:val="mk-MK"/>
              </w:rPr>
              <w:t xml:space="preserve"> Ќе се обезбеди безбедно поминување на пешаците;</w:t>
            </w:r>
          </w:p>
          <w:p w14:paraId="62DFEE68" w14:textId="4BE67F15" w:rsidR="00363026" w:rsidRPr="005A3F1D" w:rsidRDefault="00363026" w:rsidP="00363026">
            <w:pPr>
              <w:numPr>
                <w:ilvl w:val="0"/>
                <w:numId w:val="15"/>
              </w:numPr>
              <w:spacing w:before="0"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Pr>
                <w:rFonts w:ascii="Arial Narrow" w:eastAsia="Calibri" w:hAnsi="Arial Narrow" w:cs="Calibri"/>
                <w:sz w:val="20"/>
                <w:szCs w:val="20"/>
                <w:lang w:val="mk-MK"/>
              </w:rPr>
              <w:t>Предметни</w:t>
            </w:r>
            <w:r w:rsidR="00D2786D">
              <w:rPr>
                <w:rFonts w:ascii="Arial Narrow" w:eastAsia="Calibri" w:hAnsi="Arial Narrow" w:cs="Calibri"/>
                <w:sz w:val="20"/>
                <w:szCs w:val="20"/>
                <w:lang w:val="mk-MK"/>
              </w:rPr>
              <w:t>те локални улици</w:t>
            </w:r>
            <w:r w:rsidRPr="005A3F1D">
              <w:rPr>
                <w:rFonts w:ascii="Arial Narrow" w:eastAsia="Calibri" w:hAnsi="Arial Narrow" w:cs="Calibri"/>
                <w:sz w:val="20"/>
                <w:szCs w:val="20"/>
                <w:lang w:val="mk-MK"/>
              </w:rPr>
              <w:t xml:space="preserve"> ќе се одрж</w:t>
            </w:r>
            <w:r>
              <w:rPr>
                <w:rFonts w:ascii="Arial Narrow" w:eastAsia="Calibri" w:hAnsi="Arial Narrow" w:cs="Calibri"/>
                <w:sz w:val="20"/>
                <w:szCs w:val="20"/>
                <w:lang w:val="mk-MK"/>
              </w:rPr>
              <w:t>ува</w:t>
            </w:r>
            <w:r w:rsidR="00D2786D">
              <w:rPr>
                <w:rFonts w:ascii="Arial Narrow" w:eastAsia="Calibri" w:hAnsi="Arial Narrow" w:cs="Calibri"/>
                <w:sz w:val="20"/>
                <w:szCs w:val="20"/>
                <w:lang w:val="mk-MK"/>
              </w:rPr>
              <w:t>ат</w:t>
            </w:r>
            <w:r>
              <w:rPr>
                <w:rFonts w:ascii="Arial Narrow" w:eastAsia="Calibri" w:hAnsi="Arial Narrow" w:cs="Calibri"/>
                <w:sz w:val="20"/>
                <w:szCs w:val="20"/>
                <w:lang w:val="mk-MK"/>
              </w:rPr>
              <w:t xml:space="preserve"> чист</w:t>
            </w:r>
            <w:r w:rsidR="00D2786D">
              <w:rPr>
                <w:rFonts w:ascii="Arial Narrow" w:eastAsia="Calibri" w:hAnsi="Arial Narrow" w:cs="Calibri"/>
                <w:sz w:val="20"/>
                <w:szCs w:val="20"/>
                <w:lang w:val="mk-MK"/>
              </w:rPr>
              <w:t>и</w:t>
            </w:r>
            <w:r w:rsidRPr="005A3F1D">
              <w:rPr>
                <w:rFonts w:ascii="Arial Narrow" w:eastAsia="Calibri" w:hAnsi="Arial Narrow" w:cs="Calibri"/>
                <w:sz w:val="20"/>
                <w:szCs w:val="20"/>
                <w:lang w:val="mk-MK"/>
              </w:rPr>
              <w:t>;</w:t>
            </w:r>
          </w:p>
          <w:p w14:paraId="43C9F881" w14:textId="206470D5" w:rsidR="00363026" w:rsidRPr="005A3F1D" w:rsidRDefault="00363026" w:rsidP="00363026">
            <w:pPr>
              <w:numPr>
                <w:ilvl w:val="0"/>
                <w:numId w:val="15"/>
              </w:numPr>
              <w:spacing w:before="0"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5A3F1D">
              <w:rPr>
                <w:rFonts w:ascii="Arial Narrow" w:eastAsia="Calibri" w:hAnsi="Arial Narrow" w:cs="Calibri"/>
                <w:sz w:val="20"/>
                <w:szCs w:val="20"/>
                <w:lang w:val="mk-MK"/>
              </w:rPr>
              <w:t>Поставување мобилни контејнери за администр</w:t>
            </w:r>
            <w:r w:rsidR="009B46E4">
              <w:rPr>
                <w:rFonts w:ascii="Arial Narrow" w:eastAsia="Calibri" w:hAnsi="Arial Narrow" w:cs="Calibri"/>
                <w:sz w:val="20"/>
                <w:szCs w:val="20"/>
                <w:lang w:val="mk-MK"/>
              </w:rPr>
              <w:t>ација</w:t>
            </w:r>
            <w:r w:rsidRPr="005A3F1D">
              <w:rPr>
                <w:rFonts w:ascii="Arial Narrow" w:eastAsia="Calibri" w:hAnsi="Arial Narrow" w:cs="Calibri"/>
                <w:sz w:val="20"/>
                <w:szCs w:val="20"/>
                <w:lang w:val="mk-MK"/>
              </w:rPr>
              <w:t>/</w:t>
            </w:r>
            <w:r w:rsidR="000A42CB" w:rsidRPr="00A83790">
              <w:rPr>
                <w:rFonts w:ascii="Arial Narrow" w:eastAsia="Calibri" w:hAnsi="Arial Narrow" w:cs="Calibri"/>
                <w:sz w:val="20"/>
                <w:szCs w:val="20"/>
                <w:lang w:val="mk-MK"/>
              </w:rPr>
              <w:t xml:space="preserve"> </w:t>
            </w:r>
            <w:r w:rsidRPr="005A3F1D">
              <w:rPr>
                <w:rFonts w:ascii="Arial Narrow" w:eastAsia="Calibri" w:hAnsi="Arial Narrow" w:cs="Calibri"/>
                <w:sz w:val="20"/>
                <w:szCs w:val="20"/>
                <w:lang w:val="mk-MK"/>
              </w:rPr>
              <w:t>менаџ</w:t>
            </w:r>
            <w:r w:rsidR="009B46E4">
              <w:rPr>
                <w:rFonts w:ascii="Arial Narrow" w:eastAsia="Calibri" w:hAnsi="Arial Narrow" w:cs="Calibri"/>
                <w:sz w:val="20"/>
                <w:szCs w:val="20"/>
                <w:lang w:val="mk-MK"/>
              </w:rPr>
              <w:t>мент</w:t>
            </w:r>
            <w:r w:rsidRPr="005A3F1D">
              <w:rPr>
                <w:rFonts w:ascii="Arial Narrow" w:eastAsia="Calibri" w:hAnsi="Arial Narrow" w:cs="Calibri"/>
                <w:sz w:val="20"/>
                <w:szCs w:val="20"/>
                <w:lang w:val="mk-MK"/>
              </w:rPr>
              <w:t xml:space="preserve"> на проектот, простор за одмор и пресоблекување на работниците, плакари за складирање на заштитна</w:t>
            </w:r>
            <w:r w:rsidR="009B46E4">
              <w:rPr>
                <w:rFonts w:ascii="Arial Narrow" w:eastAsia="Calibri" w:hAnsi="Arial Narrow" w:cs="Calibri"/>
                <w:sz w:val="20"/>
                <w:szCs w:val="20"/>
                <w:lang w:val="mk-MK"/>
              </w:rPr>
              <w:t xml:space="preserve"> лична</w:t>
            </w:r>
            <w:r w:rsidRPr="005A3F1D">
              <w:rPr>
                <w:rFonts w:ascii="Arial Narrow" w:eastAsia="Calibri" w:hAnsi="Arial Narrow" w:cs="Calibri"/>
                <w:sz w:val="20"/>
                <w:szCs w:val="20"/>
                <w:lang w:val="mk-MK"/>
              </w:rPr>
              <w:t xml:space="preserve"> опрема и трпезарија;</w:t>
            </w:r>
          </w:p>
          <w:p w14:paraId="364F35D8" w14:textId="77777777" w:rsidR="00363026" w:rsidRPr="005A3F1D" w:rsidRDefault="00363026" w:rsidP="00363026">
            <w:pPr>
              <w:numPr>
                <w:ilvl w:val="0"/>
                <w:numId w:val="15"/>
              </w:numPr>
              <w:spacing w:before="0"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5A3F1D">
              <w:rPr>
                <w:rFonts w:ascii="Arial Narrow" w:eastAsia="Calibri" w:hAnsi="Arial Narrow" w:cs="Calibri"/>
                <w:sz w:val="20"/>
                <w:szCs w:val="20"/>
                <w:lang w:val="mk-MK"/>
              </w:rPr>
              <w:t>Со машините ќе ракува само искусен и обучен персонал, со што ќе се намали ризикот од несреќи;</w:t>
            </w:r>
          </w:p>
          <w:p w14:paraId="17D1762A" w14:textId="6D4E202D" w:rsidR="00363026" w:rsidRPr="005A3F1D" w:rsidRDefault="00363026" w:rsidP="00363026">
            <w:pPr>
              <w:numPr>
                <w:ilvl w:val="0"/>
                <w:numId w:val="15"/>
              </w:numPr>
              <w:spacing w:before="0"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5A3F1D">
              <w:rPr>
                <w:rFonts w:ascii="Arial Narrow" w:eastAsia="Calibri" w:hAnsi="Arial Narrow" w:cs="Calibri"/>
                <w:sz w:val="20"/>
                <w:szCs w:val="20"/>
                <w:lang w:val="mk-MK"/>
              </w:rPr>
              <w:t>Паркингот за машини и тешки возила ќе се воспостави со избегнување на блокирање</w:t>
            </w:r>
            <w:r w:rsidR="00ED13EC">
              <w:rPr>
                <w:rFonts w:ascii="Arial Narrow" w:eastAsia="Calibri" w:hAnsi="Arial Narrow" w:cs="Calibri"/>
                <w:sz w:val="20"/>
                <w:szCs w:val="20"/>
                <w:lang w:val="mk-MK"/>
              </w:rPr>
              <w:t>то</w:t>
            </w:r>
            <w:r w:rsidRPr="005A3F1D">
              <w:rPr>
                <w:rFonts w:ascii="Arial Narrow" w:eastAsia="Calibri" w:hAnsi="Arial Narrow" w:cs="Calibri"/>
                <w:sz w:val="20"/>
                <w:szCs w:val="20"/>
                <w:lang w:val="mk-MK"/>
              </w:rPr>
              <w:t xml:space="preserve"> на какви било движења по улиците или влез</w:t>
            </w:r>
            <w:r w:rsidR="00ED13EC">
              <w:rPr>
                <w:rFonts w:ascii="Arial Narrow" w:eastAsia="Calibri" w:hAnsi="Arial Narrow" w:cs="Calibri"/>
                <w:sz w:val="20"/>
                <w:szCs w:val="20"/>
                <w:lang w:val="mk-MK"/>
              </w:rPr>
              <w:t>овите</w:t>
            </w:r>
            <w:r w:rsidRPr="005A3F1D">
              <w:rPr>
                <w:rFonts w:ascii="Arial Narrow" w:eastAsia="Calibri" w:hAnsi="Arial Narrow" w:cs="Calibri"/>
                <w:sz w:val="20"/>
                <w:szCs w:val="20"/>
                <w:lang w:val="mk-MK"/>
              </w:rPr>
              <w:t xml:space="preserve"> во куќи/гаражи на локалното населени во близина на проектната локација;</w:t>
            </w:r>
          </w:p>
          <w:p w14:paraId="59AEE2CD" w14:textId="77777777" w:rsidR="00363026" w:rsidRPr="005A3F1D" w:rsidRDefault="00363026" w:rsidP="00363026">
            <w:pPr>
              <w:numPr>
                <w:ilvl w:val="0"/>
                <w:numId w:val="15"/>
              </w:numPr>
              <w:spacing w:before="0"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5A3F1D">
              <w:rPr>
                <w:rFonts w:ascii="Arial Narrow" w:eastAsia="Calibri" w:hAnsi="Arial Narrow" w:cs="Calibri"/>
                <w:sz w:val="20"/>
                <w:szCs w:val="20"/>
                <w:lang w:val="mk-MK"/>
              </w:rPr>
              <w:t>На градилиштето ќе се обезбеди вода за пиење за работниците како и вода за чистење;</w:t>
            </w:r>
          </w:p>
          <w:p w14:paraId="253FBF7F" w14:textId="2AB5ABBB" w:rsidR="00363026" w:rsidRPr="005A3F1D" w:rsidRDefault="00363026" w:rsidP="00363026">
            <w:pPr>
              <w:numPr>
                <w:ilvl w:val="0"/>
                <w:numId w:val="15"/>
              </w:numPr>
              <w:spacing w:before="0"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5A3F1D">
              <w:rPr>
                <w:rFonts w:ascii="Arial Narrow" w:eastAsia="Calibri" w:hAnsi="Arial Narrow" w:cs="Calibri"/>
                <w:sz w:val="20"/>
                <w:szCs w:val="20"/>
                <w:lang w:val="mk-MK"/>
              </w:rPr>
              <w:t>Во рамки на градилиштето да се постават корпи/контејнери за селекција на комуналниот отпад создаден од работниците – стакло/пластика/хартија и биоразградлив</w:t>
            </w:r>
            <w:r w:rsidR="00B96416">
              <w:rPr>
                <w:rFonts w:ascii="Arial Narrow" w:eastAsia="Calibri" w:hAnsi="Arial Narrow" w:cs="Calibri"/>
                <w:sz w:val="20"/>
                <w:szCs w:val="20"/>
                <w:lang w:val="mk-MK"/>
              </w:rPr>
              <w:t xml:space="preserve"> отпад</w:t>
            </w:r>
            <w:r w:rsidRPr="005A3F1D">
              <w:rPr>
                <w:rFonts w:ascii="Arial Narrow" w:eastAsia="Calibri" w:hAnsi="Arial Narrow" w:cs="Calibri"/>
                <w:sz w:val="20"/>
                <w:szCs w:val="20"/>
                <w:lang w:val="mk-MK"/>
              </w:rPr>
              <w:t>);</w:t>
            </w:r>
          </w:p>
          <w:p w14:paraId="19A229A1" w14:textId="77777777" w:rsidR="00363026" w:rsidRPr="005A3F1D" w:rsidRDefault="00363026" w:rsidP="00363026">
            <w:pPr>
              <w:numPr>
                <w:ilvl w:val="0"/>
                <w:numId w:val="15"/>
              </w:numPr>
              <w:spacing w:before="0"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5A3F1D">
              <w:rPr>
                <w:rFonts w:ascii="Arial Narrow" w:eastAsia="Calibri" w:hAnsi="Arial Narrow" w:cs="Calibri"/>
                <w:sz w:val="20"/>
                <w:szCs w:val="20"/>
                <w:lang w:val="mk-MK"/>
              </w:rPr>
              <w:t>Ќе се обезбеди постојано присуство на противпожарни средства во случај на пожар или друга штета;</w:t>
            </w:r>
          </w:p>
          <w:p w14:paraId="7D23CBB1" w14:textId="00E8A51F" w:rsidR="00363026" w:rsidRPr="005A3F1D" w:rsidRDefault="00363026" w:rsidP="00363026">
            <w:pPr>
              <w:numPr>
                <w:ilvl w:val="0"/>
                <w:numId w:val="15"/>
              </w:numPr>
              <w:spacing w:before="0"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5A3F1D">
              <w:rPr>
                <w:rFonts w:ascii="Arial Narrow" w:eastAsia="Calibri" w:hAnsi="Arial Narrow" w:cs="Calibri"/>
                <w:sz w:val="20"/>
                <w:szCs w:val="20"/>
                <w:lang w:val="mk-MK"/>
              </w:rPr>
              <w:lastRenderedPageBreak/>
              <w:t>Сите работници мора да бидат запознаени со опасностите од пожар и мерките за заштита од пожар и мора да бидат обучени да ракуваат со противпожарни апарати,</w:t>
            </w:r>
            <w:r w:rsidRPr="005A3F1D">
              <w:rPr>
                <w:rFonts w:ascii="Arial Narrow" w:eastAsia="Calibri" w:hAnsi="Arial Narrow"/>
                <w:sz w:val="20"/>
                <w:szCs w:val="20"/>
                <w:lang w:val="mk-MK"/>
              </w:rPr>
              <w:t xml:space="preserve"> </w:t>
            </w:r>
            <w:r w:rsidRPr="005A3F1D">
              <w:rPr>
                <w:rFonts w:ascii="Arial Narrow" w:eastAsia="Calibri" w:hAnsi="Arial Narrow" w:cs="Calibri"/>
                <w:sz w:val="20"/>
                <w:szCs w:val="20"/>
                <w:lang w:val="mk-MK"/>
              </w:rPr>
              <w:t xml:space="preserve">хидранти и други уреди што се користат за гаснење </w:t>
            </w:r>
            <w:r w:rsidR="008F10EC">
              <w:rPr>
                <w:rFonts w:ascii="Arial Narrow" w:eastAsia="Calibri" w:hAnsi="Arial Narrow" w:cs="Calibri"/>
                <w:sz w:val="20"/>
                <w:szCs w:val="20"/>
                <w:lang w:val="mk-MK"/>
              </w:rPr>
              <w:t xml:space="preserve">на </w:t>
            </w:r>
            <w:r w:rsidRPr="005A3F1D">
              <w:rPr>
                <w:rFonts w:ascii="Arial Narrow" w:eastAsia="Calibri" w:hAnsi="Arial Narrow" w:cs="Calibri"/>
                <w:sz w:val="20"/>
                <w:szCs w:val="20"/>
                <w:lang w:val="mk-MK"/>
              </w:rPr>
              <w:t xml:space="preserve">пожари; </w:t>
            </w:r>
          </w:p>
          <w:p w14:paraId="614A4D12" w14:textId="77777777" w:rsidR="00363026" w:rsidRPr="005A3F1D" w:rsidRDefault="00363026" w:rsidP="00363026">
            <w:pPr>
              <w:numPr>
                <w:ilvl w:val="0"/>
                <w:numId w:val="15"/>
              </w:numPr>
              <w:spacing w:before="0" w:after="0" w:line="240" w:lineRule="auto"/>
              <w:ind w:left="175" w:hanging="14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5A3F1D">
              <w:rPr>
                <w:rFonts w:ascii="Arial Narrow" w:eastAsia="Calibri" w:hAnsi="Arial Narrow" w:cs="Calibri"/>
                <w:sz w:val="20"/>
                <w:szCs w:val="20"/>
                <w:lang w:val="mk-MK"/>
              </w:rPr>
              <w:t>Работниците треба редовно да ја одржуваат проектната локација, чистејќи ги прекумерните отпадни остатоци и течности кои се излеваат;</w:t>
            </w:r>
            <w:r w:rsidRPr="005A3F1D">
              <w:rPr>
                <w:rFonts w:ascii="Arial Narrow" w:hAnsi="Arial Narrow"/>
                <w:sz w:val="20"/>
                <w:szCs w:val="20"/>
                <w:lang w:val="mk-MK"/>
              </w:rPr>
              <w:t xml:space="preserve"> </w:t>
            </w:r>
          </w:p>
          <w:p w14:paraId="7A7B8A78" w14:textId="7C1BC12E" w:rsidR="00363026" w:rsidRPr="005A3F1D" w:rsidRDefault="00363026" w:rsidP="00363026">
            <w:pPr>
              <w:numPr>
                <w:ilvl w:val="0"/>
                <w:numId w:val="15"/>
              </w:numPr>
              <w:spacing w:before="0" w:after="0" w:line="240" w:lineRule="auto"/>
              <w:ind w:left="175" w:hanging="14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5A3F1D">
              <w:rPr>
                <w:rFonts w:ascii="Arial Narrow" w:eastAsia="Calibri" w:hAnsi="Arial Narrow" w:cs="Calibri"/>
                <w:sz w:val="20"/>
                <w:szCs w:val="20"/>
                <w:lang w:val="mk-MK"/>
              </w:rPr>
              <w:t xml:space="preserve">Поголеми количини на запаливи течности нема да се чуваат на локацијата покрај </w:t>
            </w:r>
            <w:r w:rsidR="001A5E48">
              <w:rPr>
                <w:rFonts w:ascii="Arial Narrow" w:eastAsia="Calibri" w:hAnsi="Arial Narrow" w:cs="Calibri"/>
                <w:sz w:val="20"/>
                <w:szCs w:val="20"/>
                <w:lang w:val="mk-MK"/>
              </w:rPr>
              <w:t>улиците</w:t>
            </w:r>
            <w:r w:rsidRPr="005A3F1D">
              <w:rPr>
                <w:rFonts w:ascii="Arial Narrow" w:eastAsia="Calibri" w:hAnsi="Arial Narrow" w:cs="Calibri"/>
                <w:sz w:val="20"/>
                <w:szCs w:val="20"/>
                <w:lang w:val="mk-MK"/>
              </w:rPr>
              <w:t xml:space="preserve"> што ќе се</w:t>
            </w:r>
            <w:r w:rsidR="00174129">
              <w:rPr>
                <w:rFonts w:ascii="Arial Narrow" w:eastAsia="Calibri" w:hAnsi="Arial Narrow" w:cs="Calibri"/>
                <w:sz w:val="20"/>
                <w:szCs w:val="20"/>
                <w:lang w:val="mk-MK"/>
              </w:rPr>
              <w:t xml:space="preserve"> </w:t>
            </w:r>
            <w:r w:rsidR="001A5E48">
              <w:rPr>
                <w:rFonts w:ascii="Arial Narrow" w:eastAsia="Calibri" w:hAnsi="Arial Narrow" w:cs="Calibri"/>
                <w:sz w:val="20"/>
                <w:szCs w:val="20"/>
                <w:lang w:val="mk-MK"/>
              </w:rPr>
              <w:t>реконструираат</w:t>
            </w:r>
            <w:r w:rsidRPr="005A3F1D">
              <w:rPr>
                <w:rFonts w:ascii="Arial Narrow" w:eastAsia="Calibri" w:hAnsi="Arial Narrow" w:cs="Calibri"/>
                <w:sz w:val="20"/>
                <w:szCs w:val="20"/>
                <w:lang w:val="mk-MK"/>
              </w:rPr>
              <w:t>.</w:t>
            </w:r>
          </w:p>
          <w:p w14:paraId="707C231D" w14:textId="529AAA6A" w:rsidR="00363026" w:rsidRPr="005A3F1D" w:rsidRDefault="00363026" w:rsidP="00363026">
            <w:pPr>
              <w:numPr>
                <w:ilvl w:val="0"/>
                <w:numId w:val="15"/>
              </w:numPr>
              <w:spacing w:before="0" w:after="0" w:line="240" w:lineRule="auto"/>
              <w:ind w:left="175" w:hanging="14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5A3F1D">
              <w:rPr>
                <w:rFonts w:ascii="Arial Narrow" w:eastAsia="Calibri" w:hAnsi="Arial Narrow" w:cs="Calibri"/>
                <w:sz w:val="20"/>
                <w:szCs w:val="20"/>
                <w:lang w:val="mk-MK"/>
              </w:rPr>
              <w:t>Сите ангажирани работници на овој проект мора да имаат регулиран работен статус од страна на Изведувачот/подизведувачот и мора да добијат целосно здравствено и пензиско осигурување,</w:t>
            </w:r>
            <w:r w:rsidR="00174129">
              <w:rPr>
                <w:rFonts w:ascii="Arial Narrow" w:eastAsia="Calibri" w:hAnsi="Arial Narrow" w:cs="Calibri"/>
                <w:sz w:val="20"/>
                <w:szCs w:val="20"/>
                <w:lang w:val="mk-MK"/>
              </w:rPr>
              <w:t xml:space="preserve"> и</w:t>
            </w:r>
            <w:r w:rsidRPr="005A3F1D">
              <w:rPr>
                <w:rFonts w:ascii="Arial Narrow" w:eastAsia="Calibri" w:hAnsi="Arial Narrow" w:cs="Calibri"/>
                <w:sz w:val="20"/>
                <w:szCs w:val="20"/>
                <w:lang w:val="mk-MK"/>
              </w:rPr>
              <w:t xml:space="preserve"> сето тоа да биде во согласност со меѓународни стандарди на трудот и национални</w:t>
            </w:r>
          </w:p>
          <w:p w14:paraId="655C03BF" w14:textId="40ABFB83" w:rsidR="00363026" w:rsidRPr="005A3F1D" w:rsidRDefault="00363026" w:rsidP="00363026">
            <w:pPr>
              <w:spacing w:before="0" w:after="0" w:line="240" w:lineRule="auto"/>
              <w:ind w:left="175"/>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5A3F1D">
              <w:rPr>
                <w:rFonts w:ascii="Arial Narrow" w:eastAsia="Calibri" w:hAnsi="Arial Narrow" w:cs="Calibri"/>
                <w:sz w:val="20"/>
                <w:szCs w:val="20"/>
                <w:lang w:val="mk-MK"/>
              </w:rPr>
              <w:t>закони од областа на трудот</w:t>
            </w:r>
            <w:r w:rsidR="00174129" w:rsidRPr="00A83790">
              <w:rPr>
                <w:rFonts w:ascii="Arial Narrow" w:eastAsia="Calibri" w:hAnsi="Arial Narrow" w:cs="Calibri"/>
                <w:sz w:val="20"/>
                <w:szCs w:val="20"/>
                <w:lang w:val="mk-MK"/>
              </w:rPr>
              <w:t xml:space="preserve">. </w:t>
            </w:r>
            <w:r w:rsidR="00174129">
              <w:rPr>
                <w:rFonts w:ascii="Arial Narrow" w:eastAsia="Calibri" w:hAnsi="Arial Narrow" w:cs="Calibri"/>
                <w:sz w:val="20"/>
                <w:szCs w:val="20"/>
                <w:lang w:val="mk-MK"/>
              </w:rPr>
              <w:t>Мора да бидат обучени и со искуство за работата која ја извршуваат, а доколку треба и лиценцирани</w:t>
            </w:r>
            <w:r w:rsidRPr="005A3F1D">
              <w:rPr>
                <w:rFonts w:ascii="Arial Narrow" w:eastAsia="Calibri" w:hAnsi="Arial Narrow" w:cs="Calibri"/>
                <w:sz w:val="20"/>
                <w:szCs w:val="20"/>
                <w:lang w:val="mk-MK"/>
              </w:rPr>
              <w:t>;</w:t>
            </w:r>
          </w:p>
          <w:p w14:paraId="1608AC1A" w14:textId="3BF3EDE2" w:rsidR="00363026" w:rsidRPr="00D4499C" w:rsidRDefault="00363026" w:rsidP="00363026">
            <w:pPr>
              <w:numPr>
                <w:ilvl w:val="0"/>
                <w:numId w:val="15"/>
              </w:numPr>
              <w:spacing w:before="0" w:after="0" w:line="240" w:lineRule="auto"/>
              <w:ind w:left="175" w:hanging="14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sidRPr="005A3F1D">
              <w:rPr>
                <w:rFonts w:ascii="Arial Narrow" w:eastAsia="Calibri" w:hAnsi="Arial Narrow" w:cs="Calibri"/>
                <w:sz w:val="20"/>
                <w:szCs w:val="20"/>
                <w:lang w:val="mk-MK"/>
              </w:rPr>
              <w:t>Сообраќајот ќе се организира на начин со кој се елиминира ризикот од сообраќајни несреќи</w:t>
            </w:r>
            <w:r w:rsidR="00174129">
              <w:rPr>
                <w:rFonts w:ascii="Arial Narrow" w:eastAsia="Calibri" w:hAnsi="Arial Narrow" w:cs="Calibri"/>
                <w:sz w:val="20"/>
                <w:szCs w:val="20"/>
                <w:lang w:val="mk-MK"/>
              </w:rPr>
              <w:t>;</w:t>
            </w:r>
          </w:p>
        </w:tc>
        <w:tc>
          <w:tcPr>
            <w:tcW w:w="609" w:type="pct"/>
            <w:shd w:val="clear" w:color="auto" w:fill="FFD966" w:themeFill="accent4" w:themeFillTint="99"/>
          </w:tcPr>
          <w:p w14:paraId="65BF22A2" w14:textId="41168B8E" w:rsidR="00363026" w:rsidRPr="00C575D1" w:rsidRDefault="00363026" w:rsidP="0099753F">
            <w:pPr>
              <w:numPr>
                <w:ilvl w:val="0"/>
                <w:numId w:val="15"/>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theme="minorHAnsi"/>
                <w:color w:val="000000" w:themeColor="text1"/>
                <w:sz w:val="20"/>
                <w:szCs w:val="20"/>
                <w:lang w:val="mk-MK"/>
              </w:rPr>
              <w:lastRenderedPageBreak/>
              <w:t>Вклучено во</w:t>
            </w:r>
            <w:r w:rsidR="00A25007">
              <w:rPr>
                <w:rFonts w:ascii="Arial Narrow" w:eastAsia="Calibri" w:hAnsi="Arial Narrow" w:cstheme="minorHAnsi"/>
                <w:color w:val="000000" w:themeColor="text1"/>
                <w:sz w:val="20"/>
                <w:szCs w:val="20"/>
                <w:lang w:val="mk-MK"/>
              </w:rPr>
              <w:t xml:space="preserve"> проектните </w:t>
            </w:r>
            <w:r>
              <w:rPr>
                <w:rFonts w:ascii="Arial Narrow" w:eastAsia="Calibri" w:hAnsi="Arial Narrow" w:cstheme="minorHAnsi"/>
                <w:color w:val="000000" w:themeColor="text1"/>
                <w:sz w:val="20"/>
                <w:szCs w:val="20"/>
                <w:lang w:val="mk-MK"/>
              </w:rPr>
              <w:t xml:space="preserve"> </w:t>
            </w:r>
            <w:r w:rsidRPr="00D2786D">
              <w:rPr>
                <w:rFonts w:ascii="Arial Narrow" w:eastAsia="Calibri" w:hAnsi="Arial Narrow" w:cstheme="minorHAnsi"/>
                <w:color w:val="000000" w:themeColor="text1"/>
                <w:sz w:val="20"/>
                <w:szCs w:val="20"/>
                <w:lang w:val="mk-MK"/>
              </w:rPr>
              <w:t>трошоци</w:t>
            </w:r>
          </w:p>
        </w:tc>
        <w:tc>
          <w:tcPr>
            <w:tcW w:w="661" w:type="pct"/>
            <w:shd w:val="clear" w:color="auto" w:fill="FFD966" w:themeFill="accent4" w:themeFillTint="99"/>
            <w:vAlign w:val="center"/>
          </w:tcPr>
          <w:p w14:paraId="70A07BBD" w14:textId="77777777" w:rsidR="00363026" w:rsidRPr="002E48C3" w:rsidRDefault="00363026" w:rsidP="0099753F">
            <w:pPr>
              <w:numPr>
                <w:ilvl w:val="0"/>
                <w:numId w:val="15"/>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Изведувач</w:t>
            </w:r>
            <w:r w:rsidRPr="002E48C3">
              <w:rPr>
                <w:rFonts w:ascii="Arial Narrow" w:eastAsia="Calibri" w:hAnsi="Arial Narrow" w:cs="Calibri"/>
                <w:color w:val="000000" w:themeColor="text1"/>
                <w:sz w:val="20"/>
                <w:szCs w:val="20"/>
                <w:lang w:val="en-GB"/>
              </w:rPr>
              <w:t xml:space="preserve"> –</w:t>
            </w:r>
            <w:r>
              <w:rPr>
                <w:rFonts w:ascii="Arial Narrow" w:eastAsia="Calibri" w:hAnsi="Arial Narrow" w:cs="Calibri"/>
                <w:color w:val="000000" w:themeColor="text1"/>
                <w:sz w:val="20"/>
                <w:szCs w:val="20"/>
                <w:lang w:val="mk-MK"/>
              </w:rPr>
              <w:t>Понудувач</w:t>
            </w:r>
          </w:p>
          <w:p w14:paraId="57B7E829" w14:textId="77777777" w:rsidR="00363026" w:rsidRPr="003E27BB" w:rsidRDefault="00363026" w:rsidP="0099753F">
            <w:pPr>
              <w:numPr>
                <w:ilvl w:val="0"/>
                <w:numId w:val="15"/>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Надзорен инженер</w:t>
            </w:r>
          </w:p>
          <w:p w14:paraId="03394BE6" w14:textId="47EE807E" w:rsidR="00363026" w:rsidRPr="00A25007" w:rsidRDefault="00363026" w:rsidP="00A25007">
            <w:pPr>
              <w:numPr>
                <w:ilvl w:val="0"/>
                <w:numId w:val="15"/>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ЕИП тим</w:t>
            </w:r>
          </w:p>
        </w:tc>
        <w:tc>
          <w:tcPr>
            <w:tcW w:w="784" w:type="pct"/>
            <w:shd w:val="clear" w:color="auto" w:fill="FFD966" w:themeFill="accent4" w:themeFillTint="99"/>
            <w:vAlign w:val="center"/>
          </w:tcPr>
          <w:p w14:paraId="4821775E" w14:textId="77777777" w:rsidR="00363026" w:rsidRPr="00C575D1"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tc>
      </w:tr>
      <w:tr w:rsidR="00363026" w:rsidRPr="00C575D1" w14:paraId="5E5BD592" w14:textId="77777777" w:rsidTr="009975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FFD966" w:themeFill="accent4" w:themeFillTint="99"/>
            <w:vAlign w:val="center"/>
          </w:tcPr>
          <w:p w14:paraId="14466CB3" w14:textId="77777777" w:rsidR="00363026" w:rsidRPr="00C575D1" w:rsidRDefault="00363026" w:rsidP="0099753F">
            <w:pPr>
              <w:spacing w:before="0" w:after="160" w:line="259" w:lineRule="auto"/>
              <w:jc w:val="left"/>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Градежни</w:t>
            </w:r>
            <w:r w:rsidRPr="00854BF0">
              <w:rPr>
                <w:rFonts w:ascii="Arial Narrow" w:eastAsia="Calibri" w:hAnsi="Arial Narrow" w:cs="Calibri"/>
                <w:color w:val="000000" w:themeColor="text1"/>
                <w:sz w:val="20"/>
                <w:szCs w:val="20"/>
                <w:lang w:val="mk-MK"/>
              </w:rPr>
              <w:t xml:space="preserve"> активности</w:t>
            </w:r>
          </w:p>
        </w:tc>
        <w:tc>
          <w:tcPr>
            <w:tcW w:w="457" w:type="pct"/>
            <w:shd w:val="clear" w:color="auto" w:fill="FFD966" w:themeFill="accent4" w:themeFillTint="99"/>
            <w:vAlign w:val="center"/>
          </w:tcPr>
          <w:p w14:paraId="6CC4CA25" w14:textId="77777777" w:rsidR="00363026" w:rsidRPr="00C575D1"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sidRPr="00E1008E">
              <w:rPr>
                <w:rFonts w:ascii="Arial Narrow" w:eastAsia="Calibri" w:hAnsi="Arial Narrow" w:cs="Calibri"/>
                <w:b/>
                <w:bCs/>
                <w:color w:val="000000" w:themeColor="text1"/>
                <w:sz w:val="20"/>
                <w:szCs w:val="20"/>
                <w:lang w:val="mk-MK"/>
              </w:rPr>
              <w:t>Управување со отпад</w:t>
            </w:r>
          </w:p>
        </w:tc>
        <w:tc>
          <w:tcPr>
            <w:tcW w:w="1982" w:type="pct"/>
            <w:shd w:val="clear" w:color="auto" w:fill="FFD966"/>
            <w:vAlign w:val="center"/>
          </w:tcPr>
          <w:p w14:paraId="548BD358" w14:textId="77777777" w:rsidR="00363026" w:rsidRPr="004038DB" w:rsidRDefault="00363026" w:rsidP="00363026">
            <w:pPr>
              <w:numPr>
                <w:ilvl w:val="0"/>
                <w:numId w:val="15"/>
              </w:numPr>
              <w:spacing w:before="0" w:after="0" w:line="240" w:lineRule="auto"/>
              <w:ind w:left="175"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038DB">
              <w:rPr>
                <w:rFonts w:ascii="Arial Narrow" w:eastAsia="Calibri" w:hAnsi="Arial Narrow" w:cs="Calibri"/>
                <w:sz w:val="20"/>
                <w:szCs w:val="20"/>
                <w:lang w:val="mk-MK"/>
              </w:rPr>
              <w:t xml:space="preserve">Идентификување на различните видови на отпад на местото на </w:t>
            </w:r>
            <w:r>
              <w:rPr>
                <w:rFonts w:ascii="Arial Narrow" w:eastAsia="Calibri" w:hAnsi="Arial Narrow" w:cs="Calibri"/>
                <w:sz w:val="20"/>
                <w:szCs w:val="20"/>
                <w:lang w:val="mk-MK"/>
              </w:rPr>
              <w:t>Реконструкција</w:t>
            </w:r>
            <w:r w:rsidRPr="004038DB">
              <w:rPr>
                <w:rFonts w:ascii="Arial Narrow" w:eastAsia="Calibri" w:hAnsi="Arial Narrow" w:cs="Calibri"/>
                <w:sz w:val="20"/>
                <w:szCs w:val="20"/>
                <w:lang w:val="mk-MK"/>
              </w:rPr>
              <w:t xml:space="preserve"> (земја, песок, асфалт, парчиња асфалт, патна површина, шишиња, храна итн.);</w:t>
            </w:r>
          </w:p>
          <w:p w14:paraId="1337B202" w14:textId="77777777" w:rsidR="00363026" w:rsidRPr="004038DB" w:rsidRDefault="00363026" w:rsidP="00363026">
            <w:pPr>
              <w:numPr>
                <w:ilvl w:val="0"/>
                <w:numId w:val="15"/>
              </w:numPr>
              <w:spacing w:before="0" w:after="0" w:line="240" w:lineRule="auto"/>
              <w:ind w:left="175"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038DB">
              <w:rPr>
                <w:rFonts w:ascii="Arial Narrow" w:eastAsia="Calibri" w:hAnsi="Arial Narrow" w:cs="Calibri"/>
                <w:sz w:val="20"/>
                <w:szCs w:val="20"/>
                <w:lang w:val="mk-MK"/>
              </w:rPr>
              <w:t>Класификација на отпадот според националната Листа на отпад (Службен Весник на РМ бр.100/05);</w:t>
            </w:r>
          </w:p>
          <w:p w14:paraId="5AB4C4CD" w14:textId="638649EC" w:rsidR="00363026" w:rsidRPr="004038DB" w:rsidRDefault="00363026" w:rsidP="00363026">
            <w:pPr>
              <w:numPr>
                <w:ilvl w:val="0"/>
                <w:numId w:val="15"/>
              </w:numPr>
              <w:spacing w:before="0" w:after="0" w:line="240" w:lineRule="auto"/>
              <w:ind w:left="175"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038DB">
              <w:rPr>
                <w:rFonts w:ascii="Arial Narrow" w:eastAsia="Calibri" w:hAnsi="Arial Narrow" w:cs="Calibri"/>
                <w:sz w:val="20"/>
                <w:szCs w:val="20"/>
                <w:lang w:val="mk-MK"/>
              </w:rPr>
              <w:t xml:space="preserve">Во консултација со </w:t>
            </w:r>
            <w:r>
              <w:rPr>
                <w:rFonts w:ascii="Arial Narrow" w:eastAsia="Calibri" w:hAnsi="Arial Narrow" w:cs="Calibri"/>
                <w:sz w:val="20"/>
                <w:szCs w:val="20"/>
                <w:lang w:val="mk-MK"/>
              </w:rPr>
              <w:t xml:space="preserve">Општина </w:t>
            </w:r>
            <w:r w:rsidR="00977C69">
              <w:rPr>
                <w:rFonts w:ascii="Arial Narrow" w:eastAsia="Calibri" w:hAnsi="Arial Narrow" w:cs="Calibri"/>
                <w:sz w:val="20"/>
                <w:szCs w:val="20"/>
                <w:lang w:val="mk-MK"/>
              </w:rPr>
              <w:t>Крушево</w:t>
            </w:r>
            <w:r w:rsidRPr="004038DB">
              <w:rPr>
                <w:rFonts w:ascii="Arial Narrow" w:eastAsia="Calibri" w:hAnsi="Arial Narrow" w:cs="Calibri"/>
                <w:sz w:val="20"/>
                <w:szCs w:val="20"/>
                <w:lang w:val="mk-MK"/>
              </w:rPr>
              <w:t xml:space="preserve"> да се обезбеди соодветно место за привремено складирање на градежни материјали за рециклирање и старо железо. Рециклирачките материи ќе бидат соодветно обработени пред крајот на проектот. Неконтаминираниот минерален отпад може привремено да се складира на претходно одобрена локација од </w:t>
            </w:r>
            <w:r w:rsidR="00977C69">
              <w:rPr>
                <w:rFonts w:ascii="Arial Narrow" w:eastAsia="Calibri" w:hAnsi="Arial Narrow" w:cs="Calibri"/>
                <w:sz w:val="20"/>
                <w:szCs w:val="20"/>
                <w:lang w:val="mk-MK"/>
              </w:rPr>
              <w:t>О</w:t>
            </w:r>
            <w:r w:rsidRPr="004038DB">
              <w:rPr>
                <w:rFonts w:ascii="Arial Narrow" w:eastAsia="Calibri" w:hAnsi="Arial Narrow" w:cs="Calibri"/>
                <w:sz w:val="20"/>
                <w:szCs w:val="20"/>
                <w:lang w:val="mk-MK"/>
              </w:rPr>
              <w:t>пштината. Сите останати фракции на отпад мора да се транспортираат и депонираат во лиценцирана депонија или да се обработат во лиценцирана постројка;</w:t>
            </w:r>
          </w:p>
          <w:p w14:paraId="63EED0A6" w14:textId="668EF809" w:rsidR="00363026" w:rsidRPr="0069699A" w:rsidRDefault="00363026" w:rsidP="00363026">
            <w:pPr>
              <w:numPr>
                <w:ilvl w:val="0"/>
                <w:numId w:val="15"/>
              </w:numPr>
              <w:spacing w:before="0" w:after="0" w:line="240" w:lineRule="auto"/>
              <w:ind w:left="175"/>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7F438E">
              <w:rPr>
                <w:rFonts w:ascii="Arial Narrow" w:eastAsia="Calibri" w:hAnsi="Arial Narrow" w:cs="Calibri"/>
                <w:sz w:val="20"/>
                <w:szCs w:val="20"/>
                <w:lang w:val="mk-MK"/>
              </w:rPr>
              <w:lastRenderedPageBreak/>
              <w:t xml:space="preserve">Главниот отпад ќе биде класифициран според Поглавјето за отпад 17 „Отпад </w:t>
            </w:r>
            <w:r>
              <w:rPr>
                <w:rFonts w:ascii="Arial Narrow" w:eastAsia="Calibri" w:hAnsi="Arial Narrow" w:cs="Calibri"/>
                <w:sz w:val="20"/>
                <w:szCs w:val="20"/>
                <w:lang w:val="mk-MK"/>
              </w:rPr>
              <w:t>од</w:t>
            </w:r>
            <w:r w:rsidRPr="007F438E">
              <w:rPr>
                <w:rFonts w:ascii="Arial Narrow" w:eastAsia="Calibri" w:hAnsi="Arial Narrow" w:cs="Calibri"/>
                <w:sz w:val="20"/>
                <w:szCs w:val="20"/>
                <w:lang w:val="mk-MK"/>
              </w:rPr>
              <w:t xml:space="preserve"> градење и </w:t>
            </w:r>
            <w:r>
              <w:rPr>
                <w:rFonts w:ascii="Arial Narrow" w:eastAsia="Calibri" w:hAnsi="Arial Narrow" w:cs="Calibri"/>
                <w:sz w:val="20"/>
                <w:szCs w:val="20"/>
                <w:lang w:val="mk-MK"/>
              </w:rPr>
              <w:t>рушење</w:t>
            </w:r>
            <w:r w:rsidRPr="007F438E">
              <w:rPr>
                <w:rFonts w:ascii="Arial Narrow" w:eastAsia="Calibri" w:hAnsi="Arial Narrow" w:cs="Calibri"/>
                <w:sz w:val="20"/>
                <w:szCs w:val="20"/>
                <w:lang w:val="mk-MK"/>
              </w:rPr>
              <w:t xml:space="preserve"> (вклучувајќи ја ископаната почва</w:t>
            </w:r>
            <w:r w:rsidR="0081002D">
              <w:rPr>
                <w:rFonts w:ascii="Arial Narrow" w:eastAsia="Calibri" w:hAnsi="Arial Narrow" w:cs="Calibri"/>
                <w:sz w:val="20"/>
                <w:szCs w:val="20"/>
                <w:lang w:val="mk-MK"/>
              </w:rPr>
              <w:t xml:space="preserve"> и отстранет асфалт</w:t>
            </w:r>
            <w:r w:rsidRPr="007F438E">
              <w:rPr>
                <w:rFonts w:ascii="Arial Narrow" w:eastAsia="Calibri" w:hAnsi="Arial Narrow" w:cs="Calibri"/>
                <w:sz w:val="20"/>
                <w:szCs w:val="20"/>
                <w:lang w:val="mk-MK"/>
              </w:rPr>
              <w:t>)“ со шифра на отпад</w:t>
            </w:r>
            <w:r w:rsidRPr="007F438E">
              <w:rPr>
                <w:rFonts w:ascii="Arial Narrow" w:eastAsia="Calibri" w:hAnsi="Arial Narrow" w:cs="Calibri"/>
                <w:bCs/>
                <w:sz w:val="20"/>
                <w:szCs w:val="20"/>
                <w:lang w:val="mk-MK"/>
              </w:rPr>
              <w:t>,</w:t>
            </w:r>
            <w:r w:rsidRPr="007F438E">
              <w:rPr>
                <w:rFonts w:ascii="Arial Narrow" w:hAnsi="Arial Narrow" w:cs="Arial"/>
                <w:bCs/>
                <w:sz w:val="20"/>
                <w:szCs w:val="20"/>
                <w:lang w:val="mk-MK"/>
              </w:rPr>
              <w:t xml:space="preserve"> и</w:t>
            </w:r>
            <w:r w:rsidRPr="007F438E">
              <w:rPr>
                <w:rFonts w:ascii="Arial Narrow" w:eastAsia="Calibri" w:hAnsi="Arial Narrow" w:cs="Calibri"/>
                <w:bCs/>
                <w:sz w:val="20"/>
                <w:szCs w:val="20"/>
                <w:lang w:val="mk-MK"/>
              </w:rPr>
              <w:t>скопана почва (17 05 06)</w:t>
            </w:r>
            <w:r w:rsidR="0081002D" w:rsidRPr="00A83790">
              <w:rPr>
                <w:rFonts w:ascii="Arial Narrow" w:eastAsia="Calibri" w:hAnsi="Arial Narrow" w:cs="Calibri"/>
                <w:bCs/>
                <w:sz w:val="20"/>
                <w:szCs w:val="20"/>
                <w:lang w:val="mk-MK"/>
              </w:rPr>
              <w:t xml:space="preserve"> </w:t>
            </w:r>
            <w:r w:rsidR="0081002D">
              <w:rPr>
                <w:rFonts w:ascii="Arial Narrow" w:eastAsia="Calibri" w:hAnsi="Arial Narrow" w:cs="Calibri"/>
                <w:bCs/>
                <w:sz w:val="20"/>
                <w:szCs w:val="20"/>
                <w:lang w:val="mk-MK"/>
              </w:rPr>
              <w:t xml:space="preserve">изнесува 3.072,34 </w:t>
            </w:r>
            <w:r w:rsidR="0081002D" w:rsidRPr="00A83790">
              <w:rPr>
                <w:rFonts w:ascii="Arial Narrow" w:eastAsia="Calibri" w:hAnsi="Arial Narrow" w:cs="Calibri"/>
                <w:bCs/>
                <w:sz w:val="20"/>
                <w:szCs w:val="20"/>
                <w:lang w:val="mk-MK"/>
              </w:rPr>
              <w:t>m</w:t>
            </w:r>
            <w:r w:rsidR="0081002D" w:rsidRPr="00A83790">
              <w:rPr>
                <w:rFonts w:ascii="Arial Narrow" w:eastAsia="Calibri" w:hAnsi="Arial Narrow" w:cs="Calibri"/>
                <w:bCs/>
                <w:sz w:val="20"/>
                <w:szCs w:val="20"/>
                <w:vertAlign w:val="superscript"/>
                <w:lang w:val="mk-MK"/>
              </w:rPr>
              <w:t>3,</w:t>
            </w:r>
            <w:r w:rsidR="0081002D">
              <w:rPr>
                <w:rFonts w:ascii="Arial Narrow" w:eastAsia="Calibri" w:hAnsi="Arial Narrow" w:cs="Calibri"/>
                <w:bCs/>
                <w:sz w:val="20"/>
                <w:szCs w:val="20"/>
                <w:lang w:val="mk-MK"/>
              </w:rPr>
              <w:t xml:space="preserve"> ископан/отстранет асфалт (17 0</w:t>
            </w:r>
            <w:r w:rsidR="009540BA">
              <w:rPr>
                <w:rFonts w:ascii="Arial Narrow" w:eastAsia="Calibri" w:hAnsi="Arial Narrow" w:cs="Calibri"/>
                <w:bCs/>
                <w:sz w:val="20"/>
                <w:szCs w:val="20"/>
                <w:lang w:val="mk-MK"/>
              </w:rPr>
              <w:t>3</w:t>
            </w:r>
            <w:r w:rsidR="0081002D">
              <w:rPr>
                <w:rFonts w:ascii="Arial Narrow" w:eastAsia="Calibri" w:hAnsi="Arial Narrow" w:cs="Calibri"/>
                <w:bCs/>
                <w:sz w:val="20"/>
                <w:szCs w:val="20"/>
                <w:lang w:val="mk-MK"/>
              </w:rPr>
              <w:t xml:space="preserve"> 0</w:t>
            </w:r>
            <w:r w:rsidR="0081002D" w:rsidRPr="00A83790">
              <w:rPr>
                <w:rFonts w:ascii="Arial Narrow" w:eastAsia="Calibri" w:hAnsi="Arial Narrow" w:cs="Calibri"/>
                <w:bCs/>
                <w:sz w:val="20"/>
                <w:szCs w:val="20"/>
                <w:lang w:val="mk-MK"/>
              </w:rPr>
              <w:t>2</w:t>
            </w:r>
            <w:r w:rsidR="0081002D">
              <w:rPr>
                <w:rFonts w:ascii="Arial Narrow" w:eastAsia="Calibri" w:hAnsi="Arial Narrow" w:cs="Calibri"/>
                <w:bCs/>
                <w:sz w:val="20"/>
                <w:szCs w:val="20"/>
                <w:lang w:val="mk-MK"/>
              </w:rPr>
              <w:t>)</w:t>
            </w:r>
            <w:r w:rsidRPr="007F438E">
              <w:rPr>
                <w:rFonts w:ascii="Arial Narrow" w:eastAsia="Calibri" w:hAnsi="Arial Narrow" w:cs="Calibri"/>
                <w:bCs/>
                <w:sz w:val="20"/>
                <w:szCs w:val="20"/>
                <w:lang w:val="mk-MK"/>
              </w:rPr>
              <w:t xml:space="preserve"> е </w:t>
            </w:r>
            <w:r w:rsidR="0081002D" w:rsidRPr="00A83790">
              <w:rPr>
                <w:rFonts w:ascii="Arial Narrow" w:eastAsia="Calibri" w:hAnsi="Arial Narrow" w:cs="Calibri"/>
                <w:sz w:val="20"/>
                <w:szCs w:val="20"/>
                <w:lang w:val="mk-MK"/>
              </w:rPr>
              <w:t>5</w:t>
            </w:r>
            <w:r w:rsidRPr="00A83790">
              <w:rPr>
                <w:rFonts w:ascii="Arial Narrow" w:eastAsia="Calibri" w:hAnsi="Arial Narrow" w:cs="Calibri"/>
                <w:sz w:val="20"/>
                <w:szCs w:val="20"/>
                <w:lang w:val="mk-MK"/>
              </w:rPr>
              <w:t>.9</w:t>
            </w:r>
            <w:r w:rsidR="0081002D" w:rsidRPr="00A83790">
              <w:rPr>
                <w:rFonts w:ascii="Arial Narrow" w:eastAsia="Calibri" w:hAnsi="Arial Narrow" w:cs="Calibri"/>
                <w:sz w:val="20"/>
                <w:szCs w:val="20"/>
                <w:lang w:val="mk-MK"/>
              </w:rPr>
              <w:t>86,00</w:t>
            </w:r>
            <w:r w:rsidRPr="007F438E">
              <w:rPr>
                <w:rFonts w:ascii="Arial Narrow" w:eastAsia="Calibri" w:hAnsi="Arial Narrow" w:cs="Calibri"/>
                <w:bCs/>
                <w:sz w:val="20"/>
                <w:szCs w:val="20"/>
                <w:lang w:val="mk-MK"/>
              </w:rPr>
              <w:t xml:space="preserve"> m</w:t>
            </w:r>
            <w:r w:rsidRPr="007F438E">
              <w:rPr>
                <w:rFonts w:ascii="Arial Narrow" w:hAnsi="Arial Narrow" w:cs="Arial"/>
                <w:bCs/>
                <w:sz w:val="20"/>
                <w:szCs w:val="20"/>
                <w:vertAlign w:val="superscript"/>
                <w:lang w:val="mk-MK"/>
              </w:rPr>
              <w:t>3</w:t>
            </w:r>
            <w:r w:rsidR="0081002D">
              <w:rPr>
                <w:rFonts w:ascii="Arial Narrow" w:hAnsi="Arial Narrow" w:cs="Arial"/>
                <w:bCs/>
                <w:sz w:val="20"/>
                <w:szCs w:val="20"/>
                <w:lang w:val="mk-MK"/>
              </w:rPr>
              <w:t xml:space="preserve"> и 237,04 </w:t>
            </w:r>
            <w:r w:rsidR="0081002D" w:rsidRPr="00A83790">
              <w:rPr>
                <w:rFonts w:ascii="Arial Narrow" w:hAnsi="Arial Narrow" w:cs="Arial"/>
                <w:bCs/>
                <w:sz w:val="20"/>
                <w:szCs w:val="20"/>
                <w:lang w:val="mk-MK"/>
              </w:rPr>
              <w:t>m</w:t>
            </w:r>
            <w:r w:rsidR="0081002D" w:rsidRPr="00A83790">
              <w:rPr>
                <w:rFonts w:ascii="Arial Narrow" w:hAnsi="Arial Narrow" w:cs="Arial"/>
                <w:bCs/>
                <w:sz w:val="20"/>
                <w:szCs w:val="20"/>
                <w:vertAlign w:val="superscript"/>
                <w:lang w:val="mk-MK"/>
              </w:rPr>
              <w:t>3</w:t>
            </w:r>
            <w:r w:rsidR="0081002D" w:rsidRPr="00A83790">
              <w:rPr>
                <w:bCs/>
                <w:sz w:val="20"/>
                <w:szCs w:val="20"/>
                <w:lang w:val="mk-MK"/>
              </w:rPr>
              <w:t xml:space="preserve"> </w:t>
            </w:r>
            <w:r w:rsidR="0081002D" w:rsidRPr="0081002D">
              <w:rPr>
                <w:rFonts w:ascii="Arial Narrow" w:hAnsi="Arial Narrow"/>
                <w:bCs/>
                <w:sz w:val="20"/>
                <w:szCs w:val="20"/>
                <w:lang w:val="mk-MK"/>
              </w:rPr>
              <w:t>камен</w:t>
            </w:r>
            <w:r w:rsidR="0081002D" w:rsidRPr="00A83790">
              <w:rPr>
                <w:bCs/>
                <w:sz w:val="20"/>
                <w:szCs w:val="20"/>
                <w:lang w:val="mk-MK"/>
              </w:rPr>
              <w:t xml:space="preserve"> </w:t>
            </w:r>
            <w:r w:rsidR="0081002D" w:rsidRPr="00A83790">
              <w:rPr>
                <w:rFonts w:ascii="Arial Narrow" w:hAnsi="Arial Narrow"/>
                <w:bCs/>
                <w:sz w:val="20"/>
                <w:szCs w:val="20"/>
                <w:lang w:val="mk-MK"/>
              </w:rPr>
              <w:t>(17 05 04)</w:t>
            </w:r>
            <w:r w:rsidR="009540BA">
              <w:rPr>
                <w:rFonts w:ascii="Arial Narrow" w:hAnsi="Arial Narrow"/>
                <w:bCs/>
                <w:sz w:val="20"/>
                <w:szCs w:val="20"/>
                <w:lang w:val="mk-MK"/>
              </w:rPr>
              <w:t>,</w:t>
            </w:r>
            <w:r w:rsidRPr="007F438E">
              <w:rPr>
                <w:sz w:val="20"/>
                <w:szCs w:val="20"/>
                <w:lang w:val="mk-MK"/>
              </w:rPr>
              <w:t xml:space="preserve"> </w:t>
            </w:r>
            <w:r w:rsidRPr="004C1C7E">
              <w:rPr>
                <w:rFonts w:ascii="Arial Narrow" w:hAnsi="Arial Narrow"/>
                <w:sz w:val="20"/>
                <w:szCs w:val="20"/>
                <w:lang w:val="mk-MK"/>
              </w:rPr>
              <w:t xml:space="preserve">за </w:t>
            </w:r>
            <w:r w:rsidR="0081002D">
              <w:rPr>
                <w:rFonts w:ascii="Arial Narrow" w:hAnsi="Arial Narrow"/>
                <w:sz w:val="20"/>
                <w:szCs w:val="20"/>
                <w:lang w:val="mk-MK"/>
              </w:rPr>
              <w:t>реконструкција</w:t>
            </w:r>
            <w:r w:rsidRPr="007F438E">
              <w:rPr>
                <w:sz w:val="20"/>
                <w:szCs w:val="20"/>
                <w:lang w:val="mk-MK"/>
              </w:rPr>
              <w:t xml:space="preserve"> </w:t>
            </w:r>
            <w:r>
              <w:rPr>
                <w:rFonts w:ascii="Arial Narrow" w:hAnsi="Arial Narrow" w:cs="Arial"/>
                <w:bCs/>
                <w:sz w:val="20"/>
                <w:szCs w:val="20"/>
                <w:lang w:val="mk-MK"/>
              </w:rPr>
              <w:t>на локалн</w:t>
            </w:r>
            <w:r w:rsidR="0081002D">
              <w:rPr>
                <w:rFonts w:ascii="Arial Narrow" w:hAnsi="Arial Narrow" w:cs="Arial"/>
                <w:bCs/>
                <w:sz w:val="20"/>
                <w:szCs w:val="20"/>
                <w:lang w:val="mk-MK"/>
              </w:rPr>
              <w:t xml:space="preserve">ата улица „Коча Миленку“ и дел од локалната улица „Манчу Матак“ </w:t>
            </w:r>
            <w:r>
              <w:rPr>
                <w:rFonts w:ascii="Arial Narrow" w:hAnsi="Arial Narrow" w:cs="Arial"/>
                <w:bCs/>
                <w:sz w:val="20"/>
                <w:szCs w:val="20"/>
                <w:lang w:val="mk-MK"/>
              </w:rPr>
              <w:t xml:space="preserve">во </w:t>
            </w:r>
            <w:r w:rsidR="0081002D">
              <w:rPr>
                <w:rFonts w:ascii="Arial Narrow" w:hAnsi="Arial Narrow" w:cs="Arial"/>
                <w:bCs/>
                <w:sz w:val="20"/>
                <w:szCs w:val="20"/>
                <w:lang w:val="mk-MK"/>
              </w:rPr>
              <w:t>градот Крушево</w:t>
            </w:r>
            <w:r>
              <w:rPr>
                <w:rFonts w:ascii="Arial Narrow" w:eastAsia="Calibri" w:hAnsi="Arial Narrow" w:cs="Calibri"/>
                <w:sz w:val="20"/>
                <w:szCs w:val="20"/>
                <w:lang w:val="mk-MK"/>
              </w:rPr>
              <w:t>;</w:t>
            </w:r>
          </w:p>
          <w:p w14:paraId="5BC76AE3" w14:textId="77777777" w:rsidR="00363026" w:rsidRPr="004038DB" w:rsidRDefault="00363026" w:rsidP="00363026">
            <w:pPr>
              <w:numPr>
                <w:ilvl w:val="0"/>
                <w:numId w:val="15"/>
              </w:numPr>
              <w:spacing w:before="0" w:after="0" w:line="240" w:lineRule="auto"/>
              <w:ind w:left="175"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B91D4D">
              <w:rPr>
                <w:rFonts w:ascii="Arial Narrow" w:eastAsia="Calibri" w:hAnsi="Arial Narrow" w:cs="Calibri"/>
                <w:sz w:val="20"/>
                <w:szCs w:val="20"/>
                <w:lang w:val="mk-MK"/>
              </w:rPr>
              <w:t xml:space="preserve"> </w:t>
            </w:r>
            <w:r w:rsidRPr="004038DB">
              <w:rPr>
                <w:rFonts w:ascii="Arial Narrow" w:eastAsia="Calibri" w:hAnsi="Arial Narrow" w:cs="Calibri"/>
                <w:sz w:val="20"/>
                <w:szCs w:val="20"/>
                <w:lang w:val="mk-MK"/>
              </w:rPr>
              <w:t>Задолжително е рециклирање и повторна употреба на некои отпадни материјали (да не се фрлаат како отпад);</w:t>
            </w:r>
          </w:p>
          <w:p w14:paraId="0C5C669A" w14:textId="66D435B4" w:rsidR="00363026" w:rsidRPr="004038DB" w:rsidRDefault="00363026" w:rsidP="00363026">
            <w:pPr>
              <w:numPr>
                <w:ilvl w:val="0"/>
                <w:numId w:val="15"/>
              </w:numPr>
              <w:spacing w:before="0" w:after="0" w:line="240" w:lineRule="auto"/>
              <w:ind w:left="175"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038DB">
              <w:rPr>
                <w:rFonts w:ascii="Arial Narrow" w:eastAsia="Calibri" w:hAnsi="Arial Narrow" w:cs="Calibri"/>
                <w:sz w:val="20"/>
                <w:szCs w:val="20"/>
                <w:lang w:val="mk-MK"/>
              </w:rPr>
              <w:t xml:space="preserve">Соодветни контејнери/канти за отпад во доволен број и капацитет ќе бидат обезбедени во рамки на градилиштето за време на активностите за </w:t>
            </w:r>
            <w:r>
              <w:rPr>
                <w:rFonts w:ascii="Arial Narrow" w:eastAsia="Calibri" w:hAnsi="Arial Narrow" w:cs="Calibri"/>
                <w:sz w:val="20"/>
                <w:szCs w:val="20"/>
                <w:lang w:val="mk-MK"/>
              </w:rPr>
              <w:t>реконструкција</w:t>
            </w:r>
            <w:r w:rsidRPr="004038DB">
              <w:rPr>
                <w:rFonts w:ascii="Arial Narrow" w:eastAsia="Calibri" w:hAnsi="Arial Narrow" w:cs="Calibri"/>
                <w:sz w:val="20"/>
                <w:szCs w:val="20"/>
                <w:lang w:val="mk-MK"/>
              </w:rPr>
              <w:t>;</w:t>
            </w:r>
          </w:p>
          <w:p w14:paraId="4FD8D725" w14:textId="77777777" w:rsidR="00363026" w:rsidRPr="0031214E" w:rsidRDefault="00363026" w:rsidP="00363026">
            <w:pPr>
              <w:numPr>
                <w:ilvl w:val="0"/>
                <w:numId w:val="15"/>
              </w:numPr>
              <w:spacing w:before="0" w:after="0" w:line="240"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sidRPr="004038DB">
              <w:rPr>
                <w:rFonts w:ascii="Arial Narrow" w:eastAsia="Calibri" w:hAnsi="Arial Narrow" w:cs="Calibri"/>
                <w:sz w:val="20"/>
                <w:szCs w:val="20"/>
                <w:lang w:val="mk-MK"/>
              </w:rPr>
              <w:t xml:space="preserve">Ќе се земат предвид опциите за повторна употреба/рециклирање на создадените фракции на отпад (на пр. повторна употреба на отстранетиот слој на </w:t>
            </w:r>
            <w:r>
              <w:rPr>
                <w:rFonts w:ascii="Arial Narrow" w:eastAsia="Calibri" w:hAnsi="Arial Narrow" w:cs="Calibri"/>
                <w:sz w:val="20"/>
                <w:szCs w:val="20"/>
                <w:lang w:val="mk-MK"/>
              </w:rPr>
              <w:t>асфалт, ископана почва итн.);</w:t>
            </w:r>
          </w:p>
          <w:p w14:paraId="4CC27EEE" w14:textId="5C8C01E6" w:rsidR="00363026" w:rsidRPr="0031214E" w:rsidRDefault="00363026" w:rsidP="000A42CB">
            <w:pPr>
              <w:numPr>
                <w:ilvl w:val="0"/>
                <w:numId w:val="15"/>
              </w:numPr>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sidRPr="0031214E">
              <w:rPr>
                <w:rFonts w:ascii="Arial Narrow" w:eastAsia="Calibri" w:hAnsi="Arial Narrow" w:cs="Calibri"/>
                <w:color w:val="000000" w:themeColor="text1"/>
                <w:sz w:val="20"/>
                <w:szCs w:val="20"/>
                <w:lang w:val="mk-MK"/>
              </w:rPr>
              <w:t>Доколку се чува привремено, отпадот ќе биде складиран во контејнери кои не пропуштаат вода и не дозволуваат протекување на отпадот на почвата. Истиот ќе биде заштитен од неповолни временски услови така што нема да го загрозува здравјето и безбедноста на работниците;</w:t>
            </w:r>
          </w:p>
          <w:p w14:paraId="5C8C5E28" w14:textId="5EF158D2" w:rsidR="00363026" w:rsidRPr="0031214E" w:rsidRDefault="00363026" w:rsidP="000A42CB">
            <w:pPr>
              <w:numPr>
                <w:ilvl w:val="0"/>
                <w:numId w:val="15"/>
              </w:numPr>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sidRPr="0031214E">
              <w:rPr>
                <w:rFonts w:ascii="Arial Narrow" w:eastAsia="Calibri" w:hAnsi="Arial Narrow" w:cs="Calibri"/>
                <w:color w:val="000000" w:themeColor="text1"/>
                <w:sz w:val="20"/>
                <w:szCs w:val="20"/>
                <w:lang w:val="mk-MK"/>
              </w:rPr>
              <w:t xml:space="preserve">Градежниот отпад ќе биде одвоен од останатиот генериран отпад, на самото градилиште, со селекција во </w:t>
            </w:r>
            <w:r>
              <w:rPr>
                <w:rFonts w:ascii="Arial Narrow" w:eastAsia="Calibri" w:hAnsi="Arial Narrow" w:cs="Calibri"/>
                <w:color w:val="000000" w:themeColor="text1"/>
                <w:sz w:val="20"/>
                <w:szCs w:val="20"/>
                <w:lang w:val="mk-MK"/>
              </w:rPr>
              <w:t>соодветни</w:t>
            </w:r>
            <w:r w:rsidRPr="0031214E">
              <w:rPr>
                <w:rFonts w:ascii="Arial Narrow" w:eastAsia="Calibri" w:hAnsi="Arial Narrow" w:cs="Calibri"/>
                <w:color w:val="000000" w:themeColor="text1"/>
                <w:sz w:val="20"/>
                <w:szCs w:val="20"/>
                <w:lang w:val="mk-MK"/>
              </w:rPr>
              <w:t xml:space="preserve"> контејнери и ќе се депонира во лиценцирана депонија;</w:t>
            </w:r>
          </w:p>
          <w:p w14:paraId="1004FB60" w14:textId="77777777" w:rsidR="00363026" w:rsidRDefault="00363026" w:rsidP="000A42CB">
            <w:pPr>
              <w:numPr>
                <w:ilvl w:val="0"/>
                <w:numId w:val="15"/>
              </w:numPr>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sidRPr="0031214E">
              <w:rPr>
                <w:rFonts w:ascii="Arial Narrow" w:eastAsia="Calibri" w:hAnsi="Arial Narrow" w:cs="Calibri"/>
                <w:color w:val="000000" w:themeColor="text1"/>
                <w:sz w:val="20"/>
                <w:szCs w:val="20"/>
                <w:lang w:val="mk-MK"/>
              </w:rPr>
              <w:t>Опасниот отпад ќе биде одвоен од другиот отпад што се наоѓа на проектните локации, со сортирање</w:t>
            </w:r>
            <w:r>
              <w:rPr>
                <w:rFonts w:ascii="Arial Narrow" w:eastAsia="Calibri" w:hAnsi="Arial Narrow" w:cs="Calibri"/>
                <w:color w:val="000000" w:themeColor="text1"/>
                <w:sz w:val="20"/>
                <w:szCs w:val="20"/>
                <w:lang w:val="mk-MK"/>
              </w:rPr>
              <w:t xml:space="preserve"> во соодветни контејнери</w:t>
            </w:r>
            <w:r w:rsidRPr="0031214E">
              <w:rPr>
                <w:rFonts w:ascii="Arial Narrow" w:eastAsia="Calibri" w:hAnsi="Arial Narrow" w:cs="Calibri"/>
                <w:color w:val="000000" w:themeColor="text1"/>
                <w:sz w:val="20"/>
                <w:szCs w:val="20"/>
                <w:lang w:val="mk-MK"/>
              </w:rPr>
              <w:t xml:space="preserve"> и депонирање на лиценцирана депонија;</w:t>
            </w:r>
          </w:p>
          <w:p w14:paraId="2A2C595C" w14:textId="77777777" w:rsidR="00363026" w:rsidRPr="0031214E" w:rsidRDefault="00363026" w:rsidP="000A42CB">
            <w:pPr>
              <w:numPr>
                <w:ilvl w:val="0"/>
                <w:numId w:val="15"/>
              </w:numPr>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sidRPr="0031214E">
              <w:rPr>
                <w:rFonts w:ascii="Arial Narrow" w:eastAsia="Calibri" w:hAnsi="Arial Narrow" w:cs="Calibri"/>
                <w:color w:val="000000" w:themeColor="text1"/>
                <w:sz w:val="20"/>
                <w:szCs w:val="20"/>
                <w:lang w:val="mk-MK"/>
              </w:rPr>
              <w:t>Градежниот отпад од локацијата веднаш ќе се отстрани. Инертен отпад може да се користи повторно доколку се докаже дека е безопасен и употребата е соодветна;</w:t>
            </w:r>
          </w:p>
          <w:p w14:paraId="026CDCD7" w14:textId="77777777" w:rsidR="00363026" w:rsidRPr="0031214E" w:rsidRDefault="00363026" w:rsidP="000A42CB">
            <w:pPr>
              <w:numPr>
                <w:ilvl w:val="0"/>
                <w:numId w:val="15"/>
              </w:numPr>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sidRPr="0031214E">
              <w:rPr>
                <w:rFonts w:ascii="Arial Narrow" w:eastAsia="Calibri" w:hAnsi="Arial Narrow" w:cs="Calibri"/>
                <w:color w:val="000000" w:themeColor="text1"/>
                <w:sz w:val="20"/>
                <w:szCs w:val="20"/>
                <w:lang w:val="mk-MK"/>
              </w:rPr>
              <w:t>Секоја повторна употреба мора да биде евидентирана и за истата да се извести;</w:t>
            </w:r>
          </w:p>
          <w:p w14:paraId="2560E359" w14:textId="77777777" w:rsidR="00363026" w:rsidRPr="0031214E" w:rsidRDefault="00363026" w:rsidP="000A42CB">
            <w:pPr>
              <w:numPr>
                <w:ilvl w:val="0"/>
                <w:numId w:val="15"/>
              </w:numPr>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sidRPr="0031214E">
              <w:rPr>
                <w:rFonts w:ascii="Arial Narrow" w:eastAsia="Calibri" w:hAnsi="Arial Narrow" w:cs="Calibri"/>
                <w:color w:val="000000" w:themeColor="text1"/>
                <w:sz w:val="20"/>
                <w:szCs w:val="20"/>
                <w:lang w:val="mk-MK"/>
              </w:rPr>
              <w:lastRenderedPageBreak/>
              <w:t>Евиденцијата на одлагањето отпад (декларација за отпад) редовно ќе се ажурира и ќе се архивира;</w:t>
            </w:r>
          </w:p>
          <w:p w14:paraId="10FE8C81" w14:textId="77777777" w:rsidR="00363026" w:rsidRPr="0031214E" w:rsidRDefault="00363026" w:rsidP="000A42CB">
            <w:pPr>
              <w:numPr>
                <w:ilvl w:val="0"/>
                <w:numId w:val="15"/>
              </w:numPr>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sidRPr="0031214E">
              <w:rPr>
                <w:rFonts w:ascii="Arial Narrow" w:eastAsia="Calibri" w:hAnsi="Arial Narrow" w:cs="Calibri"/>
                <w:color w:val="000000" w:themeColor="text1"/>
                <w:sz w:val="20"/>
                <w:szCs w:val="20"/>
                <w:lang w:val="mk-MK"/>
              </w:rPr>
              <w:t xml:space="preserve">Целата евиденција на одложениот отпад се чува како доказ за правилно управување со отпадот; </w:t>
            </w:r>
          </w:p>
          <w:p w14:paraId="1060D9B4" w14:textId="77777777" w:rsidR="00363026" w:rsidRPr="0031214E" w:rsidRDefault="00363026" w:rsidP="000A42CB">
            <w:pPr>
              <w:numPr>
                <w:ilvl w:val="0"/>
                <w:numId w:val="15"/>
              </w:numPr>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sidRPr="0031214E">
              <w:rPr>
                <w:rFonts w:ascii="Arial Narrow" w:eastAsia="Calibri" w:hAnsi="Arial Narrow" w:cs="Calibri"/>
                <w:color w:val="000000" w:themeColor="text1"/>
                <w:sz w:val="20"/>
                <w:szCs w:val="20"/>
                <w:lang w:val="mk-MK"/>
              </w:rPr>
              <w:t xml:space="preserve">Во однос на можниот опасен отпад (моторни масла, горива за возила), треба да се назначат овластени постапувачи со отпад кој прописно ќе го собираат, транспортираат и управуваат со опасниот отпад (на пример, извоз надвор од РСМ бидејќи нема депонија за опасен отпад или повторна употреба / обновување во овластената лиценцирана инсталација IPPC итн.); </w:t>
            </w:r>
          </w:p>
          <w:p w14:paraId="6E8C81A4" w14:textId="77777777" w:rsidR="00363026" w:rsidRPr="0031214E" w:rsidRDefault="00363026" w:rsidP="000A42CB">
            <w:pPr>
              <w:numPr>
                <w:ilvl w:val="0"/>
                <w:numId w:val="15"/>
              </w:numPr>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sidRPr="0031214E">
              <w:rPr>
                <w:rFonts w:ascii="Arial Narrow" w:eastAsia="Calibri" w:hAnsi="Arial Narrow" w:cs="Calibri"/>
                <w:color w:val="000000" w:themeColor="text1"/>
                <w:sz w:val="20"/>
                <w:szCs w:val="20"/>
                <w:lang w:val="mk-MK"/>
              </w:rPr>
              <w:t xml:space="preserve">Во текот на превозот, материјалите треба да бидат покриени, за да се избегне растурање на отпадот; </w:t>
            </w:r>
          </w:p>
          <w:p w14:paraId="1F5653B6" w14:textId="41F50456" w:rsidR="00363026" w:rsidRPr="0031214E" w:rsidRDefault="00363026" w:rsidP="000A42CB">
            <w:pPr>
              <w:numPr>
                <w:ilvl w:val="0"/>
                <w:numId w:val="15"/>
              </w:numPr>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sidRPr="0031214E">
              <w:rPr>
                <w:rFonts w:ascii="Arial Narrow" w:eastAsia="Calibri" w:hAnsi="Arial Narrow" w:cs="Calibri"/>
                <w:color w:val="000000" w:themeColor="text1"/>
                <w:sz w:val="20"/>
                <w:szCs w:val="20"/>
                <w:lang w:val="mk-MK"/>
              </w:rPr>
              <w:t>Согорувањето на кој било вид отпад, негово депонирање во природата или во близина на водните текови или која било друга несоодветна локација е строго забрането</w:t>
            </w:r>
            <w:r w:rsidR="00227E83">
              <w:rPr>
                <w:rFonts w:ascii="Arial Narrow" w:eastAsia="Calibri" w:hAnsi="Arial Narrow" w:cs="Calibri"/>
                <w:color w:val="000000" w:themeColor="text1"/>
                <w:sz w:val="20"/>
                <w:szCs w:val="20"/>
                <w:lang w:val="mk-MK"/>
              </w:rPr>
              <w:t>;</w:t>
            </w:r>
          </w:p>
        </w:tc>
        <w:tc>
          <w:tcPr>
            <w:tcW w:w="609" w:type="pct"/>
            <w:shd w:val="clear" w:color="auto" w:fill="FFD966" w:themeFill="accent4" w:themeFillTint="99"/>
          </w:tcPr>
          <w:p w14:paraId="4DD62C95" w14:textId="04FC5820" w:rsidR="00363026" w:rsidRPr="00C575D1" w:rsidRDefault="00363026" w:rsidP="0099753F">
            <w:pPr>
              <w:numPr>
                <w:ilvl w:val="0"/>
                <w:numId w:val="15"/>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theme="minorHAnsi"/>
                <w:color w:val="000000" w:themeColor="text1"/>
                <w:sz w:val="20"/>
                <w:szCs w:val="20"/>
                <w:lang w:val="mk-MK"/>
              </w:rPr>
              <w:lastRenderedPageBreak/>
              <w:t xml:space="preserve">Вклучено во </w:t>
            </w:r>
            <w:r w:rsidR="00A25007">
              <w:rPr>
                <w:rFonts w:ascii="Arial Narrow" w:eastAsia="Calibri" w:hAnsi="Arial Narrow" w:cstheme="minorHAnsi"/>
                <w:color w:val="000000" w:themeColor="text1"/>
                <w:sz w:val="20"/>
                <w:szCs w:val="20"/>
                <w:lang w:val="mk-MK"/>
              </w:rPr>
              <w:t>проектните трошоци</w:t>
            </w:r>
          </w:p>
        </w:tc>
        <w:tc>
          <w:tcPr>
            <w:tcW w:w="661" w:type="pct"/>
            <w:shd w:val="clear" w:color="auto" w:fill="FFD966" w:themeFill="accent4" w:themeFillTint="99"/>
            <w:vAlign w:val="center"/>
          </w:tcPr>
          <w:p w14:paraId="2C792433" w14:textId="77777777" w:rsidR="00363026" w:rsidRPr="002E48C3" w:rsidRDefault="00363026" w:rsidP="0099753F">
            <w:pPr>
              <w:numPr>
                <w:ilvl w:val="0"/>
                <w:numId w:val="15"/>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Изведувач</w:t>
            </w:r>
            <w:r w:rsidRPr="002E48C3">
              <w:rPr>
                <w:rFonts w:ascii="Arial Narrow" w:eastAsia="Calibri" w:hAnsi="Arial Narrow" w:cs="Calibri"/>
                <w:color w:val="000000" w:themeColor="text1"/>
                <w:sz w:val="20"/>
                <w:szCs w:val="20"/>
                <w:lang w:val="en-GB"/>
              </w:rPr>
              <w:t xml:space="preserve"> –</w:t>
            </w:r>
            <w:r>
              <w:rPr>
                <w:rFonts w:ascii="Arial Narrow" w:eastAsia="Calibri" w:hAnsi="Arial Narrow" w:cs="Calibri"/>
                <w:color w:val="000000" w:themeColor="text1"/>
                <w:sz w:val="20"/>
                <w:szCs w:val="20"/>
                <w:lang w:val="mk-MK"/>
              </w:rPr>
              <w:t>Понудувач</w:t>
            </w:r>
          </w:p>
          <w:p w14:paraId="3E6E8AB9" w14:textId="77777777" w:rsidR="00363026" w:rsidRPr="002E48C3" w:rsidRDefault="00363026" w:rsidP="0099753F">
            <w:pPr>
              <w:numPr>
                <w:ilvl w:val="0"/>
                <w:numId w:val="15"/>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Надзор</w:t>
            </w:r>
          </w:p>
          <w:p w14:paraId="31CCBF03" w14:textId="77777777" w:rsidR="00363026" w:rsidRDefault="00363026" w:rsidP="0099753F">
            <w:pPr>
              <w:numPr>
                <w:ilvl w:val="0"/>
                <w:numId w:val="15"/>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 xml:space="preserve">Општински персонал </w:t>
            </w:r>
            <w:r w:rsidRPr="002E48C3">
              <w:rPr>
                <w:rFonts w:ascii="Arial Narrow" w:eastAsia="Calibri" w:hAnsi="Arial Narrow" w:cs="Calibri"/>
                <w:color w:val="000000" w:themeColor="text1"/>
                <w:sz w:val="20"/>
                <w:szCs w:val="20"/>
                <w:lang w:val="en-GB"/>
              </w:rPr>
              <w:t>(</w:t>
            </w:r>
            <w:r>
              <w:rPr>
                <w:rFonts w:ascii="Arial Narrow" w:eastAsia="Calibri" w:hAnsi="Arial Narrow" w:cs="Calibri"/>
                <w:color w:val="000000" w:themeColor="text1"/>
                <w:sz w:val="20"/>
                <w:szCs w:val="20"/>
                <w:lang w:val="mk-MK"/>
              </w:rPr>
              <w:t>Комунален инспектор, Инспектор за животна средина</w:t>
            </w:r>
            <w:r w:rsidRPr="00C575D1">
              <w:rPr>
                <w:rFonts w:ascii="Arial Narrow" w:eastAsia="Calibri" w:hAnsi="Arial Narrow" w:cs="Calibri"/>
                <w:color w:val="000000" w:themeColor="text1"/>
                <w:sz w:val="20"/>
                <w:szCs w:val="20"/>
                <w:lang w:val="en-GB"/>
              </w:rPr>
              <w:t>)</w:t>
            </w:r>
          </w:p>
          <w:p w14:paraId="2BC192C1" w14:textId="77777777" w:rsidR="00363026" w:rsidRPr="00C575D1" w:rsidRDefault="00363026" w:rsidP="00A25007">
            <w:pPr>
              <w:spacing w:before="0" w:after="0" w:line="240" w:lineRule="auto"/>
              <w:ind w:left="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784" w:type="pct"/>
            <w:shd w:val="clear" w:color="auto" w:fill="FFD966" w:themeFill="accent4" w:themeFillTint="99"/>
            <w:vAlign w:val="center"/>
          </w:tcPr>
          <w:p w14:paraId="3C27CFCE" w14:textId="77777777" w:rsidR="00363026" w:rsidRPr="00C575D1"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tc>
      </w:tr>
      <w:tr w:rsidR="00363026" w:rsidRPr="00C575D1" w14:paraId="3F543E81" w14:textId="77777777" w:rsidTr="0099753F">
        <w:trPr>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FFD966" w:themeFill="accent4" w:themeFillTint="99"/>
            <w:vAlign w:val="center"/>
          </w:tcPr>
          <w:p w14:paraId="041D23AD" w14:textId="77777777" w:rsidR="00363026" w:rsidRPr="00C575D1" w:rsidRDefault="00363026" w:rsidP="0099753F">
            <w:pPr>
              <w:spacing w:before="0" w:after="160" w:line="259" w:lineRule="auto"/>
              <w:jc w:val="left"/>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lastRenderedPageBreak/>
              <w:t>Градежни</w:t>
            </w:r>
            <w:r w:rsidRPr="00854BF0">
              <w:rPr>
                <w:rFonts w:ascii="Arial Narrow" w:eastAsia="Calibri" w:hAnsi="Arial Narrow" w:cs="Calibri"/>
                <w:color w:val="000000" w:themeColor="text1"/>
                <w:sz w:val="20"/>
                <w:szCs w:val="20"/>
                <w:lang w:val="mk-MK"/>
              </w:rPr>
              <w:t xml:space="preserve"> активности</w:t>
            </w:r>
          </w:p>
        </w:tc>
        <w:tc>
          <w:tcPr>
            <w:tcW w:w="457" w:type="pct"/>
            <w:shd w:val="clear" w:color="auto" w:fill="FFD966" w:themeFill="accent4" w:themeFillTint="99"/>
            <w:vAlign w:val="center"/>
          </w:tcPr>
          <w:p w14:paraId="6CEE4AF5" w14:textId="77777777" w:rsidR="00363026" w:rsidRPr="00C575D1"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sidRPr="00B5474D">
              <w:rPr>
                <w:rFonts w:ascii="Arial Narrow" w:eastAsia="Calibri" w:hAnsi="Arial Narrow" w:cs="Calibri"/>
                <w:b/>
                <w:bCs/>
                <w:color w:val="000000" w:themeColor="text1"/>
                <w:sz w:val="20"/>
                <w:szCs w:val="20"/>
                <w:lang w:val="mk-MK"/>
              </w:rPr>
              <w:t>Управување со опасни материи и опасен отпад</w:t>
            </w:r>
          </w:p>
        </w:tc>
        <w:tc>
          <w:tcPr>
            <w:tcW w:w="1982" w:type="pct"/>
            <w:shd w:val="clear" w:color="auto" w:fill="FFD966"/>
            <w:vAlign w:val="center"/>
          </w:tcPr>
          <w:p w14:paraId="0CBE922B" w14:textId="77777777" w:rsidR="00363026" w:rsidRPr="00B5474D" w:rsidRDefault="00363026" w:rsidP="00363026">
            <w:pPr>
              <w:numPr>
                <w:ilvl w:val="0"/>
                <w:numId w:val="15"/>
              </w:numPr>
              <w:spacing w:before="0" w:after="0" w:line="240" w:lineRule="auto"/>
              <w:ind w:left="175" w:hanging="14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B5474D">
              <w:rPr>
                <w:rFonts w:ascii="Arial Narrow" w:eastAsia="Calibri" w:hAnsi="Arial Narrow" w:cs="Calibri"/>
                <w:sz w:val="20"/>
                <w:szCs w:val="20"/>
                <w:lang w:val="mk-MK"/>
              </w:rPr>
              <w:t>Привремено складирање на опасни или токсични материи (вклучувајќи и опасен отпад) на соодветни локации каде истите ќе бидат складирани во безбедни контејнери, означени со детали за составот, својствата и информации за ракување;</w:t>
            </w:r>
          </w:p>
          <w:p w14:paraId="05FA2429" w14:textId="77777777" w:rsidR="00363026" w:rsidRPr="00B5474D" w:rsidRDefault="00363026" w:rsidP="00363026">
            <w:pPr>
              <w:numPr>
                <w:ilvl w:val="0"/>
                <w:numId w:val="15"/>
              </w:numPr>
              <w:spacing w:before="0" w:after="0" w:line="240" w:lineRule="auto"/>
              <w:ind w:left="175" w:hanging="14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B5474D">
              <w:rPr>
                <w:rFonts w:ascii="Arial Narrow" w:eastAsia="Calibri" w:hAnsi="Arial Narrow" w:cs="Calibri"/>
                <w:sz w:val="20"/>
                <w:szCs w:val="20"/>
                <w:lang w:val="mk-MK"/>
              </w:rPr>
              <w:t>Хемикалиите кои се користат за времетраење на проектот, се користат и се отстрануваат и се преземаат мерки на претпазливост согласно нивните безбедносни листи (MSDS);</w:t>
            </w:r>
          </w:p>
          <w:p w14:paraId="6849F6A2" w14:textId="77777777" w:rsidR="00363026" w:rsidRPr="00B5474D" w:rsidRDefault="00363026" w:rsidP="00363026">
            <w:pPr>
              <w:numPr>
                <w:ilvl w:val="0"/>
                <w:numId w:val="15"/>
              </w:numPr>
              <w:spacing w:before="0" w:after="0" w:line="240" w:lineRule="auto"/>
              <w:ind w:left="175" w:hanging="14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B5474D">
              <w:rPr>
                <w:rFonts w:ascii="Arial Narrow" w:eastAsia="Calibri" w:hAnsi="Arial Narrow" w:cs="Calibri"/>
                <w:sz w:val="20"/>
                <w:szCs w:val="20"/>
                <w:lang w:val="mk-MK"/>
              </w:rPr>
              <w:t xml:space="preserve">На локациите нема да се чуваат големи количини на гориво; </w:t>
            </w:r>
          </w:p>
          <w:p w14:paraId="78879876" w14:textId="77777777" w:rsidR="00363026" w:rsidRPr="00B5474D" w:rsidRDefault="00363026" w:rsidP="00363026">
            <w:pPr>
              <w:numPr>
                <w:ilvl w:val="0"/>
                <w:numId w:val="15"/>
              </w:numPr>
              <w:spacing w:before="0" w:after="0" w:line="240" w:lineRule="auto"/>
              <w:ind w:left="175" w:hanging="14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B5474D">
              <w:rPr>
                <w:rFonts w:ascii="Arial Narrow" w:eastAsia="Calibri" w:hAnsi="Arial Narrow" w:cs="Calibri"/>
                <w:sz w:val="20"/>
                <w:szCs w:val="20"/>
                <w:lang w:val="mk-MK"/>
              </w:rPr>
              <w:t xml:space="preserve">Контејнерите со опасни материи треба да се складираат во сад отпорен на истекување, за да се спречи нивно излевање и истекување. Овој контејнер ќе поседува секундарен систем за задржување (на пр. танквана), двојни ѕидови или слично. Секундарниот систем за задржување мора да биде без пукнатини, да може да го задржи излевањето и брзо да се испразни; </w:t>
            </w:r>
          </w:p>
          <w:p w14:paraId="04F0F17D" w14:textId="77777777" w:rsidR="00363026" w:rsidRPr="00B5474D" w:rsidRDefault="00363026" w:rsidP="00363026">
            <w:pPr>
              <w:numPr>
                <w:ilvl w:val="0"/>
                <w:numId w:val="15"/>
              </w:numPr>
              <w:spacing w:before="0" w:after="0" w:line="240" w:lineRule="auto"/>
              <w:ind w:left="175" w:hanging="14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B5474D">
              <w:rPr>
                <w:rFonts w:ascii="Arial Narrow" w:eastAsia="Calibri" w:hAnsi="Arial Narrow" w:cs="Calibri"/>
                <w:sz w:val="20"/>
                <w:szCs w:val="20"/>
                <w:lang w:val="mk-MK"/>
              </w:rPr>
              <w:t xml:space="preserve">Контејнерите со опасни материи мора да се чуваат затворени, освен кога се додаваат или отстрануваат материјали/отпад. Тие не </w:t>
            </w:r>
            <w:r w:rsidRPr="00B5474D">
              <w:rPr>
                <w:rFonts w:ascii="Arial Narrow" w:eastAsia="Calibri" w:hAnsi="Arial Narrow" w:cs="Calibri"/>
                <w:sz w:val="20"/>
                <w:szCs w:val="20"/>
                <w:lang w:val="mk-MK"/>
              </w:rPr>
              <w:lastRenderedPageBreak/>
              <w:t>смеат да се ракуваат, отвораат или складираат на начин што може да предизвика нивно истекување;</w:t>
            </w:r>
          </w:p>
          <w:p w14:paraId="2A6CFD63" w14:textId="6EDD5669" w:rsidR="00363026" w:rsidRPr="00B5474D" w:rsidRDefault="00363026" w:rsidP="00363026">
            <w:pPr>
              <w:numPr>
                <w:ilvl w:val="0"/>
                <w:numId w:val="15"/>
              </w:numPr>
              <w:spacing w:before="0" w:after="0" w:line="240" w:lineRule="auto"/>
              <w:ind w:left="175" w:hanging="14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B5474D">
              <w:rPr>
                <w:rFonts w:ascii="Arial Narrow" w:eastAsia="Calibri" w:hAnsi="Arial Narrow" w:cs="Calibri"/>
                <w:sz w:val="20"/>
                <w:szCs w:val="20"/>
                <w:lang w:val="mk-MK"/>
              </w:rPr>
              <w:t xml:space="preserve">Опасниот отпад нема да се меша и ќе се транспортира и ракува само од </w:t>
            </w:r>
            <w:r w:rsidR="00227E83">
              <w:rPr>
                <w:rFonts w:ascii="Arial Narrow" w:eastAsia="Calibri" w:hAnsi="Arial Narrow" w:cs="Calibri"/>
                <w:sz w:val="20"/>
                <w:szCs w:val="20"/>
                <w:lang w:val="mk-MK"/>
              </w:rPr>
              <w:t xml:space="preserve">страна на </w:t>
            </w:r>
            <w:r w:rsidRPr="00B5474D">
              <w:rPr>
                <w:rFonts w:ascii="Arial Narrow" w:eastAsia="Calibri" w:hAnsi="Arial Narrow" w:cs="Calibri"/>
                <w:sz w:val="20"/>
                <w:szCs w:val="20"/>
                <w:lang w:val="mk-MK"/>
              </w:rPr>
              <w:t>лиценцирани компании во согласност со националната регулатива за управување со отпад;</w:t>
            </w:r>
          </w:p>
          <w:p w14:paraId="3241828D" w14:textId="77777777" w:rsidR="00363026" w:rsidRPr="00B5474D" w:rsidRDefault="00363026" w:rsidP="00363026">
            <w:pPr>
              <w:numPr>
                <w:ilvl w:val="0"/>
                <w:numId w:val="15"/>
              </w:numPr>
              <w:spacing w:before="0" w:after="0" w:line="240" w:lineRule="auto"/>
              <w:ind w:left="175" w:hanging="14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B5474D">
              <w:rPr>
                <w:rFonts w:ascii="Arial Narrow" w:eastAsia="Calibri" w:hAnsi="Arial Narrow" w:cs="Calibri"/>
                <w:sz w:val="20"/>
                <w:szCs w:val="20"/>
                <w:lang w:val="mk-MK"/>
              </w:rPr>
              <w:t xml:space="preserve">Нема да се користат бои со токсични материи, растворувачи или бои на база на олово; </w:t>
            </w:r>
          </w:p>
          <w:p w14:paraId="163A2EEC" w14:textId="65304228" w:rsidR="00363026" w:rsidRPr="00B5474D" w:rsidRDefault="00363026" w:rsidP="00363026">
            <w:pPr>
              <w:numPr>
                <w:ilvl w:val="0"/>
                <w:numId w:val="15"/>
              </w:numPr>
              <w:spacing w:before="0" w:after="0" w:line="240" w:lineRule="auto"/>
              <w:ind w:left="175" w:hanging="14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B5474D">
              <w:rPr>
                <w:rFonts w:ascii="Arial Narrow" w:eastAsia="Calibri" w:hAnsi="Arial Narrow" w:cs="Calibri"/>
                <w:sz w:val="20"/>
                <w:szCs w:val="20"/>
                <w:lang w:val="mk-MK"/>
              </w:rPr>
              <w:t xml:space="preserve">Со опасниот отпад ќе се управува согласно националното законодавство за управување </w:t>
            </w:r>
            <w:r w:rsidR="00B2201E">
              <w:rPr>
                <w:rFonts w:ascii="Arial Narrow" w:eastAsia="Calibri" w:hAnsi="Arial Narrow" w:cs="Calibri"/>
                <w:sz w:val="20"/>
                <w:szCs w:val="20"/>
                <w:lang w:val="mk-MK"/>
              </w:rPr>
              <w:t>на</w:t>
            </w:r>
            <w:r w:rsidRPr="00B5474D">
              <w:rPr>
                <w:rFonts w:ascii="Arial Narrow" w:eastAsia="Calibri" w:hAnsi="Arial Narrow" w:cs="Calibri"/>
                <w:sz w:val="20"/>
                <w:szCs w:val="20"/>
                <w:lang w:val="mk-MK"/>
              </w:rPr>
              <w:t xml:space="preserve"> отпад, од страна на компанија која има лиценца за третирање на опасен отпад;</w:t>
            </w:r>
          </w:p>
          <w:p w14:paraId="5126C317" w14:textId="0F211DAE" w:rsidR="00363026" w:rsidRPr="00B14CB4" w:rsidRDefault="00363026" w:rsidP="00363026">
            <w:pPr>
              <w:numPr>
                <w:ilvl w:val="0"/>
                <w:numId w:val="15"/>
              </w:numPr>
              <w:tabs>
                <w:tab w:val="left" w:pos="2095"/>
              </w:tabs>
              <w:spacing w:before="0" w:after="0" w:line="240" w:lineRule="auto"/>
              <w:ind w:left="174" w:hanging="174"/>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sidRPr="00B5474D">
              <w:rPr>
                <w:rFonts w:ascii="Arial Narrow" w:eastAsia="Calibri" w:hAnsi="Arial Narrow" w:cs="Calibri"/>
                <w:sz w:val="20"/>
                <w:szCs w:val="20"/>
                <w:lang w:val="mk-MK"/>
              </w:rPr>
              <w:t>Контејнерите со запалив или реактивен отпад мора да се постават на најмалку 15 m оддалеченост од границите на градилиштето</w:t>
            </w:r>
            <w:r w:rsidR="000A46FB">
              <w:rPr>
                <w:rFonts w:ascii="Arial Narrow" w:eastAsia="Calibri" w:hAnsi="Arial Narrow" w:cs="Calibri"/>
                <w:sz w:val="20"/>
                <w:szCs w:val="20"/>
                <w:lang w:val="mk-MK"/>
              </w:rPr>
              <w:t>.</w:t>
            </w:r>
          </w:p>
        </w:tc>
        <w:tc>
          <w:tcPr>
            <w:tcW w:w="609" w:type="pct"/>
            <w:shd w:val="clear" w:color="auto" w:fill="FFD966" w:themeFill="accent4" w:themeFillTint="99"/>
          </w:tcPr>
          <w:p w14:paraId="57171B67" w14:textId="4AC7B80C" w:rsidR="00363026" w:rsidRPr="00C575D1" w:rsidRDefault="00363026" w:rsidP="0099753F">
            <w:pPr>
              <w:numPr>
                <w:ilvl w:val="0"/>
                <w:numId w:val="15"/>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theme="minorHAnsi"/>
                <w:color w:val="000000" w:themeColor="text1"/>
                <w:sz w:val="20"/>
                <w:szCs w:val="20"/>
                <w:lang w:val="mk-MK"/>
              </w:rPr>
              <w:lastRenderedPageBreak/>
              <w:t xml:space="preserve">Вклучено во </w:t>
            </w:r>
            <w:r w:rsidR="00227E83">
              <w:rPr>
                <w:rFonts w:ascii="Arial Narrow" w:eastAsia="Calibri" w:hAnsi="Arial Narrow" w:cstheme="minorHAnsi"/>
                <w:color w:val="000000" w:themeColor="text1"/>
                <w:sz w:val="20"/>
                <w:szCs w:val="20"/>
                <w:lang w:val="mk-MK"/>
              </w:rPr>
              <w:t>проектните трошоци</w:t>
            </w:r>
          </w:p>
        </w:tc>
        <w:tc>
          <w:tcPr>
            <w:tcW w:w="661" w:type="pct"/>
            <w:shd w:val="clear" w:color="auto" w:fill="FFD966" w:themeFill="accent4" w:themeFillTint="99"/>
            <w:vAlign w:val="center"/>
          </w:tcPr>
          <w:p w14:paraId="2C83144A" w14:textId="77777777" w:rsidR="00363026" w:rsidRPr="002E48C3" w:rsidRDefault="00363026" w:rsidP="0099753F">
            <w:pPr>
              <w:numPr>
                <w:ilvl w:val="0"/>
                <w:numId w:val="15"/>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Изведувач</w:t>
            </w:r>
            <w:r w:rsidRPr="002E48C3">
              <w:rPr>
                <w:rFonts w:ascii="Arial Narrow" w:eastAsia="Calibri" w:hAnsi="Arial Narrow" w:cs="Calibri"/>
                <w:color w:val="000000" w:themeColor="text1"/>
                <w:sz w:val="20"/>
                <w:szCs w:val="20"/>
                <w:lang w:val="en-GB"/>
              </w:rPr>
              <w:t xml:space="preserve"> –</w:t>
            </w:r>
            <w:r>
              <w:rPr>
                <w:rFonts w:ascii="Arial Narrow" w:eastAsia="Calibri" w:hAnsi="Arial Narrow" w:cs="Calibri"/>
                <w:color w:val="000000" w:themeColor="text1"/>
                <w:sz w:val="20"/>
                <w:szCs w:val="20"/>
                <w:lang w:val="mk-MK"/>
              </w:rPr>
              <w:t>Понудувач</w:t>
            </w:r>
          </w:p>
          <w:p w14:paraId="3BAE1481" w14:textId="77777777" w:rsidR="00363026" w:rsidRPr="002E48C3" w:rsidRDefault="00363026" w:rsidP="0099753F">
            <w:pPr>
              <w:numPr>
                <w:ilvl w:val="0"/>
                <w:numId w:val="15"/>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Надзор</w:t>
            </w:r>
          </w:p>
          <w:p w14:paraId="2055667E" w14:textId="77777777" w:rsidR="00363026" w:rsidRDefault="00363026" w:rsidP="0099753F">
            <w:pPr>
              <w:numPr>
                <w:ilvl w:val="0"/>
                <w:numId w:val="15"/>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 xml:space="preserve">Општински персонал </w:t>
            </w:r>
            <w:r w:rsidRPr="00B5474D">
              <w:rPr>
                <w:rFonts w:ascii="Arial Narrow" w:eastAsia="Calibri" w:hAnsi="Arial Narrow" w:cs="Calibri"/>
                <w:color w:val="000000" w:themeColor="text1"/>
                <w:sz w:val="20"/>
                <w:szCs w:val="20"/>
                <w:lang w:val="en-GB"/>
              </w:rPr>
              <w:t>(</w:t>
            </w:r>
            <w:r>
              <w:rPr>
                <w:rFonts w:ascii="Arial Narrow" w:eastAsia="Calibri" w:hAnsi="Arial Narrow" w:cs="Calibri"/>
                <w:color w:val="000000" w:themeColor="text1"/>
                <w:sz w:val="20"/>
                <w:szCs w:val="20"/>
                <w:lang w:val="mk-MK"/>
              </w:rPr>
              <w:t>Комунален инспектор и Инспектор за животна средина</w:t>
            </w:r>
            <w:r w:rsidRPr="00C575D1">
              <w:rPr>
                <w:rFonts w:ascii="Arial Narrow" w:eastAsia="Calibri" w:hAnsi="Arial Narrow" w:cs="Calibri"/>
                <w:color w:val="000000" w:themeColor="text1"/>
                <w:sz w:val="20"/>
                <w:szCs w:val="20"/>
                <w:lang w:val="en-GB"/>
              </w:rPr>
              <w:t>)</w:t>
            </w:r>
          </w:p>
          <w:p w14:paraId="0749AA25" w14:textId="77777777" w:rsidR="00363026" w:rsidRPr="00C575D1" w:rsidRDefault="00363026" w:rsidP="0099753F">
            <w:pPr>
              <w:numPr>
                <w:ilvl w:val="0"/>
                <w:numId w:val="15"/>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ЕИП да следи</w:t>
            </w:r>
          </w:p>
          <w:p w14:paraId="30111406" w14:textId="77777777" w:rsidR="00363026" w:rsidRPr="00C575D1" w:rsidRDefault="00363026" w:rsidP="0099753F">
            <w:pPr>
              <w:spacing w:before="0" w:after="160" w:line="259" w:lineRule="auto"/>
              <w:ind w:left="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784" w:type="pct"/>
            <w:shd w:val="clear" w:color="auto" w:fill="FFD966" w:themeFill="accent4" w:themeFillTint="99"/>
            <w:vAlign w:val="center"/>
          </w:tcPr>
          <w:p w14:paraId="1A3A0811" w14:textId="77777777" w:rsidR="00363026" w:rsidRPr="00C575D1"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tc>
      </w:tr>
      <w:tr w:rsidR="00363026" w:rsidRPr="00A83790" w14:paraId="3CD19170" w14:textId="77777777" w:rsidTr="009975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FFD966" w:themeFill="accent4" w:themeFillTint="99"/>
            <w:vAlign w:val="center"/>
          </w:tcPr>
          <w:p w14:paraId="1DEEBBE6" w14:textId="77777777" w:rsidR="00363026" w:rsidRPr="00C575D1" w:rsidRDefault="00363026" w:rsidP="0099753F">
            <w:pPr>
              <w:spacing w:before="0" w:after="160" w:line="259" w:lineRule="auto"/>
              <w:jc w:val="left"/>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Градежни</w:t>
            </w:r>
            <w:r w:rsidRPr="00854BF0">
              <w:rPr>
                <w:rFonts w:ascii="Arial Narrow" w:eastAsia="Calibri" w:hAnsi="Arial Narrow" w:cs="Calibri"/>
                <w:color w:val="000000" w:themeColor="text1"/>
                <w:sz w:val="20"/>
                <w:szCs w:val="20"/>
                <w:lang w:val="mk-MK"/>
              </w:rPr>
              <w:t xml:space="preserve"> активности</w:t>
            </w:r>
          </w:p>
        </w:tc>
        <w:tc>
          <w:tcPr>
            <w:tcW w:w="457" w:type="pct"/>
            <w:shd w:val="clear" w:color="auto" w:fill="FFD966" w:themeFill="accent4" w:themeFillTint="99"/>
            <w:vAlign w:val="center"/>
          </w:tcPr>
          <w:p w14:paraId="6AAB22A5" w14:textId="77777777" w:rsidR="00363026" w:rsidRPr="00C575D1"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sidRPr="00B5474D">
              <w:rPr>
                <w:rFonts w:ascii="Arial Narrow" w:eastAsia="Calibri" w:hAnsi="Arial Narrow" w:cs="Calibri"/>
                <w:b/>
                <w:bCs/>
                <w:color w:val="000000" w:themeColor="text1"/>
                <w:sz w:val="20"/>
                <w:szCs w:val="20"/>
                <w:lang w:val="mk-MK"/>
              </w:rPr>
              <w:t>Инцидентни ситуации и несреќи</w:t>
            </w:r>
          </w:p>
        </w:tc>
        <w:tc>
          <w:tcPr>
            <w:tcW w:w="1982" w:type="pct"/>
            <w:shd w:val="clear" w:color="auto" w:fill="FFD966" w:themeFill="accent4" w:themeFillTint="99"/>
            <w:vAlign w:val="center"/>
          </w:tcPr>
          <w:p w14:paraId="425D07B5" w14:textId="4911C71C" w:rsidR="00363026" w:rsidRDefault="00363026" w:rsidP="00363026">
            <w:pPr>
              <w:numPr>
                <w:ilvl w:val="0"/>
                <w:numId w:val="15"/>
              </w:numPr>
              <w:spacing w:before="0" w:after="0" w:line="240" w:lineRule="auto"/>
              <w:ind w:left="174" w:hanging="174"/>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sidRPr="00B14CB4">
              <w:rPr>
                <w:rFonts w:ascii="Arial Narrow" w:eastAsia="Calibri" w:hAnsi="Arial Narrow" w:cs="Calibri"/>
                <w:color w:val="000000" w:themeColor="text1"/>
                <w:sz w:val="20"/>
                <w:szCs w:val="20"/>
                <w:lang w:val="mk-MK"/>
              </w:rPr>
              <w:t xml:space="preserve">Веднаш </w:t>
            </w:r>
            <w:r>
              <w:rPr>
                <w:rFonts w:ascii="Arial Narrow" w:eastAsia="Calibri" w:hAnsi="Arial Narrow" w:cs="Calibri"/>
                <w:color w:val="000000" w:themeColor="text1"/>
                <w:sz w:val="20"/>
                <w:szCs w:val="20"/>
                <w:lang w:val="mk-MK"/>
              </w:rPr>
              <w:t>да се извести</w:t>
            </w:r>
            <w:r w:rsidRPr="00B14CB4">
              <w:rPr>
                <w:rFonts w:ascii="Arial Narrow" w:eastAsia="Calibri" w:hAnsi="Arial Narrow" w:cs="Calibri"/>
                <w:color w:val="000000" w:themeColor="text1"/>
                <w:sz w:val="20"/>
                <w:szCs w:val="20"/>
                <w:lang w:val="mk-MK"/>
              </w:rPr>
              <w:t xml:space="preserve"> ЕИП за појава на било каков инцидент или несреќа поврзана со проектот или што има влијание врз него, и што има или може да има значителен негативен ефект врз животната средина, засегнатите заедници, јавноста или работниците вклучени (на пример: професионални несреќи кои можат да резултираат со сериозни повреди, малолетници, падови, сообраќајни несреќи, поголеми излевања на хемикалии, масла, горива итн.)</w:t>
            </w:r>
            <w:r w:rsidRPr="00B14CB4">
              <w:rPr>
                <w:rFonts w:ascii="Arial Narrow" w:eastAsia="Calibri" w:hAnsi="Arial Narrow" w:cs="Calibri"/>
                <w:color w:val="000000" w:themeColor="text1"/>
                <w:sz w:val="20"/>
                <w:szCs w:val="20"/>
                <w:lang w:val="en-GB"/>
              </w:rPr>
              <w:t xml:space="preserve">. </w:t>
            </w:r>
            <w:r w:rsidRPr="00B14CB4">
              <w:rPr>
                <w:rFonts w:ascii="Arial Narrow" w:eastAsia="Calibri" w:hAnsi="Arial Narrow" w:cs="Calibri"/>
                <w:color w:val="000000" w:themeColor="text1"/>
                <w:sz w:val="20"/>
                <w:szCs w:val="20"/>
                <w:lang w:val="mk-MK"/>
              </w:rPr>
              <w:t>Светска Банка ќе</w:t>
            </w:r>
            <w:r w:rsidRPr="00C575D1">
              <w:rPr>
                <w:rFonts w:ascii="Arial Narrow" w:eastAsia="Calibri" w:hAnsi="Arial Narrow" w:cs="Calibri"/>
                <w:color w:val="000000" w:themeColor="text1"/>
                <w:sz w:val="20"/>
                <w:szCs w:val="20"/>
                <w:lang w:val="en-GB"/>
              </w:rPr>
              <w:t xml:space="preserve"> </w:t>
            </w:r>
            <w:r w:rsidR="00DA37E5">
              <w:rPr>
                <w:rFonts w:ascii="Arial Narrow" w:eastAsia="Calibri" w:hAnsi="Arial Narrow" w:cs="Calibri"/>
                <w:color w:val="000000" w:themeColor="text1"/>
                <w:sz w:val="20"/>
                <w:szCs w:val="20"/>
                <w:lang w:val="mk-MK"/>
              </w:rPr>
              <w:t>биде известена со</w:t>
            </w:r>
            <w:r w:rsidRPr="00B14CB4">
              <w:rPr>
                <w:rFonts w:ascii="Arial Narrow" w:eastAsia="Calibri" w:hAnsi="Arial Narrow" w:cs="Calibri"/>
                <w:color w:val="000000" w:themeColor="text1"/>
                <w:sz w:val="20"/>
                <w:szCs w:val="20"/>
                <w:lang w:val="mk-MK"/>
              </w:rPr>
              <w:t xml:space="preserve"> основни информации </w:t>
            </w:r>
            <w:r w:rsidR="00DA37E5">
              <w:rPr>
                <w:rFonts w:ascii="Arial Narrow" w:eastAsia="Calibri" w:hAnsi="Arial Narrow" w:cs="Calibri"/>
                <w:color w:val="000000" w:themeColor="text1"/>
                <w:sz w:val="20"/>
                <w:szCs w:val="20"/>
                <w:lang w:val="mk-MK"/>
              </w:rPr>
              <w:t xml:space="preserve">во рок од </w:t>
            </w:r>
            <w:r w:rsidRPr="00B14CB4">
              <w:rPr>
                <w:rFonts w:ascii="Arial Narrow" w:eastAsia="Calibri" w:hAnsi="Arial Narrow" w:cs="Calibri"/>
                <w:color w:val="000000" w:themeColor="text1"/>
                <w:sz w:val="20"/>
                <w:szCs w:val="20"/>
                <w:lang w:val="mk-MK"/>
              </w:rPr>
              <w:t>48 часа</w:t>
            </w:r>
            <w:r w:rsidR="00DA37E5">
              <w:rPr>
                <w:rFonts w:ascii="Arial Narrow" w:eastAsia="Calibri" w:hAnsi="Arial Narrow" w:cs="Calibri"/>
                <w:color w:val="000000" w:themeColor="text1"/>
                <w:sz w:val="20"/>
                <w:szCs w:val="20"/>
                <w:lang w:val="mk-MK"/>
              </w:rPr>
              <w:t>;</w:t>
            </w:r>
            <w:r w:rsidRPr="00C575D1">
              <w:rPr>
                <w:rFonts w:ascii="Arial Narrow" w:eastAsia="Calibri" w:hAnsi="Arial Narrow" w:cs="Calibri"/>
                <w:color w:val="000000" w:themeColor="text1"/>
                <w:sz w:val="20"/>
                <w:szCs w:val="20"/>
                <w:lang w:val="en-GB"/>
              </w:rPr>
              <w:t xml:space="preserve"> </w:t>
            </w:r>
          </w:p>
          <w:p w14:paraId="05FD7696" w14:textId="28E3CBED" w:rsidR="00363026" w:rsidRPr="007F438E" w:rsidRDefault="00363026" w:rsidP="00363026">
            <w:pPr>
              <w:numPr>
                <w:ilvl w:val="0"/>
                <w:numId w:val="15"/>
              </w:numPr>
              <w:spacing w:line="240" w:lineRule="auto"/>
              <w:ind w:left="174" w:hanging="174"/>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mk-MK"/>
              </w:rPr>
            </w:pPr>
            <w:r w:rsidRPr="007F438E">
              <w:rPr>
                <w:rFonts w:ascii="Arial Narrow" w:eastAsia="Calibri" w:hAnsi="Arial Narrow" w:cs="Calibri"/>
                <w:sz w:val="20"/>
                <w:szCs w:val="20"/>
                <w:lang w:val="mk-MK"/>
              </w:rPr>
              <w:t xml:space="preserve">Изведувачот е должен веднаш, а најдоцна во рок од 48 часа по настанот на инцидентот, писмено да ги извести Трудовиот инспекторат (Министерството за труд и социјална политика) и претседателот на синдикалната организација и претставникот на вработените за безбедност и здравје </w:t>
            </w:r>
            <w:r w:rsidR="000010CA">
              <w:rPr>
                <w:rFonts w:ascii="Arial Narrow" w:eastAsia="Calibri" w:hAnsi="Arial Narrow" w:cs="Calibri"/>
                <w:sz w:val="20"/>
                <w:szCs w:val="20"/>
                <w:lang w:val="mk-MK"/>
              </w:rPr>
              <w:t>при</w:t>
            </w:r>
            <w:r w:rsidRPr="007F438E">
              <w:rPr>
                <w:rFonts w:ascii="Arial Narrow" w:eastAsia="Calibri" w:hAnsi="Arial Narrow" w:cs="Calibri"/>
                <w:sz w:val="20"/>
                <w:szCs w:val="20"/>
                <w:lang w:val="mk-MK"/>
              </w:rPr>
              <w:t xml:space="preserve"> работа за</w:t>
            </w:r>
            <w:r w:rsidRPr="007F438E">
              <w:rPr>
                <w:rFonts w:ascii="Arial Narrow" w:eastAsia="Calibri" w:hAnsi="Arial Narrow" w:cs="Calibri"/>
                <w:sz w:val="20"/>
                <w:szCs w:val="20"/>
              </w:rPr>
              <w:t>:</w:t>
            </w:r>
            <w:r w:rsidRPr="007F438E">
              <w:rPr>
                <w:rFonts w:ascii="inherit" w:hAnsi="inherit" w:cs="Courier New"/>
                <w:sz w:val="42"/>
                <w:szCs w:val="42"/>
                <w:lang w:val="mk-MK" w:eastAsia="mk-MK"/>
              </w:rPr>
              <w:t xml:space="preserve"> </w:t>
            </w:r>
            <w:r w:rsidRPr="007F438E">
              <w:rPr>
                <w:rFonts w:ascii="Arial Narrow" w:eastAsia="Calibri" w:hAnsi="Arial Narrow" w:cs="Calibri"/>
                <w:sz w:val="20"/>
                <w:szCs w:val="20"/>
                <w:lang w:val="mk-MK"/>
              </w:rPr>
              <w:t>секоја смрт, колективна несреќа и повреди при работа кои предизвикуваат привремена неспособност за работа повеќе од три работни дена и каква било можна небезбедна ситуација за другите работници,</w:t>
            </w:r>
          </w:p>
          <w:p w14:paraId="67BB0513" w14:textId="5D0C12E0" w:rsidR="00363026" w:rsidRPr="007F438E" w:rsidRDefault="00363026" w:rsidP="00363026">
            <w:pPr>
              <w:numPr>
                <w:ilvl w:val="0"/>
                <w:numId w:val="15"/>
              </w:numPr>
              <w:spacing w:before="0" w:after="0" w:line="240" w:lineRule="auto"/>
              <w:ind w:left="174" w:hanging="174"/>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7F438E">
              <w:rPr>
                <w:rFonts w:ascii="Arial Narrow" w:eastAsia="Calibri" w:hAnsi="Arial Narrow" w:cs="Calibri"/>
                <w:sz w:val="20"/>
                <w:szCs w:val="20"/>
                <w:lang w:val="mk-MK"/>
              </w:rPr>
              <w:t>Извештајот доставен до Трудовиот инспекторат треба да содржи најмалку: Име и адреса на фирмата - Изведувач, локација на градилиштето, контакт инфо за повреденот</w:t>
            </w:r>
            <w:r w:rsidR="000010CA">
              <w:rPr>
                <w:rFonts w:ascii="Arial Narrow" w:eastAsia="Calibri" w:hAnsi="Arial Narrow" w:cs="Calibri"/>
                <w:sz w:val="20"/>
                <w:szCs w:val="20"/>
                <w:lang w:val="mk-MK"/>
              </w:rPr>
              <w:t>о</w:t>
            </w:r>
            <w:r w:rsidRPr="007F438E">
              <w:rPr>
                <w:rFonts w:ascii="Arial Narrow" w:eastAsia="Calibri" w:hAnsi="Arial Narrow" w:cs="Calibri"/>
                <w:sz w:val="20"/>
                <w:szCs w:val="20"/>
                <w:lang w:val="mk-MK"/>
              </w:rPr>
              <w:t xml:space="preserve"> или починато лице, </w:t>
            </w:r>
            <w:r w:rsidRPr="007F438E">
              <w:rPr>
                <w:rFonts w:ascii="Arial Narrow" w:eastAsia="Calibri" w:hAnsi="Arial Narrow" w:cs="Calibri"/>
                <w:sz w:val="20"/>
                <w:szCs w:val="20"/>
                <w:lang w:val="mk-MK"/>
              </w:rPr>
              <w:lastRenderedPageBreak/>
              <w:t xml:space="preserve">време на инцидентот, опис на повредата, доколку била повикана полиција. ,каде и како се случил инцидентот, било какво мислење од лекар, било каква </w:t>
            </w:r>
            <w:r w:rsidR="00624421">
              <w:rPr>
                <w:rFonts w:ascii="Arial Narrow" w:eastAsia="Calibri" w:hAnsi="Arial Narrow" w:cs="Calibri"/>
                <w:sz w:val="20"/>
                <w:szCs w:val="20"/>
                <w:lang w:val="mk-MK"/>
              </w:rPr>
              <w:t xml:space="preserve">настаната </w:t>
            </w:r>
            <w:r w:rsidRPr="007F438E">
              <w:rPr>
                <w:rFonts w:ascii="Arial Narrow" w:eastAsia="Calibri" w:hAnsi="Arial Narrow" w:cs="Calibri"/>
                <w:sz w:val="20"/>
                <w:szCs w:val="20"/>
                <w:lang w:val="mk-MK"/>
              </w:rPr>
              <w:t>штета, итн.</w:t>
            </w:r>
          </w:p>
          <w:p w14:paraId="0CBE86AB" w14:textId="79B9D21E" w:rsidR="00363026" w:rsidRPr="007F438E" w:rsidRDefault="00363026" w:rsidP="00363026">
            <w:pPr>
              <w:numPr>
                <w:ilvl w:val="0"/>
                <w:numId w:val="15"/>
              </w:numPr>
              <w:spacing w:before="0" w:after="0" w:line="240" w:lineRule="auto"/>
              <w:ind w:left="174" w:hanging="174"/>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7F438E">
              <w:rPr>
                <w:rFonts w:ascii="Arial Narrow" w:eastAsia="Calibri" w:hAnsi="Arial Narrow" w:cs="Calibri"/>
                <w:sz w:val="20"/>
                <w:szCs w:val="20"/>
                <w:lang w:val="mk-MK"/>
              </w:rPr>
              <w:t>Изведувачот треба веднаш да ја извести Е</w:t>
            </w:r>
            <w:r>
              <w:rPr>
                <w:rFonts w:ascii="Arial Narrow" w:eastAsia="Calibri" w:hAnsi="Arial Narrow" w:cs="Calibri"/>
                <w:sz w:val="20"/>
                <w:szCs w:val="20"/>
                <w:lang w:val="mk-MK"/>
              </w:rPr>
              <w:t>ИП</w:t>
            </w:r>
            <w:r w:rsidRPr="007F438E">
              <w:rPr>
                <w:rFonts w:ascii="Arial Narrow" w:eastAsia="Calibri" w:hAnsi="Arial Narrow" w:cs="Calibri"/>
                <w:sz w:val="20"/>
                <w:szCs w:val="20"/>
                <w:lang w:val="mk-MK"/>
              </w:rPr>
              <w:t xml:space="preserve"> за инцидентот/несреќата, за секое повредено или мртво лице, како и кога се случил инцидентот/несреќата и каде; Исто така, информациите дали Трудовиот инспекторат бил информиран и дали инспекторот/ите извршиле посета на локацијата, треба да се достават до Е</w:t>
            </w:r>
            <w:r>
              <w:rPr>
                <w:rFonts w:ascii="Arial Narrow" w:eastAsia="Calibri" w:hAnsi="Arial Narrow" w:cs="Calibri"/>
                <w:sz w:val="20"/>
                <w:szCs w:val="20"/>
                <w:lang w:val="mk-MK"/>
              </w:rPr>
              <w:t>ИП</w:t>
            </w:r>
            <w:r w:rsidRPr="007F438E">
              <w:rPr>
                <w:rFonts w:ascii="Arial Narrow" w:eastAsia="Calibri" w:hAnsi="Arial Narrow" w:cs="Calibri"/>
                <w:sz w:val="20"/>
                <w:szCs w:val="20"/>
                <w:lang w:val="mk-MK"/>
              </w:rPr>
              <w:t>.</w:t>
            </w:r>
          </w:p>
          <w:p w14:paraId="0440FCA8" w14:textId="77777777" w:rsidR="00363026" w:rsidRPr="007F438E" w:rsidRDefault="00363026" w:rsidP="00363026">
            <w:pPr>
              <w:numPr>
                <w:ilvl w:val="0"/>
                <w:numId w:val="15"/>
              </w:numPr>
              <w:spacing w:before="0" w:after="0" w:line="240" w:lineRule="auto"/>
              <w:ind w:left="174" w:hanging="174"/>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7F438E">
              <w:rPr>
                <w:rFonts w:ascii="Arial Narrow" w:eastAsia="Calibri" w:hAnsi="Arial Narrow" w:cs="Calibri"/>
                <w:sz w:val="20"/>
                <w:szCs w:val="20"/>
                <w:lang w:val="mk-MK"/>
              </w:rPr>
              <w:t xml:space="preserve">По добивањето на Извештајот од Трудовиот инспекторат, Изведувачот е должен да го испрати извештајот до </w:t>
            </w:r>
            <w:r>
              <w:rPr>
                <w:rFonts w:ascii="Arial Narrow" w:eastAsia="Calibri" w:hAnsi="Arial Narrow" w:cs="Calibri"/>
                <w:sz w:val="20"/>
                <w:szCs w:val="20"/>
                <w:lang w:val="mk-MK"/>
              </w:rPr>
              <w:t xml:space="preserve">ЕИП </w:t>
            </w:r>
            <w:r w:rsidRPr="007F438E">
              <w:rPr>
                <w:rFonts w:ascii="Arial Narrow" w:eastAsia="Calibri" w:hAnsi="Arial Narrow" w:cs="Calibri"/>
                <w:sz w:val="20"/>
                <w:szCs w:val="20"/>
                <w:lang w:val="mk-MK"/>
              </w:rPr>
              <w:t>со известување за состојбата на градилиштето (доколку е затворено или можат да продолжат со работа), мерките спроведени за спречување на слични небезбедни настани итн.</w:t>
            </w:r>
          </w:p>
          <w:p w14:paraId="6B0C7637" w14:textId="1DD2531B" w:rsidR="00363026" w:rsidRPr="00363026" w:rsidRDefault="00363026" w:rsidP="00363026">
            <w:pPr>
              <w:numPr>
                <w:ilvl w:val="0"/>
                <w:numId w:val="15"/>
              </w:numPr>
              <w:spacing w:before="0" w:after="0" w:line="240" w:lineRule="auto"/>
              <w:ind w:left="174" w:hanging="174"/>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sidRPr="007F438E">
              <w:rPr>
                <w:rFonts w:ascii="Arial Narrow" w:eastAsia="Calibri" w:hAnsi="Arial Narrow" w:cs="Calibri"/>
                <w:color w:val="000000" w:themeColor="text1"/>
                <w:sz w:val="20"/>
                <w:szCs w:val="20"/>
                <w:lang w:val="mk-MK"/>
              </w:rPr>
              <w:t>Е</w:t>
            </w:r>
            <w:r>
              <w:rPr>
                <w:rFonts w:ascii="Arial Narrow" w:eastAsia="Calibri" w:hAnsi="Arial Narrow" w:cs="Calibri"/>
                <w:color w:val="000000" w:themeColor="text1"/>
                <w:sz w:val="20"/>
                <w:szCs w:val="20"/>
                <w:lang w:val="mk-MK"/>
              </w:rPr>
              <w:t>ИП</w:t>
            </w:r>
            <w:r w:rsidRPr="007F438E">
              <w:rPr>
                <w:rFonts w:ascii="Arial Narrow" w:eastAsia="Calibri" w:hAnsi="Arial Narrow" w:cs="Calibri"/>
                <w:color w:val="000000" w:themeColor="text1"/>
                <w:sz w:val="20"/>
                <w:szCs w:val="20"/>
                <w:lang w:val="mk-MK"/>
              </w:rPr>
              <w:t xml:space="preserve"> треба веднаш да го регистрира инцидентот и да го пријави до раководителот на Работниот тим на Банката во рок од 24 часа; СБ мора да биде информирана за сите (еколошки, здравствени услови, безбедност на заедницата итн.) значајни несреќи (повреди, жртви, поголеми излевања итн</w:t>
            </w:r>
            <w:r>
              <w:rPr>
                <w:rFonts w:ascii="Arial Narrow" w:eastAsia="Calibri" w:hAnsi="Arial Narrow" w:cs="Calibri"/>
                <w:color w:val="000000" w:themeColor="text1"/>
                <w:sz w:val="20"/>
                <w:szCs w:val="20"/>
                <w:lang w:val="mk-MK"/>
              </w:rPr>
              <w:t>)</w:t>
            </w:r>
            <w:r w:rsidRPr="007F438E">
              <w:rPr>
                <w:rFonts w:ascii="Arial Narrow" w:eastAsia="Calibri" w:hAnsi="Arial Narrow" w:cs="Calibri"/>
                <w:color w:val="000000" w:themeColor="text1"/>
                <w:sz w:val="20"/>
                <w:szCs w:val="20"/>
                <w:lang w:val="mk-MK"/>
              </w:rPr>
              <w:t>.</w:t>
            </w:r>
          </w:p>
        </w:tc>
        <w:tc>
          <w:tcPr>
            <w:tcW w:w="609" w:type="pct"/>
            <w:shd w:val="clear" w:color="auto" w:fill="FFD966" w:themeFill="accent4" w:themeFillTint="99"/>
            <w:vAlign w:val="center"/>
          </w:tcPr>
          <w:p w14:paraId="58201E34" w14:textId="49E8FBDF" w:rsidR="00363026" w:rsidRPr="00820C65" w:rsidRDefault="00363026" w:rsidP="0099753F">
            <w:pPr>
              <w:spacing w:before="0"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Pr>
                <w:rFonts w:ascii="Arial Narrow" w:eastAsia="Calibri" w:hAnsi="Arial Narrow" w:cstheme="minorHAnsi"/>
                <w:color w:val="000000" w:themeColor="text1"/>
                <w:sz w:val="20"/>
                <w:szCs w:val="20"/>
                <w:lang w:val="mk-MK"/>
              </w:rPr>
              <w:lastRenderedPageBreak/>
              <w:t xml:space="preserve">Вклучено во </w:t>
            </w:r>
            <w:r w:rsidR="00820C65">
              <w:rPr>
                <w:rFonts w:ascii="Arial Narrow" w:eastAsia="Calibri" w:hAnsi="Arial Narrow" w:cstheme="minorHAnsi"/>
                <w:color w:val="000000" w:themeColor="text1"/>
                <w:sz w:val="20"/>
                <w:szCs w:val="20"/>
                <w:lang w:val="mk-MK"/>
              </w:rPr>
              <w:t>проектните трошоци</w:t>
            </w:r>
          </w:p>
        </w:tc>
        <w:tc>
          <w:tcPr>
            <w:tcW w:w="661" w:type="pct"/>
            <w:shd w:val="clear" w:color="auto" w:fill="FFD966" w:themeFill="accent4" w:themeFillTint="99"/>
            <w:vAlign w:val="center"/>
          </w:tcPr>
          <w:p w14:paraId="6333A567" w14:textId="7B6BD5E2" w:rsidR="00363026" w:rsidRPr="00B14CB4" w:rsidRDefault="00363026" w:rsidP="0099753F">
            <w:pPr>
              <w:spacing w:before="0"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sidRPr="00B14CB4">
              <w:rPr>
                <w:rFonts w:ascii="Arial Narrow" w:eastAsia="Calibri" w:hAnsi="Arial Narrow" w:cs="Calibri"/>
                <w:color w:val="000000" w:themeColor="text1"/>
                <w:sz w:val="20"/>
                <w:szCs w:val="20"/>
                <w:lang w:val="mk-MK"/>
              </w:rPr>
              <w:t>Изведувач</w:t>
            </w:r>
            <w:r w:rsidRPr="00A83790">
              <w:rPr>
                <w:rFonts w:ascii="Arial Narrow" w:eastAsia="Calibri" w:hAnsi="Arial Narrow" w:cs="Calibri"/>
                <w:color w:val="000000" w:themeColor="text1"/>
                <w:sz w:val="20"/>
                <w:szCs w:val="20"/>
                <w:lang w:val="mk-MK"/>
              </w:rPr>
              <w:t xml:space="preserve"> </w:t>
            </w:r>
            <w:r w:rsidRPr="00B14CB4">
              <w:rPr>
                <w:rFonts w:ascii="Arial Narrow" w:eastAsia="Calibri" w:hAnsi="Arial Narrow" w:cs="Calibri"/>
                <w:color w:val="000000" w:themeColor="text1"/>
                <w:sz w:val="20"/>
                <w:szCs w:val="20"/>
                <w:lang w:val="mk-MK"/>
              </w:rPr>
              <w:t>и</w:t>
            </w:r>
            <w:r w:rsidRPr="00A83790">
              <w:rPr>
                <w:rFonts w:ascii="Arial Narrow" w:eastAsia="Calibri" w:hAnsi="Arial Narrow" w:cs="Calibri"/>
                <w:color w:val="000000" w:themeColor="text1"/>
                <w:sz w:val="20"/>
                <w:szCs w:val="20"/>
                <w:lang w:val="mk-MK"/>
              </w:rPr>
              <w:t xml:space="preserve"> </w:t>
            </w:r>
            <w:r w:rsidRPr="00B14CB4">
              <w:rPr>
                <w:rFonts w:ascii="Arial Narrow" w:eastAsia="Calibri" w:hAnsi="Arial Narrow" w:cs="Calibri"/>
                <w:color w:val="000000" w:themeColor="text1"/>
                <w:sz w:val="20"/>
                <w:szCs w:val="20"/>
                <w:lang w:val="mk-MK"/>
              </w:rPr>
              <w:t>надзорен инженер</w:t>
            </w:r>
            <w:r w:rsidR="00820C65">
              <w:rPr>
                <w:rFonts w:ascii="Arial Narrow" w:eastAsia="Calibri" w:hAnsi="Arial Narrow" w:cs="Calibri"/>
                <w:color w:val="000000" w:themeColor="text1"/>
                <w:sz w:val="20"/>
                <w:szCs w:val="20"/>
                <w:lang w:val="mk-MK"/>
              </w:rPr>
              <w:t>, Општината</w:t>
            </w:r>
            <w:r w:rsidRPr="00A83790">
              <w:rPr>
                <w:rFonts w:ascii="Arial Narrow" w:eastAsia="Calibri" w:hAnsi="Arial Narrow" w:cs="Calibri"/>
                <w:color w:val="000000" w:themeColor="text1"/>
                <w:sz w:val="20"/>
                <w:szCs w:val="20"/>
                <w:lang w:val="mk-MK"/>
              </w:rPr>
              <w:t xml:space="preserve"> (</w:t>
            </w:r>
            <w:r>
              <w:rPr>
                <w:rFonts w:ascii="Arial Narrow" w:eastAsia="Calibri" w:hAnsi="Arial Narrow" w:cs="Calibri"/>
                <w:color w:val="000000" w:themeColor="text1"/>
                <w:sz w:val="20"/>
                <w:szCs w:val="20"/>
                <w:lang w:val="mk-MK"/>
              </w:rPr>
              <w:t>Проектен менаџер</w:t>
            </w:r>
            <w:r w:rsidRPr="00A83790">
              <w:rPr>
                <w:rFonts w:ascii="Arial Narrow" w:eastAsia="Calibri" w:hAnsi="Arial Narrow" w:cs="Calibri"/>
                <w:color w:val="000000" w:themeColor="text1"/>
                <w:sz w:val="20"/>
                <w:szCs w:val="20"/>
                <w:lang w:val="mk-MK"/>
              </w:rPr>
              <w:t xml:space="preserve">), </w:t>
            </w:r>
            <w:r>
              <w:rPr>
                <w:rFonts w:ascii="Arial Narrow" w:eastAsia="Calibri" w:hAnsi="Arial Narrow" w:cs="Calibri"/>
                <w:color w:val="000000" w:themeColor="text1"/>
                <w:sz w:val="20"/>
                <w:szCs w:val="20"/>
                <w:lang w:val="mk-MK"/>
              </w:rPr>
              <w:t>ЕИП да следи</w:t>
            </w:r>
          </w:p>
          <w:p w14:paraId="4F5D4B91" w14:textId="77777777" w:rsidR="00363026" w:rsidRPr="00A83790" w:rsidRDefault="00363026" w:rsidP="0099753F">
            <w:pPr>
              <w:spacing w:before="0"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p>
        </w:tc>
        <w:tc>
          <w:tcPr>
            <w:tcW w:w="784" w:type="pct"/>
            <w:shd w:val="clear" w:color="auto" w:fill="FFD966" w:themeFill="accent4" w:themeFillTint="99"/>
            <w:vAlign w:val="center"/>
          </w:tcPr>
          <w:p w14:paraId="4928C9C6" w14:textId="77777777" w:rsidR="00363026" w:rsidRPr="00B14CB4"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p>
        </w:tc>
      </w:tr>
      <w:tr w:rsidR="00363026" w:rsidRPr="00C575D1" w14:paraId="654C3F80" w14:textId="77777777" w:rsidTr="0099753F">
        <w:trPr>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FFD966" w:themeFill="accent4" w:themeFillTint="99"/>
            <w:vAlign w:val="center"/>
          </w:tcPr>
          <w:p w14:paraId="4EC54DBA" w14:textId="77777777" w:rsidR="00363026" w:rsidRPr="00C575D1" w:rsidRDefault="00363026" w:rsidP="0099753F">
            <w:pPr>
              <w:spacing w:before="0" w:after="160" w:line="259" w:lineRule="auto"/>
              <w:jc w:val="left"/>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Градежни</w:t>
            </w:r>
            <w:r w:rsidRPr="00854BF0">
              <w:rPr>
                <w:rFonts w:ascii="Arial Narrow" w:eastAsia="Calibri" w:hAnsi="Arial Narrow" w:cs="Calibri"/>
                <w:color w:val="000000" w:themeColor="text1"/>
                <w:sz w:val="20"/>
                <w:szCs w:val="20"/>
                <w:lang w:val="mk-MK"/>
              </w:rPr>
              <w:t xml:space="preserve"> активности</w:t>
            </w:r>
          </w:p>
        </w:tc>
        <w:tc>
          <w:tcPr>
            <w:tcW w:w="457" w:type="pct"/>
            <w:shd w:val="clear" w:color="auto" w:fill="FFD966" w:themeFill="accent4" w:themeFillTint="99"/>
            <w:vAlign w:val="center"/>
          </w:tcPr>
          <w:p w14:paraId="0243C2D3" w14:textId="77777777" w:rsidR="00363026" w:rsidRPr="00C575D1"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sidRPr="00831556">
              <w:rPr>
                <w:rFonts w:ascii="Arial Narrow" w:eastAsia="Calibri" w:hAnsi="Arial Narrow" w:cs="Calibri"/>
                <w:b/>
                <w:bCs/>
                <w:color w:val="000000" w:themeColor="text1"/>
                <w:sz w:val="20"/>
                <w:szCs w:val="20"/>
                <w:lang w:val="mk-MK"/>
              </w:rPr>
              <w:t>Создавање прашина при транспорт на градежни материјали и при градежни работи</w:t>
            </w:r>
          </w:p>
        </w:tc>
        <w:tc>
          <w:tcPr>
            <w:tcW w:w="1982" w:type="pct"/>
            <w:shd w:val="clear" w:color="auto" w:fill="FFD966" w:themeFill="accent4" w:themeFillTint="99"/>
            <w:vAlign w:val="center"/>
          </w:tcPr>
          <w:p w14:paraId="76482C61" w14:textId="21F3FFC5" w:rsidR="00E87256" w:rsidRDefault="00363026" w:rsidP="00E8725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831556">
              <w:rPr>
                <w:rFonts w:ascii="Arial Narrow" w:eastAsia="Calibri" w:hAnsi="Arial Narrow" w:cs="Calibri"/>
                <w:sz w:val="20"/>
                <w:szCs w:val="20"/>
                <w:lang w:val="mk-MK"/>
              </w:rPr>
              <w:t>Градилиштето и локациите за ракување со материјали како и транспортните правци ќе се прскаат со вода во суви и ветровити денови;</w:t>
            </w:r>
          </w:p>
          <w:p w14:paraId="28A7E243" w14:textId="3EB0BA7E" w:rsidR="00E87256" w:rsidRPr="00A83790" w:rsidRDefault="009360E4" w:rsidP="00E87256">
            <w:pPr>
              <w:numPr>
                <w:ilvl w:val="0"/>
                <w:numId w:val="15"/>
              </w:numPr>
              <w:spacing w:before="0" w:after="0" w:line="240" w:lineRule="auto"/>
              <w:ind w:left="174" w:hanging="174"/>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lang w:val="mk-MK"/>
              </w:rPr>
            </w:pPr>
            <w:r>
              <w:rPr>
                <w:rFonts w:ascii="Arial Narrow" w:eastAsia="Calibri" w:hAnsi="Arial Narrow" w:cstheme="minorHAnsi"/>
                <w:color w:val="000000" w:themeColor="text1"/>
                <w:sz w:val="20"/>
                <w:szCs w:val="20"/>
                <w:lang w:val="mk-MK"/>
              </w:rPr>
              <w:t>Висината на спуштање нема да биде</w:t>
            </w:r>
            <w:r w:rsidR="00E87256">
              <w:rPr>
                <w:rFonts w:ascii="Arial Narrow" w:eastAsia="Calibri" w:hAnsi="Arial Narrow" w:cstheme="minorHAnsi"/>
                <w:color w:val="000000" w:themeColor="text1"/>
                <w:sz w:val="20"/>
                <w:szCs w:val="20"/>
                <w:lang w:val="mk-MK"/>
              </w:rPr>
              <w:t xml:space="preserve"> поголема од </w:t>
            </w:r>
            <w:r w:rsidR="00E87256" w:rsidRPr="00A83790">
              <w:rPr>
                <w:rFonts w:ascii="Arial Narrow" w:eastAsia="Calibri" w:hAnsi="Arial Narrow" w:cstheme="minorHAnsi"/>
                <w:color w:val="000000" w:themeColor="text1"/>
                <w:sz w:val="20"/>
                <w:szCs w:val="20"/>
                <w:lang w:val="mk-MK"/>
              </w:rPr>
              <w:t>2m</w:t>
            </w:r>
            <w:r w:rsidR="00E87256" w:rsidRPr="00A83790">
              <w:rPr>
                <w:rFonts w:asciiTheme="minorHAnsi" w:eastAsia="Calibri" w:hAnsiTheme="minorHAnsi" w:cstheme="minorHAnsi"/>
                <w:color w:val="000000" w:themeColor="text1"/>
                <w:sz w:val="20"/>
                <w:szCs w:val="20"/>
                <w:lang w:val="mk-MK"/>
              </w:rPr>
              <w:t>;</w:t>
            </w:r>
          </w:p>
          <w:p w14:paraId="1746BC60" w14:textId="77777777" w:rsidR="00363026" w:rsidRPr="00831556" w:rsidRDefault="00363026" w:rsidP="0036302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831556">
              <w:rPr>
                <w:rFonts w:ascii="Arial Narrow" w:eastAsia="Calibri" w:hAnsi="Arial Narrow" w:cs="Calibri"/>
                <w:sz w:val="20"/>
                <w:szCs w:val="20"/>
                <w:lang w:val="mk-MK"/>
              </w:rPr>
              <w:t xml:space="preserve">Материјалите за </w:t>
            </w:r>
            <w:r>
              <w:rPr>
                <w:rFonts w:ascii="Arial Narrow" w:eastAsia="Calibri" w:hAnsi="Arial Narrow" w:cs="Calibri"/>
                <w:sz w:val="20"/>
                <w:szCs w:val="20"/>
                <w:lang w:val="mk-MK"/>
              </w:rPr>
              <w:t>реконструкција</w:t>
            </w:r>
            <w:r w:rsidRPr="00831556">
              <w:rPr>
                <w:rFonts w:ascii="Arial Narrow" w:eastAsia="Calibri" w:hAnsi="Arial Narrow" w:cs="Calibri"/>
                <w:sz w:val="20"/>
                <w:szCs w:val="20"/>
                <w:lang w:val="mk-MK"/>
              </w:rPr>
              <w:t xml:space="preserve"> ќе се складираат на соодветни места покриени за да се минимизира прашината;</w:t>
            </w:r>
          </w:p>
          <w:p w14:paraId="0FB57323" w14:textId="0397AC8E" w:rsidR="00363026" w:rsidRPr="00831556" w:rsidRDefault="00363026" w:rsidP="0036302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831556">
              <w:rPr>
                <w:rFonts w:ascii="Arial Narrow" w:eastAsia="Calibri" w:hAnsi="Arial Narrow" w:cs="Calibri"/>
                <w:sz w:val="20"/>
                <w:szCs w:val="20"/>
                <w:lang w:val="mk-MK"/>
              </w:rPr>
              <w:t>Кога се користат возила за транспорт на товар ко</w:t>
            </w:r>
            <w:r w:rsidR="009360E4">
              <w:rPr>
                <w:rFonts w:ascii="Arial Narrow" w:eastAsia="Calibri" w:hAnsi="Arial Narrow" w:cs="Calibri"/>
                <w:sz w:val="20"/>
                <w:szCs w:val="20"/>
                <w:lang w:val="mk-MK"/>
              </w:rPr>
              <w:t>ј</w:t>
            </w:r>
            <w:r w:rsidRPr="00831556">
              <w:rPr>
                <w:rFonts w:ascii="Arial Narrow" w:eastAsia="Calibri" w:hAnsi="Arial Narrow" w:cs="Calibri"/>
                <w:sz w:val="20"/>
                <w:szCs w:val="20"/>
                <w:lang w:val="mk-MK"/>
              </w:rPr>
              <w:t xml:space="preserve"> веројатно ќе испушта прашина, тие треба да бидат покриени;</w:t>
            </w:r>
          </w:p>
          <w:p w14:paraId="3F0ECB66" w14:textId="490CABE8" w:rsidR="00363026" w:rsidRPr="00831556" w:rsidRDefault="00363026" w:rsidP="0036302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831556">
              <w:rPr>
                <w:rFonts w:ascii="Arial Narrow" w:eastAsia="Calibri" w:hAnsi="Arial Narrow" w:cs="Calibri"/>
                <w:sz w:val="20"/>
                <w:szCs w:val="20"/>
                <w:lang w:val="mk-MK"/>
              </w:rPr>
              <w:t>Работниците мора секогаш да користат заштитни маски особено кога има зголемување на испуштена прашина на проектн</w:t>
            </w:r>
            <w:r w:rsidR="00C27AC7">
              <w:rPr>
                <w:rFonts w:ascii="Arial Narrow" w:eastAsia="Calibri" w:hAnsi="Arial Narrow" w:cs="Calibri"/>
                <w:sz w:val="20"/>
                <w:szCs w:val="20"/>
                <w:lang w:val="mk-MK"/>
              </w:rPr>
              <w:t>и</w:t>
            </w:r>
            <w:r w:rsidRPr="00831556">
              <w:rPr>
                <w:rFonts w:ascii="Arial Narrow" w:eastAsia="Calibri" w:hAnsi="Arial Narrow" w:cs="Calibri"/>
                <w:sz w:val="20"/>
                <w:szCs w:val="20"/>
                <w:lang w:val="mk-MK"/>
              </w:rPr>
              <w:t>т</w:t>
            </w:r>
            <w:r w:rsidR="00C27AC7">
              <w:rPr>
                <w:rFonts w:ascii="Arial Narrow" w:eastAsia="Calibri" w:hAnsi="Arial Narrow" w:cs="Calibri"/>
                <w:sz w:val="20"/>
                <w:szCs w:val="20"/>
                <w:lang w:val="mk-MK"/>
              </w:rPr>
              <w:t>е</w:t>
            </w:r>
            <w:r w:rsidRPr="00831556">
              <w:rPr>
                <w:rFonts w:ascii="Arial Narrow" w:eastAsia="Calibri" w:hAnsi="Arial Narrow" w:cs="Calibri"/>
                <w:sz w:val="20"/>
                <w:szCs w:val="20"/>
                <w:lang w:val="mk-MK"/>
              </w:rPr>
              <w:t xml:space="preserve"> локаци</w:t>
            </w:r>
            <w:r w:rsidR="00C27AC7">
              <w:rPr>
                <w:rFonts w:ascii="Arial Narrow" w:eastAsia="Calibri" w:hAnsi="Arial Narrow" w:cs="Calibri"/>
                <w:sz w:val="20"/>
                <w:szCs w:val="20"/>
                <w:lang w:val="mk-MK"/>
              </w:rPr>
              <w:t>и</w:t>
            </w:r>
            <w:r w:rsidRPr="00831556">
              <w:rPr>
                <w:rFonts w:ascii="Arial Narrow" w:eastAsia="Calibri" w:hAnsi="Arial Narrow" w:cs="Calibri"/>
                <w:sz w:val="20"/>
                <w:szCs w:val="20"/>
                <w:lang w:val="mk-MK"/>
              </w:rPr>
              <w:t>;</w:t>
            </w:r>
          </w:p>
          <w:p w14:paraId="359DDF0C" w14:textId="140AF3D7" w:rsidR="00363026" w:rsidRPr="00831556" w:rsidRDefault="00363026" w:rsidP="0036302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831556">
              <w:rPr>
                <w:rFonts w:ascii="Arial Narrow" w:eastAsia="Calibri" w:hAnsi="Arial Narrow" w:cs="Calibri"/>
                <w:sz w:val="20"/>
                <w:szCs w:val="20"/>
                <w:lang w:val="mk-MK"/>
              </w:rPr>
              <w:t>Брзината на возил</w:t>
            </w:r>
            <w:r w:rsidR="00864896">
              <w:rPr>
                <w:rFonts w:ascii="Arial Narrow" w:eastAsia="Calibri" w:hAnsi="Arial Narrow" w:cs="Calibri"/>
                <w:sz w:val="20"/>
                <w:szCs w:val="20"/>
                <w:lang w:val="mk-MK"/>
              </w:rPr>
              <w:t>а</w:t>
            </w:r>
            <w:r w:rsidRPr="00831556">
              <w:rPr>
                <w:rFonts w:ascii="Arial Narrow" w:eastAsia="Calibri" w:hAnsi="Arial Narrow" w:cs="Calibri"/>
                <w:sz w:val="20"/>
                <w:szCs w:val="20"/>
                <w:lang w:val="mk-MK"/>
              </w:rPr>
              <w:t>т</w:t>
            </w:r>
            <w:r w:rsidR="00864896">
              <w:rPr>
                <w:rFonts w:ascii="Arial Narrow" w:eastAsia="Calibri" w:hAnsi="Arial Narrow" w:cs="Calibri"/>
                <w:sz w:val="20"/>
                <w:szCs w:val="20"/>
                <w:lang w:val="mk-MK"/>
              </w:rPr>
              <w:t>а</w:t>
            </w:r>
            <w:r w:rsidRPr="00831556">
              <w:rPr>
                <w:rFonts w:ascii="Arial Narrow" w:eastAsia="Calibri" w:hAnsi="Arial Narrow" w:cs="Calibri"/>
                <w:sz w:val="20"/>
                <w:szCs w:val="20"/>
                <w:lang w:val="mk-MK"/>
              </w:rPr>
              <w:t xml:space="preserve"> на местата за </w:t>
            </w:r>
            <w:r>
              <w:rPr>
                <w:rFonts w:ascii="Arial Narrow" w:eastAsia="Calibri" w:hAnsi="Arial Narrow" w:cs="Calibri"/>
                <w:sz w:val="20"/>
                <w:szCs w:val="20"/>
                <w:lang w:val="mk-MK"/>
              </w:rPr>
              <w:t>реконструкција</w:t>
            </w:r>
            <w:r w:rsidRPr="00831556">
              <w:rPr>
                <w:rFonts w:ascii="Arial Narrow" w:eastAsia="Calibri" w:hAnsi="Arial Narrow" w:cs="Calibri"/>
                <w:sz w:val="20"/>
                <w:szCs w:val="20"/>
                <w:lang w:val="mk-MK"/>
              </w:rPr>
              <w:t xml:space="preserve"> мора да биде ограничена;</w:t>
            </w:r>
          </w:p>
          <w:p w14:paraId="0482A4C8" w14:textId="607EE407" w:rsidR="00363026" w:rsidRPr="00831556" w:rsidRDefault="00363026" w:rsidP="0036302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831556">
              <w:rPr>
                <w:rFonts w:ascii="Arial Narrow" w:eastAsia="Calibri" w:hAnsi="Arial Narrow" w:cs="Calibri"/>
                <w:sz w:val="20"/>
                <w:szCs w:val="20"/>
                <w:lang w:val="mk-MK"/>
              </w:rPr>
              <w:lastRenderedPageBreak/>
              <w:t xml:space="preserve">Редовно одржување на возилата и </w:t>
            </w:r>
            <w:r w:rsidR="000A46FB">
              <w:rPr>
                <w:rFonts w:ascii="Arial Narrow" w:eastAsia="Calibri" w:hAnsi="Arial Narrow" w:cs="Calibri"/>
                <w:sz w:val="20"/>
                <w:szCs w:val="20"/>
                <w:lang w:val="mk-MK"/>
              </w:rPr>
              <w:t>градежните</w:t>
            </w:r>
            <w:r w:rsidRPr="00831556">
              <w:rPr>
                <w:rFonts w:ascii="Arial Narrow" w:eastAsia="Calibri" w:hAnsi="Arial Narrow" w:cs="Calibri"/>
                <w:sz w:val="20"/>
                <w:szCs w:val="20"/>
                <w:lang w:val="mk-MK"/>
              </w:rPr>
              <w:t xml:space="preserve"> машини за да се намали истекувањето на моторните масла, емисиите и дисперзијата на загадувањето;</w:t>
            </w:r>
          </w:p>
          <w:p w14:paraId="22F842D5" w14:textId="77777777" w:rsidR="00363026" w:rsidRPr="00825663" w:rsidRDefault="00363026" w:rsidP="0036302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sidRPr="00831556">
              <w:rPr>
                <w:rFonts w:ascii="Arial Narrow" w:eastAsia="Calibri" w:hAnsi="Arial Narrow" w:cs="Calibri"/>
                <w:sz w:val="20"/>
                <w:szCs w:val="20"/>
                <w:lang w:val="mk-MK"/>
              </w:rPr>
              <w:t>Забрането е палење на шут на проектн</w:t>
            </w:r>
            <w:r>
              <w:rPr>
                <w:rFonts w:ascii="Arial Narrow" w:eastAsia="Calibri" w:hAnsi="Arial Narrow" w:cs="Calibri"/>
                <w:sz w:val="20"/>
                <w:szCs w:val="20"/>
                <w:lang w:val="mk-MK"/>
              </w:rPr>
              <w:t>ите локации</w:t>
            </w:r>
            <w:r w:rsidRPr="00825663">
              <w:rPr>
                <w:rFonts w:ascii="Arial Narrow" w:eastAsia="Calibri" w:hAnsi="Arial Narrow" w:cs="Calibri"/>
                <w:color w:val="000000" w:themeColor="text1"/>
                <w:sz w:val="20"/>
                <w:szCs w:val="20"/>
                <w:lang w:val="mk-MK"/>
              </w:rPr>
              <w:t>.</w:t>
            </w:r>
          </w:p>
        </w:tc>
        <w:tc>
          <w:tcPr>
            <w:tcW w:w="609" w:type="pct"/>
            <w:shd w:val="clear" w:color="auto" w:fill="FFD966" w:themeFill="accent4" w:themeFillTint="99"/>
          </w:tcPr>
          <w:p w14:paraId="2928A55F" w14:textId="77BD5AA9" w:rsidR="00363026" w:rsidRPr="00C575D1" w:rsidRDefault="00363026" w:rsidP="0099753F">
            <w:pPr>
              <w:spacing w:before="0" w:after="0" w:line="240" w:lineRule="auto"/>
              <w:ind w:left="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theme="minorHAnsi"/>
                <w:color w:val="000000" w:themeColor="text1"/>
                <w:sz w:val="20"/>
                <w:szCs w:val="20"/>
                <w:lang w:val="mk-MK"/>
              </w:rPr>
              <w:lastRenderedPageBreak/>
              <w:t>Вклучено во</w:t>
            </w:r>
            <w:r w:rsidR="00E9571B">
              <w:rPr>
                <w:rFonts w:ascii="Arial Narrow" w:eastAsia="Calibri" w:hAnsi="Arial Narrow" w:cstheme="minorHAnsi"/>
                <w:color w:val="000000" w:themeColor="text1"/>
                <w:sz w:val="20"/>
                <w:szCs w:val="20"/>
                <w:lang w:val="mk-MK"/>
              </w:rPr>
              <w:t xml:space="preserve"> проектните</w:t>
            </w:r>
            <w:r>
              <w:rPr>
                <w:rFonts w:ascii="Arial Narrow" w:eastAsia="Calibri" w:hAnsi="Arial Narrow" w:cstheme="minorHAnsi"/>
                <w:color w:val="000000" w:themeColor="text1"/>
                <w:sz w:val="20"/>
                <w:szCs w:val="20"/>
                <w:lang w:val="mk-MK"/>
              </w:rPr>
              <w:t xml:space="preserve"> </w:t>
            </w:r>
            <w:r w:rsidRPr="00F648CF">
              <w:rPr>
                <w:rFonts w:ascii="Arial Narrow" w:eastAsia="Calibri" w:hAnsi="Arial Narrow" w:cstheme="minorHAnsi"/>
                <w:color w:val="000000" w:themeColor="text1"/>
                <w:sz w:val="20"/>
                <w:szCs w:val="20"/>
                <w:lang w:val="en-GB"/>
              </w:rPr>
              <w:t>трошоци</w:t>
            </w:r>
          </w:p>
        </w:tc>
        <w:tc>
          <w:tcPr>
            <w:tcW w:w="661" w:type="pct"/>
            <w:shd w:val="clear" w:color="auto" w:fill="FFD966" w:themeFill="accent4" w:themeFillTint="99"/>
            <w:vAlign w:val="center"/>
          </w:tcPr>
          <w:p w14:paraId="175CE5A3" w14:textId="77777777" w:rsidR="00363026" w:rsidRPr="002E48C3" w:rsidRDefault="00363026" w:rsidP="0099753F">
            <w:pPr>
              <w:numPr>
                <w:ilvl w:val="0"/>
                <w:numId w:val="15"/>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Изведувач</w:t>
            </w:r>
            <w:r w:rsidRPr="002E48C3">
              <w:rPr>
                <w:rFonts w:ascii="Arial Narrow" w:eastAsia="Calibri" w:hAnsi="Arial Narrow" w:cs="Calibri"/>
                <w:color w:val="000000" w:themeColor="text1"/>
                <w:sz w:val="20"/>
                <w:szCs w:val="20"/>
                <w:lang w:val="en-GB"/>
              </w:rPr>
              <w:t xml:space="preserve"> –</w:t>
            </w:r>
            <w:r>
              <w:rPr>
                <w:rFonts w:ascii="Arial Narrow" w:eastAsia="Calibri" w:hAnsi="Arial Narrow" w:cs="Calibri"/>
                <w:color w:val="000000" w:themeColor="text1"/>
                <w:sz w:val="20"/>
                <w:szCs w:val="20"/>
                <w:lang w:val="mk-MK"/>
              </w:rPr>
              <w:t>понудувач</w:t>
            </w:r>
          </w:p>
          <w:p w14:paraId="61E25390" w14:textId="77777777" w:rsidR="00363026" w:rsidRPr="002E48C3" w:rsidRDefault="00363026" w:rsidP="0099753F">
            <w:pPr>
              <w:numPr>
                <w:ilvl w:val="0"/>
                <w:numId w:val="15"/>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Надзор</w:t>
            </w:r>
          </w:p>
          <w:p w14:paraId="42ACA1BD" w14:textId="77777777" w:rsidR="00363026" w:rsidRPr="00C575D1" w:rsidRDefault="00363026" w:rsidP="0099753F">
            <w:pPr>
              <w:numPr>
                <w:ilvl w:val="0"/>
                <w:numId w:val="15"/>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 xml:space="preserve">Општински персонал </w:t>
            </w:r>
            <w:r w:rsidRPr="00831556">
              <w:rPr>
                <w:rFonts w:ascii="Arial Narrow" w:eastAsia="Calibri" w:hAnsi="Arial Narrow" w:cs="Calibri"/>
                <w:color w:val="000000" w:themeColor="text1"/>
                <w:sz w:val="20"/>
                <w:szCs w:val="20"/>
                <w:lang w:val="en-GB"/>
              </w:rPr>
              <w:t>(</w:t>
            </w:r>
            <w:r>
              <w:rPr>
                <w:rFonts w:ascii="Arial Narrow" w:eastAsia="Calibri" w:hAnsi="Arial Narrow" w:cs="Calibri"/>
                <w:color w:val="000000" w:themeColor="text1"/>
                <w:sz w:val="20"/>
                <w:szCs w:val="20"/>
                <w:lang w:val="mk-MK"/>
              </w:rPr>
              <w:t>Инспектор за животна средина</w:t>
            </w:r>
            <w:r w:rsidRPr="00C575D1">
              <w:rPr>
                <w:rFonts w:ascii="Arial Narrow" w:eastAsia="Calibri" w:hAnsi="Arial Narrow" w:cs="Calibri"/>
                <w:color w:val="000000" w:themeColor="text1"/>
                <w:sz w:val="20"/>
                <w:szCs w:val="20"/>
                <w:lang w:val="en-GB"/>
              </w:rPr>
              <w:t>)</w:t>
            </w:r>
          </w:p>
          <w:p w14:paraId="73C5B51C" w14:textId="77777777" w:rsidR="00363026" w:rsidRPr="00C575D1" w:rsidRDefault="00363026" w:rsidP="0099753F">
            <w:pPr>
              <w:spacing w:before="0" w:after="160" w:line="259" w:lineRule="auto"/>
              <w:ind w:left="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784" w:type="pct"/>
            <w:shd w:val="clear" w:color="auto" w:fill="FFD966" w:themeFill="accent4" w:themeFillTint="99"/>
            <w:vAlign w:val="center"/>
          </w:tcPr>
          <w:p w14:paraId="02C1F121" w14:textId="77777777" w:rsidR="00363026" w:rsidRPr="00C575D1"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tc>
      </w:tr>
      <w:tr w:rsidR="00363026" w:rsidRPr="00C575D1" w14:paraId="055D39F8" w14:textId="77777777" w:rsidTr="009975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FFD966" w:themeFill="accent4" w:themeFillTint="99"/>
            <w:vAlign w:val="center"/>
          </w:tcPr>
          <w:p w14:paraId="392CFA67" w14:textId="77777777" w:rsidR="00363026" w:rsidRPr="00C575D1" w:rsidRDefault="00363026" w:rsidP="0099753F">
            <w:pPr>
              <w:spacing w:before="0" w:after="160" w:line="259" w:lineRule="auto"/>
              <w:jc w:val="left"/>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Градежни</w:t>
            </w:r>
            <w:r w:rsidRPr="00854BF0">
              <w:rPr>
                <w:rFonts w:ascii="Arial Narrow" w:eastAsia="Calibri" w:hAnsi="Arial Narrow" w:cs="Calibri"/>
                <w:color w:val="000000" w:themeColor="text1"/>
                <w:sz w:val="20"/>
                <w:szCs w:val="20"/>
                <w:lang w:val="mk-MK"/>
              </w:rPr>
              <w:t xml:space="preserve"> активности</w:t>
            </w:r>
          </w:p>
        </w:tc>
        <w:tc>
          <w:tcPr>
            <w:tcW w:w="457" w:type="pct"/>
            <w:shd w:val="clear" w:color="auto" w:fill="FFD966" w:themeFill="accent4" w:themeFillTint="99"/>
            <w:vAlign w:val="center"/>
          </w:tcPr>
          <w:p w14:paraId="0D8F174A" w14:textId="77777777" w:rsidR="00363026" w:rsidRPr="00C575D1"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sidRPr="00831556">
              <w:rPr>
                <w:rFonts w:ascii="Arial Narrow" w:eastAsia="Calibri" w:hAnsi="Arial Narrow" w:cs="Calibri"/>
                <w:b/>
                <w:bCs/>
                <w:color w:val="000000" w:themeColor="text1"/>
                <w:sz w:val="20"/>
                <w:szCs w:val="20"/>
                <w:lang w:val="mk-MK"/>
              </w:rPr>
              <w:t>Можно зголемување на бучавата како резултат на употреба на надворешна опрема и транспортни возила кои возат околу локациите</w:t>
            </w:r>
          </w:p>
        </w:tc>
        <w:tc>
          <w:tcPr>
            <w:tcW w:w="1982" w:type="pct"/>
            <w:shd w:val="clear" w:color="auto" w:fill="FFD966" w:themeFill="accent4" w:themeFillTint="99"/>
            <w:vAlign w:val="center"/>
          </w:tcPr>
          <w:p w14:paraId="457D2B81" w14:textId="3676FA46" w:rsidR="00363026" w:rsidRPr="00BD793B" w:rsidRDefault="00363026" w:rsidP="00363026">
            <w:pPr>
              <w:numPr>
                <w:ilvl w:val="0"/>
                <w:numId w:val="15"/>
              </w:numPr>
              <w:spacing w:before="0" w:after="0" w:line="240"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BD793B">
              <w:rPr>
                <w:rFonts w:ascii="Arial Narrow" w:eastAsia="Calibri" w:hAnsi="Arial Narrow" w:cs="Calibri"/>
                <w:sz w:val="20"/>
                <w:szCs w:val="20"/>
                <w:lang w:val="mk-MK"/>
              </w:rPr>
              <w:t xml:space="preserve">Според националниот Закон за заштита од бучава во животната средина (Службен весник бр. 79/07, 124/10, 47/11, 163/13 и 146/15), проектната локација припаѓа на подрачје </w:t>
            </w:r>
            <w:r w:rsidRPr="00363026">
              <w:rPr>
                <w:rFonts w:ascii="Arial Narrow" w:eastAsia="Calibri" w:hAnsi="Arial Narrow" w:cs="Calibri"/>
                <w:sz w:val="20"/>
                <w:szCs w:val="20"/>
                <w:lang w:val="mk-MK"/>
              </w:rPr>
              <w:t>со II степен</w:t>
            </w:r>
            <w:r w:rsidRPr="00BD793B">
              <w:rPr>
                <w:rFonts w:ascii="Arial Narrow" w:eastAsia="Calibri" w:hAnsi="Arial Narrow" w:cs="Calibri"/>
                <w:sz w:val="20"/>
                <w:szCs w:val="20"/>
                <w:lang w:val="mk-MK"/>
              </w:rPr>
              <w:t xml:space="preserve"> на заштита од бучава поради</w:t>
            </w:r>
            <w:r>
              <w:rPr>
                <w:rFonts w:ascii="Arial Narrow" w:eastAsia="Calibri" w:hAnsi="Arial Narrow" w:cs="Calibri"/>
                <w:sz w:val="20"/>
                <w:szCs w:val="20"/>
                <w:lang w:val="mk-MK"/>
              </w:rPr>
              <w:t xml:space="preserve"> подрачје на семејни куќи </w:t>
            </w:r>
            <w:r w:rsidRPr="00BD793B">
              <w:rPr>
                <w:rFonts w:ascii="Arial Narrow" w:eastAsia="Calibri" w:hAnsi="Arial Narrow" w:cs="Calibri"/>
                <w:sz w:val="20"/>
                <w:szCs w:val="20"/>
                <w:lang w:val="mk-MK"/>
              </w:rPr>
              <w:t>(максималните гранични вредности нема да надминат 45 dB(A) ноќе и 55 dB (A) навечер и во текот на денот);</w:t>
            </w:r>
          </w:p>
          <w:p w14:paraId="6DFAC17D" w14:textId="77777777" w:rsidR="00363026" w:rsidRPr="00BD793B" w:rsidRDefault="00363026" w:rsidP="00363026">
            <w:pPr>
              <w:numPr>
                <w:ilvl w:val="0"/>
                <w:numId w:val="15"/>
              </w:numPr>
              <w:spacing w:before="0" w:after="0" w:line="240"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Pr>
                <w:rFonts w:ascii="Arial Narrow" w:eastAsia="Calibri" w:hAnsi="Arial Narrow" w:cs="Calibri"/>
                <w:sz w:val="20"/>
                <w:szCs w:val="20"/>
                <w:lang w:val="mk-MK"/>
              </w:rPr>
              <w:t>Реконструкција</w:t>
            </w:r>
            <w:r w:rsidRPr="00BD793B">
              <w:rPr>
                <w:rFonts w:ascii="Arial Narrow" w:eastAsia="Calibri" w:hAnsi="Arial Narrow" w:cs="Calibri"/>
                <w:sz w:val="20"/>
                <w:szCs w:val="20"/>
                <w:lang w:val="mk-MK"/>
              </w:rPr>
              <w:t xml:space="preserve"> на патиштата не треба да биде дозволена во текот на ноќните часови; работата на градилиштето ќе биде ограничена на периодот од 7.00 -19.00; </w:t>
            </w:r>
          </w:p>
          <w:p w14:paraId="47DDB924" w14:textId="77777777" w:rsidR="00363026" w:rsidRPr="00BD793B" w:rsidRDefault="00363026" w:rsidP="00363026">
            <w:pPr>
              <w:numPr>
                <w:ilvl w:val="0"/>
                <w:numId w:val="15"/>
              </w:numPr>
              <w:spacing w:before="0" w:after="0" w:line="240"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BD793B">
              <w:rPr>
                <w:rFonts w:ascii="Arial Narrow" w:eastAsia="Calibri" w:hAnsi="Arial Narrow" w:cs="Calibri"/>
                <w:sz w:val="20"/>
                <w:szCs w:val="20"/>
                <w:lang w:val="mk-MK"/>
              </w:rPr>
              <w:t>Контролата на нивото на бучава треба да се изврши пред почетокот на работните активности и за време на работните часови;</w:t>
            </w:r>
          </w:p>
          <w:p w14:paraId="2014871A" w14:textId="77777777" w:rsidR="00363026" w:rsidRPr="00BD793B" w:rsidRDefault="00363026" w:rsidP="00363026">
            <w:pPr>
              <w:numPr>
                <w:ilvl w:val="0"/>
                <w:numId w:val="15"/>
              </w:numPr>
              <w:spacing w:before="0" w:after="0" w:line="240"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BD793B">
              <w:rPr>
                <w:rFonts w:ascii="Arial Narrow" w:eastAsia="Calibri" w:hAnsi="Arial Narrow" w:cs="Calibri"/>
                <w:sz w:val="20"/>
                <w:szCs w:val="20"/>
                <w:lang w:val="mk-MK"/>
              </w:rPr>
              <w:t>Опремата ќе биде опремена со соодветни уреди за бучава што ќе го намалат нивото на звук;</w:t>
            </w:r>
          </w:p>
          <w:p w14:paraId="7936F364" w14:textId="62B1FF11" w:rsidR="00363026" w:rsidRPr="000A42CB" w:rsidRDefault="000A46FB" w:rsidP="00363026">
            <w:pPr>
              <w:numPr>
                <w:ilvl w:val="0"/>
                <w:numId w:val="15"/>
              </w:numPr>
              <w:spacing w:before="0" w:after="0" w:line="240"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Pr>
                <w:rFonts w:ascii="Arial Narrow" w:eastAsia="Calibri" w:hAnsi="Arial Narrow" w:cs="Calibri"/>
                <w:sz w:val="20"/>
                <w:szCs w:val="20"/>
                <w:lang w:val="mk-MK"/>
              </w:rPr>
              <w:t>О</w:t>
            </w:r>
            <w:r w:rsidR="00363026" w:rsidRPr="00BD793B">
              <w:rPr>
                <w:rFonts w:ascii="Arial Narrow" w:eastAsia="Calibri" w:hAnsi="Arial Narrow" w:cs="Calibri"/>
                <w:sz w:val="20"/>
                <w:szCs w:val="20"/>
                <w:lang w:val="mk-MK"/>
              </w:rPr>
              <w:t>граничување на создадената бучава како што дозволуваат условите на улиц</w:t>
            </w:r>
            <w:r>
              <w:rPr>
                <w:rFonts w:ascii="Arial Narrow" w:eastAsia="Calibri" w:hAnsi="Arial Narrow" w:cs="Calibri"/>
                <w:sz w:val="20"/>
                <w:szCs w:val="20"/>
                <w:lang w:val="mk-MK"/>
              </w:rPr>
              <w:t>и</w:t>
            </w:r>
            <w:r w:rsidR="00363026" w:rsidRPr="00BD793B">
              <w:rPr>
                <w:rFonts w:ascii="Arial Narrow" w:eastAsia="Calibri" w:hAnsi="Arial Narrow" w:cs="Calibri"/>
                <w:sz w:val="20"/>
                <w:szCs w:val="20"/>
                <w:lang w:val="mk-MK"/>
              </w:rPr>
              <w:t>т</w:t>
            </w:r>
            <w:r>
              <w:rPr>
                <w:rFonts w:ascii="Arial Narrow" w:eastAsia="Calibri" w:hAnsi="Arial Narrow" w:cs="Calibri"/>
                <w:sz w:val="20"/>
                <w:szCs w:val="20"/>
                <w:lang w:val="mk-MK"/>
              </w:rPr>
              <w:t>е</w:t>
            </w:r>
            <w:r w:rsidR="00363026" w:rsidRPr="00BD793B">
              <w:rPr>
                <w:rFonts w:ascii="Arial Narrow" w:eastAsia="Calibri" w:hAnsi="Arial Narrow" w:cs="Calibri"/>
                <w:sz w:val="20"/>
                <w:szCs w:val="20"/>
                <w:lang w:val="mk-MK"/>
              </w:rPr>
              <w:t>, поставување на бариери за ограничување на брзината (успорници, банкини итн.). Сите мерки за ублажување ќе бидат во согласност со националното законодавство за безбедност во сообраќајот - Закон за безбедност на сообраќајот на патиштата.</w:t>
            </w:r>
          </w:p>
        </w:tc>
        <w:tc>
          <w:tcPr>
            <w:tcW w:w="609" w:type="pct"/>
            <w:shd w:val="clear" w:color="auto" w:fill="FFD966" w:themeFill="accent4" w:themeFillTint="99"/>
          </w:tcPr>
          <w:p w14:paraId="4C244B19" w14:textId="77777777" w:rsidR="00363026" w:rsidRPr="00A83790" w:rsidRDefault="00363026" w:rsidP="0099753F">
            <w:pPr>
              <w:numPr>
                <w:ilvl w:val="0"/>
                <w:numId w:val="15"/>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Pr>
                <w:rFonts w:ascii="Arial Narrow" w:eastAsia="Calibri" w:hAnsi="Arial Narrow" w:cstheme="minorHAnsi"/>
                <w:color w:val="000000" w:themeColor="text1"/>
                <w:sz w:val="20"/>
                <w:szCs w:val="20"/>
                <w:lang w:val="mk-MK"/>
              </w:rPr>
              <w:t xml:space="preserve">Вклучено во </w:t>
            </w:r>
            <w:r w:rsidRPr="00A83790">
              <w:rPr>
                <w:rFonts w:ascii="Arial Narrow" w:eastAsia="Calibri" w:hAnsi="Arial Narrow" w:cstheme="minorHAnsi"/>
                <w:color w:val="000000" w:themeColor="text1"/>
                <w:sz w:val="20"/>
                <w:szCs w:val="20"/>
                <w:lang w:val="mk-MK"/>
              </w:rPr>
              <w:t>трошоци</w:t>
            </w:r>
            <w:r>
              <w:rPr>
                <w:rFonts w:ascii="Arial Narrow" w:eastAsia="Calibri" w:hAnsi="Arial Narrow" w:cstheme="minorHAnsi"/>
                <w:color w:val="000000" w:themeColor="text1"/>
                <w:sz w:val="20"/>
                <w:szCs w:val="20"/>
                <w:lang w:val="mk-MK"/>
              </w:rPr>
              <w:t>те во Договорот</w:t>
            </w:r>
          </w:p>
        </w:tc>
        <w:tc>
          <w:tcPr>
            <w:tcW w:w="661" w:type="pct"/>
            <w:shd w:val="clear" w:color="auto" w:fill="FFD966" w:themeFill="accent4" w:themeFillTint="99"/>
            <w:vAlign w:val="center"/>
          </w:tcPr>
          <w:p w14:paraId="2761DD05" w14:textId="77777777" w:rsidR="00363026" w:rsidRPr="002E48C3" w:rsidRDefault="00363026" w:rsidP="0099753F">
            <w:pPr>
              <w:numPr>
                <w:ilvl w:val="0"/>
                <w:numId w:val="15"/>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Изведувач</w:t>
            </w:r>
            <w:r w:rsidRPr="002E48C3">
              <w:rPr>
                <w:rFonts w:ascii="Arial Narrow" w:eastAsia="Calibri" w:hAnsi="Arial Narrow" w:cs="Calibri"/>
                <w:color w:val="000000" w:themeColor="text1"/>
                <w:sz w:val="20"/>
                <w:szCs w:val="20"/>
                <w:lang w:val="en-GB"/>
              </w:rPr>
              <w:t xml:space="preserve"> –</w:t>
            </w:r>
            <w:r>
              <w:rPr>
                <w:rFonts w:ascii="Arial Narrow" w:eastAsia="Calibri" w:hAnsi="Arial Narrow" w:cs="Calibri"/>
                <w:color w:val="000000" w:themeColor="text1"/>
                <w:sz w:val="20"/>
                <w:szCs w:val="20"/>
                <w:lang w:val="mk-MK"/>
              </w:rPr>
              <w:t>понудувач</w:t>
            </w:r>
          </w:p>
          <w:p w14:paraId="7068C19C" w14:textId="77777777" w:rsidR="00363026" w:rsidRPr="002E48C3" w:rsidRDefault="00363026" w:rsidP="0099753F">
            <w:pPr>
              <w:numPr>
                <w:ilvl w:val="0"/>
                <w:numId w:val="15"/>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Надзор</w:t>
            </w:r>
          </w:p>
          <w:p w14:paraId="7DD871BB" w14:textId="77777777" w:rsidR="00363026" w:rsidRPr="00C575D1" w:rsidRDefault="00363026" w:rsidP="0099753F">
            <w:pPr>
              <w:numPr>
                <w:ilvl w:val="0"/>
                <w:numId w:val="15"/>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 xml:space="preserve">Општински персонал </w:t>
            </w:r>
            <w:r w:rsidRPr="00831556">
              <w:rPr>
                <w:rFonts w:ascii="Arial Narrow" w:eastAsia="Calibri" w:hAnsi="Arial Narrow" w:cs="Calibri"/>
                <w:color w:val="000000" w:themeColor="text1"/>
                <w:sz w:val="20"/>
                <w:szCs w:val="20"/>
                <w:lang w:val="en-GB"/>
              </w:rPr>
              <w:t>(</w:t>
            </w:r>
            <w:r>
              <w:rPr>
                <w:rFonts w:ascii="Arial Narrow" w:eastAsia="Calibri" w:hAnsi="Arial Narrow" w:cs="Calibri"/>
                <w:color w:val="000000" w:themeColor="text1"/>
                <w:sz w:val="20"/>
                <w:szCs w:val="20"/>
                <w:lang w:val="mk-MK"/>
              </w:rPr>
              <w:t>Инспектор за животна средина</w:t>
            </w:r>
            <w:r w:rsidRPr="00C575D1">
              <w:rPr>
                <w:rFonts w:ascii="Arial Narrow" w:eastAsia="Calibri" w:hAnsi="Arial Narrow" w:cs="Calibri"/>
                <w:color w:val="000000" w:themeColor="text1"/>
                <w:sz w:val="20"/>
                <w:szCs w:val="20"/>
                <w:lang w:val="en-GB"/>
              </w:rPr>
              <w:t>)</w:t>
            </w:r>
          </w:p>
          <w:p w14:paraId="73902112" w14:textId="77777777" w:rsidR="00363026" w:rsidRPr="00C575D1" w:rsidRDefault="00363026" w:rsidP="0099753F">
            <w:pPr>
              <w:spacing w:before="0" w:after="160" w:line="259" w:lineRule="auto"/>
              <w:ind w:left="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784" w:type="pct"/>
            <w:shd w:val="clear" w:color="auto" w:fill="FFD966" w:themeFill="accent4" w:themeFillTint="99"/>
            <w:vAlign w:val="center"/>
          </w:tcPr>
          <w:p w14:paraId="7B519F67" w14:textId="77777777" w:rsidR="00363026" w:rsidRPr="00C575D1"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tc>
      </w:tr>
      <w:tr w:rsidR="00363026" w:rsidRPr="00C575D1" w14:paraId="41134B73" w14:textId="77777777" w:rsidTr="0099753F">
        <w:trPr>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FFD966" w:themeFill="accent4" w:themeFillTint="99"/>
            <w:vAlign w:val="center"/>
          </w:tcPr>
          <w:p w14:paraId="648582D5" w14:textId="77777777" w:rsidR="00363026" w:rsidRPr="00C575D1" w:rsidRDefault="00363026" w:rsidP="0099753F">
            <w:pPr>
              <w:spacing w:before="0" w:after="160" w:line="259" w:lineRule="auto"/>
              <w:jc w:val="left"/>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Градежни</w:t>
            </w:r>
            <w:r w:rsidRPr="00854BF0">
              <w:rPr>
                <w:rFonts w:ascii="Arial Narrow" w:eastAsia="Calibri" w:hAnsi="Arial Narrow" w:cs="Calibri"/>
                <w:color w:val="000000" w:themeColor="text1"/>
                <w:sz w:val="20"/>
                <w:szCs w:val="20"/>
                <w:lang w:val="mk-MK"/>
              </w:rPr>
              <w:t xml:space="preserve"> активности</w:t>
            </w:r>
          </w:p>
        </w:tc>
        <w:tc>
          <w:tcPr>
            <w:tcW w:w="457" w:type="pct"/>
            <w:shd w:val="clear" w:color="auto" w:fill="FFD966" w:themeFill="accent4" w:themeFillTint="99"/>
            <w:vAlign w:val="center"/>
          </w:tcPr>
          <w:p w14:paraId="70F917DE" w14:textId="77777777" w:rsidR="00363026" w:rsidRPr="00C575D1"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sidRPr="00E1008E">
              <w:rPr>
                <w:rFonts w:ascii="Arial Narrow" w:eastAsia="Calibri" w:hAnsi="Arial Narrow" w:cs="Calibri"/>
                <w:b/>
                <w:bCs/>
                <w:color w:val="000000" w:themeColor="text1"/>
                <w:sz w:val="20"/>
                <w:szCs w:val="20"/>
                <w:lang w:val="mk-MK"/>
              </w:rPr>
              <w:t>Прекин на сообраќајот при градежна активност</w:t>
            </w:r>
          </w:p>
        </w:tc>
        <w:tc>
          <w:tcPr>
            <w:tcW w:w="1982" w:type="pct"/>
            <w:shd w:val="clear" w:color="auto" w:fill="FFD966" w:themeFill="accent4" w:themeFillTint="99"/>
            <w:vAlign w:val="center"/>
          </w:tcPr>
          <w:p w14:paraId="19075DF3" w14:textId="77777777" w:rsidR="00363026" w:rsidRPr="00BD793B" w:rsidRDefault="00363026" w:rsidP="0036302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sidRPr="00BD793B">
              <w:rPr>
                <w:rFonts w:ascii="Arial Narrow" w:eastAsia="Calibri" w:hAnsi="Arial Narrow" w:cs="Calibri"/>
                <w:color w:val="000000" w:themeColor="text1"/>
                <w:sz w:val="20"/>
                <w:szCs w:val="20"/>
                <w:lang w:val="mk-MK"/>
              </w:rPr>
              <w:t>Ќе се изврши оперативна проверка на лице место на управувањето со сообраќајот за време на градежните работи со цел да се утврдат можни случаи на непочитување на одобрениот план за управување со сообраќајот (сообраќаен проект за управување со сообраќајот за време на градежните работи) како и недостатоци во условите за безбедност во сообраќајот</w:t>
            </w:r>
            <w:r w:rsidRPr="00BD793B">
              <w:rPr>
                <w:rFonts w:ascii="Arial Narrow" w:eastAsia="Calibri" w:hAnsi="Arial Narrow" w:cs="Calibri"/>
                <w:color w:val="000000" w:themeColor="text1"/>
                <w:sz w:val="20"/>
                <w:szCs w:val="20"/>
              </w:rPr>
              <w:t>,</w:t>
            </w:r>
          </w:p>
          <w:p w14:paraId="4AABEA46" w14:textId="07F042A2" w:rsidR="00363026" w:rsidRPr="00BD793B" w:rsidRDefault="00363026" w:rsidP="0036302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sidRPr="00BD793B">
              <w:rPr>
                <w:rFonts w:ascii="Arial Narrow" w:eastAsia="Calibri" w:hAnsi="Arial Narrow" w:cs="Calibri"/>
                <w:color w:val="000000" w:themeColor="text1"/>
                <w:sz w:val="20"/>
                <w:szCs w:val="20"/>
                <w:lang w:val="mk-MK"/>
              </w:rPr>
              <w:t>Соседните заедници (лоцирани покрај/близу до проектните локации) треба навремено да бидат информирани за претстојните работи</w:t>
            </w:r>
            <w:r w:rsidR="00795341">
              <w:rPr>
                <w:rFonts w:ascii="Arial Narrow" w:eastAsia="Calibri" w:hAnsi="Arial Narrow" w:cs="Calibri"/>
                <w:color w:val="000000" w:themeColor="text1"/>
                <w:sz w:val="20"/>
                <w:szCs w:val="20"/>
                <w:lang w:val="mk-MK"/>
              </w:rPr>
              <w:t>;</w:t>
            </w:r>
          </w:p>
          <w:p w14:paraId="404765B5" w14:textId="2203F572" w:rsidR="00363026" w:rsidRPr="00BD793B" w:rsidRDefault="00363026" w:rsidP="0036302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sidRPr="00BD793B">
              <w:rPr>
                <w:rFonts w:ascii="Arial Narrow" w:eastAsia="Calibri" w:hAnsi="Arial Narrow" w:cs="Calibri"/>
                <w:color w:val="000000" w:themeColor="text1"/>
                <w:sz w:val="20"/>
                <w:szCs w:val="20"/>
                <w:lang w:val="mk-MK"/>
              </w:rPr>
              <w:lastRenderedPageBreak/>
              <w:t>Во случај кога сообраќајот ќе биде прекинат, Изведувачот ќе го ажурира сообраќајниот проект за привремено управување со сообраќајот и план</w:t>
            </w:r>
            <w:r w:rsidR="00795341">
              <w:rPr>
                <w:rFonts w:ascii="Arial Narrow" w:eastAsia="Calibri" w:hAnsi="Arial Narrow" w:cs="Calibri"/>
                <w:color w:val="000000" w:themeColor="text1"/>
                <w:sz w:val="20"/>
                <w:szCs w:val="20"/>
                <w:lang w:val="mk-MK"/>
              </w:rPr>
              <w:t>от</w:t>
            </w:r>
            <w:r w:rsidRPr="00BD793B">
              <w:rPr>
                <w:rFonts w:ascii="Arial Narrow" w:eastAsia="Calibri" w:hAnsi="Arial Narrow" w:cs="Calibri"/>
                <w:color w:val="000000" w:themeColor="text1"/>
                <w:sz w:val="20"/>
                <w:szCs w:val="20"/>
                <w:lang w:val="mk-MK"/>
              </w:rPr>
              <w:t xml:space="preserve"> за управување со сообраќајот. </w:t>
            </w:r>
          </w:p>
          <w:p w14:paraId="0E15A846" w14:textId="21421490" w:rsidR="00363026" w:rsidRPr="00BD793B" w:rsidRDefault="00363026" w:rsidP="0036302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Pr>
                <w:rFonts w:ascii="Arial Narrow" w:eastAsia="Calibri" w:hAnsi="Arial Narrow" w:cs="Calibri"/>
                <w:color w:val="000000" w:themeColor="text1"/>
                <w:sz w:val="20"/>
                <w:szCs w:val="20"/>
                <w:lang w:val="mk-MK"/>
              </w:rPr>
              <w:t xml:space="preserve">За </w:t>
            </w:r>
            <w:r w:rsidRPr="00BD793B">
              <w:rPr>
                <w:rFonts w:ascii="Arial Narrow" w:eastAsia="Calibri" w:hAnsi="Arial Narrow" w:cs="Calibri"/>
                <w:color w:val="000000" w:themeColor="text1"/>
                <w:sz w:val="20"/>
                <w:szCs w:val="20"/>
                <w:lang w:val="mk-MK"/>
              </w:rPr>
              <w:t>граѓаните</w:t>
            </w:r>
            <w:r w:rsidR="00DA7316">
              <w:rPr>
                <w:rFonts w:ascii="Arial Narrow" w:eastAsia="Calibri" w:hAnsi="Arial Narrow" w:cs="Calibri"/>
                <w:color w:val="000000" w:themeColor="text1"/>
                <w:sz w:val="20"/>
                <w:szCs w:val="20"/>
                <w:lang w:val="mk-MK"/>
              </w:rPr>
              <w:t xml:space="preserve"> кои</w:t>
            </w:r>
            <w:r w:rsidRPr="00BD793B">
              <w:rPr>
                <w:rFonts w:ascii="Arial Narrow" w:eastAsia="Calibri" w:hAnsi="Arial Narrow" w:cs="Calibri"/>
                <w:color w:val="000000" w:themeColor="text1"/>
                <w:sz w:val="20"/>
                <w:szCs w:val="20"/>
                <w:lang w:val="mk-MK"/>
              </w:rPr>
              <w:t xml:space="preserve"> </w:t>
            </w:r>
            <w:r>
              <w:rPr>
                <w:rFonts w:ascii="Arial Narrow" w:eastAsia="Calibri" w:hAnsi="Arial Narrow" w:cs="Calibri"/>
                <w:color w:val="000000" w:themeColor="text1"/>
                <w:sz w:val="20"/>
                <w:szCs w:val="20"/>
                <w:lang w:val="mk-MK"/>
              </w:rPr>
              <w:t xml:space="preserve">минуваат да бидат предупредени за можните опасности </w:t>
            </w:r>
            <w:r w:rsidRPr="00BD793B">
              <w:rPr>
                <w:rFonts w:ascii="Arial Narrow" w:eastAsia="Calibri" w:hAnsi="Arial Narrow" w:cs="Calibri"/>
                <w:color w:val="000000" w:themeColor="text1"/>
                <w:sz w:val="20"/>
                <w:szCs w:val="20"/>
                <w:lang w:val="mk-MK"/>
              </w:rPr>
              <w:t xml:space="preserve">и безбедноста во сообраќајот да се одржи на задоволително ниво, треба да се постават и одржуваат сите привремени сообраќајни знаци, ознаки и опрема за патен сообраќај (бариери) по </w:t>
            </w:r>
            <w:r w:rsidR="00DA7316">
              <w:rPr>
                <w:rFonts w:ascii="Arial Narrow" w:eastAsia="Calibri" w:hAnsi="Arial Narrow" w:cs="Calibri"/>
                <w:color w:val="000000" w:themeColor="text1"/>
                <w:sz w:val="20"/>
                <w:szCs w:val="20"/>
                <w:lang w:val="mk-MK"/>
              </w:rPr>
              <w:t xml:space="preserve">тип, </w:t>
            </w:r>
            <w:r w:rsidRPr="00BD793B">
              <w:rPr>
                <w:rFonts w:ascii="Arial Narrow" w:eastAsia="Calibri" w:hAnsi="Arial Narrow" w:cs="Calibri"/>
                <w:color w:val="000000" w:themeColor="text1"/>
                <w:sz w:val="20"/>
                <w:szCs w:val="20"/>
                <w:lang w:val="mk-MK"/>
              </w:rPr>
              <w:t>број и во состојба, како што е наведено во одобрениот План за управување со сообраќа</w:t>
            </w:r>
            <w:r w:rsidR="001147BB">
              <w:rPr>
                <w:rFonts w:ascii="Arial Narrow" w:eastAsia="Calibri" w:hAnsi="Arial Narrow" w:cs="Calibri"/>
                <w:color w:val="000000" w:themeColor="text1"/>
                <w:sz w:val="20"/>
                <w:szCs w:val="20"/>
                <w:lang w:val="mk-MK"/>
              </w:rPr>
              <w:t>ј</w:t>
            </w:r>
            <w:r w:rsidR="00DA7316">
              <w:rPr>
                <w:rFonts w:ascii="Arial Narrow" w:eastAsia="Calibri" w:hAnsi="Arial Narrow" w:cs="Calibri"/>
                <w:color w:val="000000" w:themeColor="text1"/>
                <w:sz w:val="20"/>
                <w:szCs w:val="20"/>
                <w:lang w:val="mk-MK"/>
              </w:rPr>
              <w:t>от;</w:t>
            </w:r>
          </w:p>
          <w:p w14:paraId="6FE53EE6" w14:textId="7D4D37D8" w:rsidR="00363026" w:rsidRPr="00BD793B" w:rsidRDefault="00363026" w:rsidP="0036302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sidRPr="00BD793B">
              <w:rPr>
                <w:rFonts w:ascii="Arial Narrow" w:eastAsia="Calibri" w:hAnsi="Arial Narrow" w:cs="Calibri"/>
                <w:color w:val="000000" w:themeColor="text1"/>
                <w:sz w:val="20"/>
                <w:szCs w:val="20"/>
                <w:lang w:val="mk-MK"/>
              </w:rPr>
              <w:t xml:space="preserve">Изведувачот треба да го задржи пристапот до сите </w:t>
            </w:r>
            <w:r>
              <w:rPr>
                <w:rFonts w:ascii="Arial Narrow" w:eastAsia="Calibri" w:hAnsi="Arial Narrow" w:cs="Calibri"/>
                <w:color w:val="000000" w:themeColor="text1"/>
                <w:sz w:val="20"/>
                <w:szCs w:val="20"/>
                <w:lang w:val="mk-MK"/>
              </w:rPr>
              <w:t xml:space="preserve">домови и </w:t>
            </w:r>
            <w:r w:rsidR="00000605">
              <w:rPr>
                <w:rFonts w:ascii="Arial Narrow" w:eastAsia="Calibri" w:hAnsi="Arial Narrow" w:cs="Calibri"/>
                <w:color w:val="000000" w:themeColor="text1"/>
                <w:sz w:val="20"/>
                <w:szCs w:val="20"/>
                <w:lang w:val="mk-MK"/>
              </w:rPr>
              <w:t>сместувачки капацитети</w:t>
            </w:r>
            <w:r>
              <w:rPr>
                <w:rFonts w:ascii="Arial Narrow" w:eastAsia="Calibri" w:hAnsi="Arial Narrow" w:cs="Calibri"/>
                <w:color w:val="000000" w:themeColor="text1"/>
                <w:sz w:val="20"/>
                <w:szCs w:val="20"/>
                <w:lang w:val="mk-MK"/>
              </w:rPr>
              <w:t xml:space="preserve"> кои се наоѓаат долж </w:t>
            </w:r>
            <w:r w:rsidR="00000605">
              <w:rPr>
                <w:rFonts w:ascii="Arial Narrow" w:eastAsia="Calibri" w:hAnsi="Arial Narrow" w:cs="Calibri"/>
                <w:color w:val="000000" w:themeColor="text1"/>
                <w:sz w:val="20"/>
                <w:szCs w:val="20"/>
                <w:lang w:val="mk-MK"/>
              </w:rPr>
              <w:t>улиците</w:t>
            </w:r>
            <w:r>
              <w:rPr>
                <w:rFonts w:ascii="Arial Narrow" w:eastAsia="Calibri" w:hAnsi="Arial Narrow" w:cs="Calibri"/>
                <w:color w:val="000000" w:themeColor="text1"/>
                <w:sz w:val="20"/>
                <w:szCs w:val="20"/>
                <w:lang w:val="mk-MK"/>
              </w:rPr>
              <w:t>;</w:t>
            </w:r>
          </w:p>
          <w:p w14:paraId="48AAE39B" w14:textId="398052DD" w:rsidR="00363026" w:rsidRPr="00270BFE" w:rsidRDefault="00363026" w:rsidP="0036302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sidRPr="00BD793B">
              <w:rPr>
                <w:rFonts w:ascii="Arial Narrow" w:eastAsia="Calibri" w:hAnsi="Arial Narrow" w:cs="Calibri"/>
                <w:color w:val="000000" w:themeColor="text1"/>
                <w:sz w:val="20"/>
                <w:szCs w:val="20"/>
                <w:lang w:val="mk-MK"/>
              </w:rPr>
              <w:t>Од суштинско значење е добрата комуникација помеѓу Изведувачот и локалните претставн</w:t>
            </w:r>
            <w:r>
              <w:rPr>
                <w:rFonts w:ascii="Arial Narrow" w:eastAsia="Calibri" w:hAnsi="Arial Narrow" w:cs="Calibri"/>
                <w:color w:val="000000" w:themeColor="text1"/>
                <w:sz w:val="20"/>
                <w:szCs w:val="20"/>
                <w:lang w:val="mk-MK"/>
              </w:rPr>
              <w:t>ици на локалната самоуправа во О</w:t>
            </w:r>
            <w:r w:rsidRPr="00BD793B">
              <w:rPr>
                <w:rFonts w:ascii="Arial Narrow" w:eastAsia="Calibri" w:hAnsi="Arial Narrow" w:cs="Calibri"/>
                <w:color w:val="000000" w:themeColor="text1"/>
                <w:sz w:val="20"/>
                <w:szCs w:val="20"/>
                <w:lang w:val="mk-MK"/>
              </w:rPr>
              <w:t xml:space="preserve">пштина </w:t>
            </w:r>
            <w:r w:rsidR="00CF7607">
              <w:rPr>
                <w:rFonts w:ascii="Arial Narrow" w:eastAsia="Calibri" w:hAnsi="Arial Narrow" w:cs="Calibri"/>
                <w:color w:val="000000" w:themeColor="text1"/>
                <w:sz w:val="20"/>
                <w:szCs w:val="20"/>
                <w:lang w:val="mk-MK"/>
              </w:rPr>
              <w:t>Крушево</w:t>
            </w:r>
            <w:r w:rsidRPr="00BD793B">
              <w:rPr>
                <w:rFonts w:ascii="Arial Narrow" w:eastAsia="Calibri" w:hAnsi="Arial Narrow" w:cs="Calibri"/>
                <w:color w:val="000000" w:themeColor="text1"/>
                <w:sz w:val="20"/>
                <w:szCs w:val="20"/>
                <w:lang w:val="mk-MK"/>
              </w:rPr>
              <w:t xml:space="preserve"> за да се исполни непречено одвивање на проектните активности и да се избегнат можни повреди на пешаците</w:t>
            </w:r>
            <w:r w:rsidR="00762BD4" w:rsidRPr="00A83790">
              <w:rPr>
                <w:rFonts w:ascii="Arial Narrow" w:eastAsia="Calibri" w:hAnsi="Arial Narrow" w:cs="Calibri"/>
                <w:color w:val="000000" w:themeColor="text1"/>
                <w:sz w:val="20"/>
                <w:szCs w:val="20"/>
                <w:lang w:val="mk-MK"/>
              </w:rPr>
              <w:t xml:space="preserve">, </w:t>
            </w:r>
            <w:r w:rsidR="00762BD4">
              <w:rPr>
                <w:rFonts w:ascii="Arial Narrow" w:eastAsia="Calibri" w:hAnsi="Arial Narrow" w:cs="Calibri"/>
                <w:color w:val="000000" w:themeColor="text1"/>
                <w:sz w:val="20"/>
                <w:szCs w:val="20"/>
                <w:lang w:val="mk-MK"/>
              </w:rPr>
              <w:t>луѓето</w:t>
            </w:r>
            <w:r w:rsidRPr="00BD793B">
              <w:rPr>
                <w:rFonts w:ascii="Arial Narrow" w:eastAsia="Calibri" w:hAnsi="Arial Narrow" w:cs="Calibri"/>
                <w:color w:val="000000" w:themeColor="text1"/>
                <w:sz w:val="20"/>
                <w:szCs w:val="20"/>
                <w:lang w:val="mk-MK"/>
              </w:rPr>
              <w:t xml:space="preserve"> кои </w:t>
            </w:r>
            <w:r w:rsidR="00CB4456">
              <w:rPr>
                <w:rFonts w:ascii="Arial Narrow" w:eastAsia="Calibri" w:hAnsi="Arial Narrow" w:cs="Calibri"/>
                <w:color w:val="000000" w:themeColor="text1"/>
                <w:sz w:val="20"/>
                <w:szCs w:val="20"/>
                <w:lang w:val="mk-MK"/>
              </w:rPr>
              <w:t>живеат покрај проектните улици</w:t>
            </w:r>
            <w:r w:rsidR="006212D3">
              <w:rPr>
                <w:rFonts w:ascii="Arial Narrow" w:eastAsia="Calibri" w:hAnsi="Arial Narrow" w:cs="Calibri"/>
                <w:color w:val="000000" w:themeColor="text1"/>
                <w:sz w:val="20"/>
                <w:szCs w:val="20"/>
                <w:lang w:val="mk-MK"/>
              </w:rPr>
              <w:t>,</w:t>
            </w:r>
            <w:r w:rsidRPr="00BD793B">
              <w:rPr>
                <w:rFonts w:ascii="Arial Narrow" w:eastAsia="Calibri" w:hAnsi="Arial Narrow" w:cs="Calibri"/>
                <w:color w:val="000000" w:themeColor="text1"/>
                <w:sz w:val="20"/>
                <w:szCs w:val="20"/>
                <w:lang w:val="mk-MK"/>
              </w:rPr>
              <w:t xml:space="preserve"> како</w:t>
            </w:r>
            <w:r>
              <w:rPr>
                <w:rFonts w:ascii="Arial Narrow" w:eastAsia="Calibri" w:hAnsi="Arial Narrow" w:cs="Calibri"/>
                <w:color w:val="000000" w:themeColor="text1"/>
                <w:sz w:val="20"/>
                <w:szCs w:val="20"/>
                <w:lang w:val="mk-MK"/>
              </w:rPr>
              <w:t xml:space="preserve"> и луѓето кои </w:t>
            </w:r>
            <w:r w:rsidR="006212D3">
              <w:rPr>
                <w:rFonts w:ascii="Arial Narrow" w:eastAsia="Calibri" w:hAnsi="Arial Narrow" w:cs="Calibri"/>
                <w:color w:val="000000" w:themeColor="text1"/>
                <w:sz w:val="20"/>
                <w:szCs w:val="20"/>
                <w:lang w:val="mk-MK"/>
              </w:rPr>
              <w:t>ги посетуваат</w:t>
            </w:r>
            <w:r>
              <w:rPr>
                <w:rFonts w:ascii="Arial Narrow" w:eastAsia="Calibri" w:hAnsi="Arial Narrow" w:cs="Calibri"/>
                <w:color w:val="000000" w:themeColor="text1"/>
                <w:sz w:val="20"/>
                <w:szCs w:val="20"/>
                <w:lang w:val="mk-MK"/>
              </w:rPr>
              <w:t xml:space="preserve"> </w:t>
            </w:r>
            <w:r w:rsidR="006212D3">
              <w:rPr>
                <w:rFonts w:ascii="Arial Narrow" w:eastAsia="Calibri" w:hAnsi="Arial Narrow" w:cs="Calibri"/>
                <w:color w:val="000000" w:themeColor="text1"/>
                <w:sz w:val="20"/>
                <w:szCs w:val="20"/>
                <w:lang w:val="mk-MK"/>
              </w:rPr>
              <w:t xml:space="preserve">и работат </w:t>
            </w:r>
            <w:r>
              <w:rPr>
                <w:rFonts w:ascii="Arial Narrow" w:eastAsia="Calibri" w:hAnsi="Arial Narrow" w:cs="Calibri"/>
                <w:color w:val="000000" w:themeColor="text1"/>
                <w:sz w:val="20"/>
                <w:szCs w:val="20"/>
                <w:lang w:val="mk-MK"/>
              </w:rPr>
              <w:t>во</w:t>
            </w:r>
            <w:r w:rsidR="006212D3">
              <w:rPr>
                <w:rFonts w:ascii="Arial Narrow" w:eastAsia="Calibri" w:hAnsi="Arial Narrow" w:cs="Calibri"/>
                <w:color w:val="000000" w:themeColor="text1"/>
                <w:sz w:val="20"/>
                <w:szCs w:val="20"/>
                <w:lang w:val="mk-MK"/>
              </w:rPr>
              <w:t xml:space="preserve"> хотелите покрај и во</w:t>
            </w:r>
            <w:r>
              <w:rPr>
                <w:rFonts w:ascii="Arial Narrow" w:eastAsia="Calibri" w:hAnsi="Arial Narrow" w:cs="Calibri"/>
                <w:color w:val="000000" w:themeColor="text1"/>
                <w:sz w:val="20"/>
                <w:szCs w:val="20"/>
                <w:lang w:val="mk-MK"/>
              </w:rPr>
              <w:t xml:space="preserve"> близина </w:t>
            </w:r>
            <w:r w:rsidR="00762BD4">
              <w:rPr>
                <w:rFonts w:ascii="Arial Narrow" w:eastAsia="Calibri" w:hAnsi="Arial Narrow" w:cs="Calibri"/>
                <w:color w:val="000000" w:themeColor="text1"/>
                <w:sz w:val="20"/>
                <w:szCs w:val="20"/>
                <w:lang w:val="mk-MK"/>
              </w:rPr>
              <w:t>на</w:t>
            </w:r>
            <w:r>
              <w:rPr>
                <w:rFonts w:ascii="Arial Narrow" w:eastAsia="Calibri" w:hAnsi="Arial Narrow" w:cs="Calibri"/>
                <w:color w:val="000000" w:themeColor="text1"/>
                <w:sz w:val="20"/>
                <w:szCs w:val="20"/>
                <w:lang w:val="mk-MK"/>
              </w:rPr>
              <w:t xml:space="preserve"> </w:t>
            </w:r>
            <w:r w:rsidR="006212D3">
              <w:rPr>
                <w:rFonts w:ascii="Arial Narrow" w:eastAsia="Calibri" w:hAnsi="Arial Narrow" w:cs="Calibri"/>
                <w:color w:val="000000" w:themeColor="text1"/>
                <w:sz w:val="20"/>
                <w:szCs w:val="20"/>
                <w:lang w:val="mk-MK"/>
              </w:rPr>
              <w:t>локалните улици</w:t>
            </w:r>
            <w:r>
              <w:rPr>
                <w:rFonts w:ascii="Arial Narrow" w:eastAsia="Calibri" w:hAnsi="Arial Narrow" w:cs="Calibri"/>
                <w:color w:val="000000" w:themeColor="text1"/>
                <w:sz w:val="20"/>
                <w:szCs w:val="20"/>
                <w:lang w:val="mk-MK"/>
              </w:rPr>
              <w:t>. Локалните жители ќе ги почитуваат превентивните мерки дадени од страна на Изведува</w:t>
            </w:r>
            <w:r w:rsidR="00000605">
              <w:rPr>
                <w:rFonts w:ascii="Arial Narrow" w:eastAsia="Calibri" w:hAnsi="Arial Narrow" w:cs="Calibri"/>
                <w:color w:val="000000" w:themeColor="text1"/>
                <w:sz w:val="20"/>
                <w:szCs w:val="20"/>
                <w:lang w:val="mk-MK"/>
              </w:rPr>
              <w:t>ч</w:t>
            </w:r>
            <w:r>
              <w:rPr>
                <w:rFonts w:ascii="Arial Narrow" w:eastAsia="Calibri" w:hAnsi="Arial Narrow" w:cs="Calibri"/>
                <w:color w:val="000000" w:themeColor="text1"/>
                <w:sz w:val="20"/>
                <w:szCs w:val="20"/>
                <w:lang w:val="mk-MK"/>
              </w:rPr>
              <w:t>от</w:t>
            </w:r>
            <w:r w:rsidRPr="00270BFE">
              <w:rPr>
                <w:rFonts w:ascii="Arial Narrow" w:eastAsia="Calibri" w:hAnsi="Arial Narrow" w:cs="Calibri"/>
                <w:color w:val="000000" w:themeColor="text1"/>
                <w:sz w:val="20"/>
                <w:szCs w:val="20"/>
                <w:lang w:val="mk-MK"/>
              </w:rPr>
              <w:t>;</w:t>
            </w:r>
          </w:p>
          <w:p w14:paraId="5EEA9A6E" w14:textId="093BBD9D" w:rsidR="00363026" w:rsidRPr="00BD793B" w:rsidRDefault="00363026" w:rsidP="0036302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sidRPr="00BD793B">
              <w:rPr>
                <w:rFonts w:ascii="Arial Narrow" w:eastAsia="Calibri" w:hAnsi="Arial Narrow" w:cs="Calibri"/>
                <w:color w:val="000000" w:themeColor="text1"/>
                <w:sz w:val="20"/>
                <w:szCs w:val="20"/>
                <w:lang w:val="mk-MK"/>
              </w:rPr>
              <w:t xml:space="preserve">Поставените табли и знаци не смеат да ја попречуваат безбедноста и видливоста на сообраќајот. Во секое време, Изведувачот ќе ги одржува чисти, читливи и видливи сите привремени сообраќајни знаци, ознаки на патишта и опрема за патниот сообраќај и ќе ги постави, замени, покрива или отстранува како што е потребно </w:t>
            </w:r>
            <w:r w:rsidR="00782962">
              <w:rPr>
                <w:rFonts w:ascii="Arial Narrow" w:eastAsia="Calibri" w:hAnsi="Arial Narrow" w:cs="Calibri"/>
                <w:color w:val="000000" w:themeColor="text1"/>
                <w:sz w:val="20"/>
                <w:szCs w:val="20"/>
                <w:lang w:val="mk-MK"/>
              </w:rPr>
              <w:t>согласно</w:t>
            </w:r>
            <w:r w:rsidRPr="00BD793B">
              <w:rPr>
                <w:rFonts w:ascii="Arial Narrow" w:eastAsia="Calibri" w:hAnsi="Arial Narrow" w:cs="Calibri"/>
                <w:color w:val="000000" w:themeColor="text1"/>
                <w:sz w:val="20"/>
                <w:szCs w:val="20"/>
                <w:lang w:val="mk-MK"/>
              </w:rPr>
              <w:t xml:space="preserve"> напредокот на работите. Пред замин</w:t>
            </w:r>
            <w:r w:rsidR="00782962">
              <w:rPr>
                <w:rFonts w:ascii="Arial Narrow" w:eastAsia="Calibri" w:hAnsi="Arial Narrow" w:cs="Calibri"/>
                <w:color w:val="000000" w:themeColor="text1"/>
                <w:sz w:val="20"/>
                <w:szCs w:val="20"/>
                <w:lang w:val="mk-MK"/>
              </w:rPr>
              <w:t>ување</w:t>
            </w:r>
            <w:r w:rsidRPr="00BD793B">
              <w:rPr>
                <w:rFonts w:ascii="Arial Narrow" w:eastAsia="Calibri" w:hAnsi="Arial Narrow" w:cs="Calibri"/>
                <w:color w:val="000000" w:themeColor="text1"/>
                <w:sz w:val="20"/>
                <w:szCs w:val="20"/>
                <w:lang w:val="mk-MK"/>
              </w:rPr>
              <w:t xml:space="preserve"> од работните места, </w:t>
            </w:r>
            <w:r w:rsidR="00782962">
              <w:rPr>
                <w:rFonts w:ascii="Arial Narrow" w:eastAsia="Calibri" w:hAnsi="Arial Narrow" w:cs="Calibri"/>
                <w:color w:val="000000" w:themeColor="text1"/>
                <w:sz w:val="20"/>
                <w:szCs w:val="20"/>
                <w:lang w:val="mk-MK"/>
              </w:rPr>
              <w:t>улиците</w:t>
            </w:r>
            <w:r w:rsidRPr="00BD793B">
              <w:rPr>
                <w:rFonts w:ascii="Arial Narrow" w:eastAsia="Calibri" w:hAnsi="Arial Narrow" w:cs="Calibri"/>
                <w:color w:val="000000" w:themeColor="text1"/>
                <w:sz w:val="20"/>
                <w:szCs w:val="20"/>
                <w:lang w:val="mk-MK"/>
              </w:rPr>
              <w:t xml:space="preserve"> мора да бидат целосно оперативни (сообраќајни знаци, сигнализација, итн.) во согласност со националната регулатива и упатствата на WB EHS</w:t>
            </w:r>
            <w:r w:rsidR="00782962">
              <w:rPr>
                <w:rFonts w:ascii="Arial Narrow" w:eastAsia="Calibri" w:hAnsi="Arial Narrow" w:cs="Calibri"/>
                <w:color w:val="000000" w:themeColor="text1"/>
                <w:sz w:val="20"/>
                <w:szCs w:val="20"/>
                <w:lang w:val="mk-MK"/>
              </w:rPr>
              <w:t>;</w:t>
            </w:r>
          </w:p>
          <w:p w14:paraId="69336818" w14:textId="546096CD" w:rsidR="00363026" w:rsidRPr="00BD793B" w:rsidRDefault="00363026" w:rsidP="0036302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sidRPr="00BD793B">
              <w:rPr>
                <w:rFonts w:ascii="Arial Narrow" w:eastAsia="Calibri" w:hAnsi="Arial Narrow" w:cs="Calibri"/>
                <w:color w:val="000000" w:themeColor="text1"/>
                <w:sz w:val="20"/>
                <w:szCs w:val="20"/>
                <w:lang w:val="mk-MK"/>
              </w:rPr>
              <w:t>Треба да се обезбедат и да се постават соодветни предупредувачки ленти и знаци</w:t>
            </w:r>
            <w:r w:rsidR="00F61557">
              <w:rPr>
                <w:rFonts w:ascii="Arial Narrow" w:eastAsia="Calibri" w:hAnsi="Arial Narrow" w:cs="Calibri"/>
                <w:color w:val="000000" w:themeColor="text1"/>
                <w:sz w:val="20"/>
                <w:szCs w:val="20"/>
                <w:lang w:val="mk-MK"/>
              </w:rPr>
              <w:t>;</w:t>
            </w:r>
          </w:p>
          <w:p w14:paraId="742D3D67" w14:textId="5C838A8D" w:rsidR="00363026" w:rsidRPr="00BD793B" w:rsidRDefault="00363026" w:rsidP="0036302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sidRPr="00BD793B">
              <w:rPr>
                <w:rFonts w:ascii="Arial Narrow" w:eastAsia="Calibri" w:hAnsi="Arial Narrow" w:cs="Calibri"/>
                <w:color w:val="000000" w:themeColor="text1"/>
                <w:sz w:val="20"/>
                <w:szCs w:val="20"/>
                <w:lang w:val="mk-MK"/>
              </w:rPr>
              <w:t>Забранет влез</w:t>
            </w:r>
            <w:r>
              <w:rPr>
                <w:rFonts w:ascii="Arial Narrow" w:eastAsia="Calibri" w:hAnsi="Arial Narrow" w:cs="Calibri"/>
                <w:color w:val="000000" w:themeColor="text1"/>
                <w:sz w:val="20"/>
                <w:szCs w:val="20"/>
                <w:lang w:val="mk-MK"/>
              </w:rPr>
              <w:t xml:space="preserve"> на невработени лица </w:t>
            </w:r>
            <w:r w:rsidR="00F61557">
              <w:rPr>
                <w:rFonts w:ascii="Arial Narrow" w:eastAsia="Calibri" w:hAnsi="Arial Narrow" w:cs="Calibri"/>
                <w:color w:val="000000" w:themeColor="text1"/>
                <w:sz w:val="20"/>
                <w:szCs w:val="20"/>
                <w:lang w:val="mk-MK"/>
              </w:rPr>
              <w:t>во рамки на</w:t>
            </w:r>
            <w:r>
              <w:rPr>
                <w:rFonts w:ascii="Arial Narrow" w:eastAsia="Calibri" w:hAnsi="Arial Narrow" w:cs="Calibri"/>
                <w:color w:val="000000" w:themeColor="text1"/>
                <w:sz w:val="20"/>
                <w:szCs w:val="20"/>
                <w:lang w:val="mk-MK"/>
              </w:rPr>
              <w:t xml:space="preserve"> оградените делови</w:t>
            </w:r>
            <w:r w:rsidRPr="00BD793B">
              <w:rPr>
                <w:rFonts w:ascii="Arial Narrow" w:eastAsia="Calibri" w:hAnsi="Arial Narrow" w:cs="Calibri"/>
                <w:color w:val="000000" w:themeColor="text1"/>
                <w:sz w:val="20"/>
                <w:szCs w:val="20"/>
                <w:lang w:val="mk-MK"/>
              </w:rPr>
              <w:t xml:space="preserve"> на проектните локации</w:t>
            </w:r>
            <w:r w:rsidR="00F61557">
              <w:rPr>
                <w:rFonts w:ascii="Arial Narrow" w:eastAsia="Calibri" w:hAnsi="Arial Narrow" w:cs="Calibri"/>
                <w:color w:val="000000" w:themeColor="text1"/>
                <w:sz w:val="20"/>
                <w:szCs w:val="20"/>
                <w:lang w:val="mk-MK"/>
              </w:rPr>
              <w:t>;</w:t>
            </w:r>
          </w:p>
          <w:p w14:paraId="06998CB6" w14:textId="7365496C" w:rsidR="00363026" w:rsidRPr="00BD793B" w:rsidRDefault="00363026" w:rsidP="0036302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sidRPr="00BD793B">
              <w:rPr>
                <w:rFonts w:ascii="Arial Narrow" w:eastAsia="Calibri" w:hAnsi="Arial Narrow" w:cs="Calibri"/>
                <w:color w:val="000000" w:themeColor="text1"/>
                <w:sz w:val="20"/>
                <w:szCs w:val="20"/>
                <w:lang w:val="mk-MK"/>
              </w:rPr>
              <w:lastRenderedPageBreak/>
              <w:t xml:space="preserve">Ќе се </w:t>
            </w:r>
            <w:r>
              <w:rPr>
                <w:rFonts w:ascii="Arial Narrow" w:eastAsia="Calibri" w:hAnsi="Arial Narrow" w:cs="Calibri"/>
                <w:color w:val="000000" w:themeColor="text1"/>
                <w:sz w:val="20"/>
                <w:szCs w:val="20"/>
                <w:lang w:val="mk-MK"/>
              </w:rPr>
              <w:t>спроведе</w:t>
            </w:r>
            <w:r w:rsidRPr="00BD793B">
              <w:rPr>
                <w:rFonts w:ascii="Arial Narrow" w:eastAsia="Calibri" w:hAnsi="Arial Narrow" w:cs="Calibri"/>
                <w:color w:val="000000" w:themeColor="text1"/>
                <w:sz w:val="20"/>
                <w:szCs w:val="20"/>
                <w:lang w:val="mk-MK"/>
              </w:rPr>
              <w:t xml:space="preserve"> систем за управување со сообраќајот и обука на персоналот, особено за пристап до локациите и густ сообраќај во близина на локациите. Обезбедување безбедни премини за пешаци каде градежниот сообраќај пречи</w:t>
            </w:r>
            <w:r w:rsidR="00090AB9">
              <w:rPr>
                <w:rFonts w:ascii="Arial Narrow" w:eastAsia="Calibri" w:hAnsi="Arial Narrow" w:cs="Calibri"/>
                <w:color w:val="000000" w:themeColor="text1"/>
                <w:sz w:val="20"/>
                <w:szCs w:val="20"/>
                <w:lang w:val="mk-MK"/>
              </w:rPr>
              <w:t>;</w:t>
            </w:r>
          </w:p>
          <w:p w14:paraId="4BB7D1FF" w14:textId="533912BF" w:rsidR="00363026" w:rsidRPr="00BD793B" w:rsidRDefault="00363026" w:rsidP="0036302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sidRPr="00BD793B">
              <w:rPr>
                <w:rFonts w:ascii="Arial Narrow" w:eastAsia="Calibri" w:hAnsi="Arial Narrow" w:cs="Calibri"/>
                <w:color w:val="000000" w:themeColor="text1"/>
                <w:sz w:val="20"/>
                <w:szCs w:val="20"/>
                <w:lang w:val="mk-MK"/>
              </w:rPr>
              <w:t>Рачно регулирање на сообраќајот ќе биде спроведено од обучен и видлив персонал на локациите, доколку е потребно за безбедно и удобно поминување на јавноста и локалното население</w:t>
            </w:r>
            <w:r w:rsidR="00BC6EB1">
              <w:rPr>
                <w:rFonts w:ascii="Arial Narrow" w:eastAsia="Calibri" w:hAnsi="Arial Narrow" w:cs="Calibri"/>
                <w:color w:val="000000" w:themeColor="text1"/>
                <w:sz w:val="20"/>
                <w:szCs w:val="20"/>
                <w:lang w:val="mk-MK"/>
              </w:rPr>
              <w:t>;</w:t>
            </w:r>
          </w:p>
          <w:p w14:paraId="66000019" w14:textId="504B93E3" w:rsidR="00363026" w:rsidRPr="00BD793B" w:rsidRDefault="00363026" w:rsidP="0036302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Pr>
                <w:rFonts w:ascii="Arial Narrow" w:eastAsia="Calibri" w:hAnsi="Arial Narrow" w:cs="Calibri"/>
                <w:color w:val="000000" w:themeColor="text1"/>
                <w:sz w:val="20"/>
                <w:szCs w:val="20"/>
                <w:lang w:val="mk-MK"/>
              </w:rPr>
              <w:t xml:space="preserve">Ќе се постави </w:t>
            </w:r>
            <w:r w:rsidRPr="00BD793B">
              <w:rPr>
                <w:rFonts w:ascii="Arial Narrow" w:eastAsia="Calibri" w:hAnsi="Arial Narrow" w:cs="Calibri"/>
                <w:color w:val="000000" w:themeColor="text1"/>
                <w:sz w:val="20"/>
                <w:szCs w:val="20"/>
                <w:lang w:val="mk-MK"/>
              </w:rPr>
              <w:t xml:space="preserve">посебен сообраќаен режим за возилата на изведувачот за време на периодот на </w:t>
            </w:r>
            <w:r w:rsidR="00BC6EB1">
              <w:rPr>
                <w:rFonts w:ascii="Arial Narrow" w:eastAsia="Calibri" w:hAnsi="Arial Narrow" w:cs="Calibri"/>
                <w:color w:val="000000" w:themeColor="text1"/>
                <w:sz w:val="20"/>
                <w:szCs w:val="20"/>
                <w:lang w:val="mk-MK"/>
              </w:rPr>
              <w:t xml:space="preserve">реконструкција </w:t>
            </w:r>
            <w:r w:rsidRPr="00BD793B">
              <w:rPr>
                <w:rFonts w:ascii="Arial Narrow" w:eastAsia="Calibri" w:hAnsi="Arial Narrow" w:cs="Calibri"/>
                <w:color w:val="000000" w:themeColor="text1"/>
                <w:sz w:val="20"/>
                <w:szCs w:val="20"/>
                <w:lang w:val="mk-MK"/>
              </w:rPr>
              <w:t>(заедно со општинскиот персонал и полицискиот оддел) и поставување на знаци за обезбедување безбедност, проток на сообраќај и пристап до објектите</w:t>
            </w:r>
            <w:r w:rsidR="00BC6EB1">
              <w:rPr>
                <w:rFonts w:ascii="Arial Narrow" w:eastAsia="Calibri" w:hAnsi="Arial Narrow" w:cs="Calibri"/>
                <w:color w:val="000000" w:themeColor="text1"/>
                <w:sz w:val="20"/>
                <w:szCs w:val="20"/>
                <w:lang w:val="mk-MK"/>
              </w:rPr>
              <w:t>;</w:t>
            </w:r>
          </w:p>
          <w:p w14:paraId="29109E78" w14:textId="5E0089B4" w:rsidR="00363026" w:rsidRPr="00BD793B" w:rsidRDefault="00363026" w:rsidP="0036302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sidRPr="00BD793B">
              <w:rPr>
                <w:rFonts w:ascii="Arial Narrow" w:eastAsia="Calibri" w:hAnsi="Arial Narrow" w:cs="Calibri"/>
                <w:color w:val="000000" w:themeColor="text1"/>
                <w:sz w:val="20"/>
                <w:szCs w:val="20"/>
                <w:lang w:val="mk-MK"/>
              </w:rPr>
              <w:t xml:space="preserve">Навремена </w:t>
            </w:r>
            <w:r>
              <w:rPr>
                <w:rFonts w:ascii="Arial Narrow" w:eastAsia="Calibri" w:hAnsi="Arial Narrow" w:cs="Calibri"/>
                <w:color w:val="000000" w:themeColor="text1"/>
                <w:sz w:val="20"/>
                <w:szCs w:val="20"/>
                <w:lang w:val="mk-MK"/>
              </w:rPr>
              <w:t>најава за</w:t>
            </w:r>
            <w:r w:rsidRPr="00BD793B">
              <w:rPr>
                <w:rFonts w:ascii="Arial Narrow" w:eastAsia="Calibri" w:hAnsi="Arial Narrow" w:cs="Calibri"/>
                <w:color w:val="000000" w:themeColor="text1"/>
                <w:sz w:val="20"/>
                <w:szCs w:val="20"/>
                <w:lang w:val="mk-MK"/>
              </w:rPr>
              <w:t xml:space="preserve"> промена во управувањето со сообраќајот при </w:t>
            </w:r>
            <w:r>
              <w:rPr>
                <w:rFonts w:ascii="Arial Narrow" w:eastAsia="Calibri" w:hAnsi="Arial Narrow" w:cs="Calibri"/>
                <w:color w:val="000000" w:themeColor="text1"/>
                <w:sz w:val="20"/>
                <w:szCs w:val="20"/>
                <w:lang w:val="mk-MK"/>
              </w:rPr>
              <w:t xml:space="preserve">изведување на градежните </w:t>
            </w:r>
            <w:r w:rsidRPr="00BD793B">
              <w:rPr>
                <w:rFonts w:ascii="Arial Narrow" w:eastAsia="Calibri" w:hAnsi="Arial Narrow" w:cs="Calibri"/>
                <w:color w:val="000000" w:themeColor="text1"/>
                <w:sz w:val="20"/>
                <w:szCs w:val="20"/>
                <w:lang w:val="mk-MK"/>
              </w:rPr>
              <w:t>работи</w:t>
            </w:r>
            <w:r>
              <w:rPr>
                <w:rFonts w:ascii="Arial Narrow" w:eastAsia="Calibri" w:hAnsi="Arial Narrow" w:cs="Calibri"/>
                <w:color w:val="000000" w:themeColor="text1"/>
                <w:sz w:val="20"/>
                <w:szCs w:val="20"/>
                <w:lang w:val="mk-MK"/>
              </w:rPr>
              <w:t xml:space="preserve"> на локалните </w:t>
            </w:r>
            <w:r w:rsidRPr="00BD793B">
              <w:rPr>
                <w:rFonts w:ascii="Arial Narrow" w:eastAsia="Calibri" w:hAnsi="Arial Narrow" w:cs="Calibri"/>
                <w:color w:val="000000" w:themeColor="text1"/>
                <w:sz w:val="20"/>
                <w:szCs w:val="20"/>
                <w:lang w:val="mk-MK"/>
              </w:rPr>
              <w:t>заедници (доколку има</w:t>
            </w:r>
            <w:r>
              <w:rPr>
                <w:rFonts w:ascii="Arial Narrow" w:eastAsia="Calibri" w:hAnsi="Arial Narrow" w:cs="Calibri"/>
                <w:color w:val="000000" w:themeColor="text1"/>
                <w:sz w:val="20"/>
                <w:szCs w:val="20"/>
                <w:lang w:val="mk-MK"/>
              </w:rPr>
              <w:t xml:space="preserve"> потреба)</w:t>
            </w:r>
            <w:r w:rsidR="00BC6EB1">
              <w:rPr>
                <w:rFonts w:ascii="Arial Narrow" w:eastAsia="Calibri" w:hAnsi="Arial Narrow" w:cs="Calibri"/>
                <w:color w:val="000000" w:themeColor="text1"/>
                <w:sz w:val="20"/>
                <w:szCs w:val="20"/>
                <w:lang w:val="mk-MK"/>
              </w:rPr>
              <w:t>;</w:t>
            </w:r>
          </w:p>
          <w:p w14:paraId="7D9C1DD5" w14:textId="25073623" w:rsidR="00363026" w:rsidRPr="00BD793B" w:rsidRDefault="00363026" w:rsidP="0036302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sidRPr="00BD793B">
              <w:rPr>
                <w:rFonts w:ascii="Arial Narrow" w:eastAsia="Calibri" w:hAnsi="Arial Narrow" w:cs="Calibri"/>
                <w:color w:val="000000" w:themeColor="text1"/>
                <w:sz w:val="20"/>
                <w:szCs w:val="20"/>
                <w:lang w:val="mk-MK"/>
              </w:rPr>
              <w:t>Обе</w:t>
            </w:r>
            <w:r>
              <w:rPr>
                <w:rFonts w:ascii="Arial Narrow" w:eastAsia="Calibri" w:hAnsi="Arial Narrow" w:cs="Calibri"/>
                <w:color w:val="000000" w:themeColor="text1"/>
                <w:sz w:val="20"/>
                <w:szCs w:val="20"/>
                <w:lang w:val="mk-MK"/>
              </w:rPr>
              <w:t>збедување</w:t>
            </w:r>
            <w:r w:rsidRPr="00BD793B">
              <w:rPr>
                <w:rFonts w:ascii="Arial Narrow" w:eastAsia="Calibri" w:hAnsi="Arial Narrow" w:cs="Calibri"/>
                <w:color w:val="000000" w:themeColor="text1"/>
                <w:sz w:val="20"/>
                <w:szCs w:val="20"/>
                <w:lang w:val="mk-MK"/>
              </w:rPr>
              <w:t xml:space="preserve"> безбедност на пешаците за сите категории луѓе (оградете ја локацијата, инсталирајте безбедни коридори, рачно регулирајте го сообраќајот во шпицот итн.). Ќе се обезбедат безбедни пешачки коридори</w:t>
            </w:r>
            <w:r w:rsidR="00BA208F">
              <w:rPr>
                <w:rFonts w:ascii="Arial Narrow" w:eastAsia="Calibri" w:hAnsi="Arial Narrow" w:cs="Calibri"/>
                <w:color w:val="000000" w:themeColor="text1"/>
                <w:sz w:val="20"/>
                <w:szCs w:val="20"/>
                <w:lang w:val="mk-MK"/>
              </w:rPr>
              <w:t>.</w:t>
            </w:r>
          </w:p>
          <w:p w14:paraId="69317614" w14:textId="7E5B5E28" w:rsidR="00363026" w:rsidRPr="00BD793B" w:rsidRDefault="00363026" w:rsidP="0036302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sidRPr="00BD793B">
              <w:rPr>
                <w:rFonts w:ascii="Arial Narrow" w:eastAsia="Calibri" w:hAnsi="Arial Narrow" w:cs="Calibri"/>
                <w:color w:val="000000" w:themeColor="text1"/>
                <w:sz w:val="20"/>
                <w:szCs w:val="20"/>
                <w:lang w:val="mk-MK"/>
              </w:rPr>
              <w:t xml:space="preserve">Ќе има безбеден пристап на луѓето до нивните </w:t>
            </w:r>
            <w:r>
              <w:rPr>
                <w:rFonts w:ascii="Arial Narrow" w:eastAsia="Calibri" w:hAnsi="Arial Narrow" w:cs="Calibri"/>
                <w:color w:val="000000" w:themeColor="text1"/>
                <w:sz w:val="20"/>
                <w:szCs w:val="20"/>
                <w:lang w:val="mk-MK"/>
              </w:rPr>
              <w:t xml:space="preserve">домови и </w:t>
            </w:r>
            <w:r w:rsidR="00BB4FAB">
              <w:rPr>
                <w:rFonts w:ascii="Arial Narrow" w:eastAsia="Calibri" w:hAnsi="Arial Narrow" w:cs="Calibri"/>
                <w:color w:val="000000" w:themeColor="text1"/>
                <w:sz w:val="20"/>
                <w:szCs w:val="20"/>
                <w:lang w:val="mk-MK"/>
              </w:rPr>
              <w:t>хотелите</w:t>
            </w:r>
            <w:r>
              <w:rPr>
                <w:rFonts w:ascii="Arial Narrow" w:eastAsia="Calibri" w:hAnsi="Arial Narrow" w:cs="Calibri"/>
                <w:color w:val="000000" w:themeColor="text1"/>
                <w:sz w:val="20"/>
                <w:szCs w:val="20"/>
                <w:lang w:val="mk-MK"/>
              </w:rPr>
              <w:t xml:space="preserve"> за време на активностите за </w:t>
            </w:r>
            <w:r w:rsidR="00BB4FAB">
              <w:rPr>
                <w:rFonts w:ascii="Arial Narrow" w:eastAsia="Calibri" w:hAnsi="Arial Narrow" w:cs="Calibri"/>
                <w:color w:val="000000" w:themeColor="text1"/>
                <w:sz w:val="20"/>
                <w:szCs w:val="20"/>
                <w:lang w:val="mk-MK"/>
              </w:rPr>
              <w:t>реконструкција</w:t>
            </w:r>
            <w:r w:rsidRPr="00BD793B">
              <w:rPr>
                <w:rFonts w:ascii="Arial Narrow" w:eastAsia="Calibri" w:hAnsi="Arial Narrow" w:cs="Calibri"/>
                <w:color w:val="000000" w:themeColor="text1"/>
                <w:sz w:val="20"/>
                <w:szCs w:val="20"/>
                <w:lang w:val="mk-MK"/>
              </w:rPr>
              <w:t>;</w:t>
            </w:r>
          </w:p>
          <w:p w14:paraId="298BC74A" w14:textId="695A5CC1" w:rsidR="00363026" w:rsidRPr="00BD793B" w:rsidRDefault="00363026" w:rsidP="000A42CB">
            <w:pPr>
              <w:spacing w:before="0" w:after="0" w:line="240" w:lineRule="auto"/>
              <w:ind w:left="181" w:hanging="181"/>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sidRPr="00BD793B">
              <w:rPr>
                <w:rFonts w:ascii="Arial Narrow" w:eastAsia="Calibri" w:hAnsi="Arial Narrow" w:cs="Calibri"/>
                <w:color w:val="000000" w:themeColor="text1"/>
                <w:sz w:val="20"/>
                <w:szCs w:val="20"/>
                <w:lang w:val="mk-MK"/>
              </w:rPr>
              <w:t xml:space="preserve">-  Приспособување на работното време </w:t>
            </w:r>
            <w:r>
              <w:rPr>
                <w:rFonts w:ascii="Arial Narrow" w:eastAsia="Calibri" w:hAnsi="Arial Narrow" w:cs="Calibri"/>
                <w:color w:val="000000" w:themeColor="text1"/>
                <w:sz w:val="20"/>
                <w:szCs w:val="20"/>
                <w:lang w:val="mk-MK"/>
              </w:rPr>
              <w:t>согласно локалните навики и движења на населението</w:t>
            </w:r>
            <w:r w:rsidR="00BB4FAB">
              <w:rPr>
                <w:rFonts w:ascii="Arial Narrow" w:eastAsia="Calibri" w:hAnsi="Arial Narrow" w:cs="Calibri"/>
                <w:color w:val="000000" w:themeColor="text1"/>
                <w:sz w:val="20"/>
                <w:szCs w:val="20"/>
                <w:lang w:val="mk-MK"/>
              </w:rPr>
              <w:t>;</w:t>
            </w:r>
          </w:p>
        </w:tc>
        <w:tc>
          <w:tcPr>
            <w:tcW w:w="609" w:type="pct"/>
            <w:shd w:val="clear" w:color="auto" w:fill="FFD966" w:themeFill="accent4" w:themeFillTint="99"/>
          </w:tcPr>
          <w:p w14:paraId="72693C8B" w14:textId="3C51DC7B" w:rsidR="00363026" w:rsidRPr="000D2369" w:rsidRDefault="000A59BD" w:rsidP="0099753F">
            <w:pPr>
              <w:spacing w:before="0"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Pr>
                <w:rFonts w:ascii="Arial Narrow" w:eastAsia="Calibri" w:hAnsi="Arial Narrow" w:cstheme="minorHAnsi"/>
                <w:color w:val="000000" w:themeColor="text1"/>
                <w:sz w:val="20"/>
                <w:szCs w:val="20"/>
                <w:lang w:val="mk-MK"/>
              </w:rPr>
              <w:lastRenderedPageBreak/>
              <w:t xml:space="preserve">Вклучено во </w:t>
            </w:r>
            <w:r w:rsidRPr="00A83790">
              <w:rPr>
                <w:rFonts w:ascii="Arial Narrow" w:eastAsia="Calibri" w:hAnsi="Arial Narrow" w:cstheme="minorHAnsi"/>
                <w:color w:val="000000" w:themeColor="text1"/>
                <w:sz w:val="20"/>
                <w:szCs w:val="20"/>
                <w:lang w:val="mk-MK"/>
              </w:rPr>
              <w:t>трошоци</w:t>
            </w:r>
            <w:r>
              <w:rPr>
                <w:rFonts w:ascii="Arial Narrow" w:eastAsia="Calibri" w:hAnsi="Arial Narrow" w:cstheme="minorHAnsi"/>
                <w:color w:val="000000" w:themeColor="text1"/>
                <w:sz w:val="20"/>
                <w:szCs w:val="20"/>
                <w:lang w:val="mk-MK"/>
              </w:rPr>
              <w:t>те во Договорот</w:t>
            </w:r>
          </w:p>
        </w:tc>
        <w:tc>
          <w:tcPr>
            <w:tcW w:w="661" w:type="pct"/>
            <w:shd w:val="clear" w:color="auto" w:fill="FFD966" w:themeFill="accent4" w:themeFillTint="99"/>
            <w:vAlign w:val="center"/>
          </w:tcPr>
          <w:p w14:paraId="4A449875" w14:textId="77777777" w:rsidR="00363026" w:rsidRPr="002E48C3" w:rsidRDefault="00363026" w:rsidP="0099753F">
            <w:pPr>
              <w:numPr>
                <w:ilvl w:val="0"/>
                <w:numId w:val="15"/>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Изведувач</w:t>
            </w:r>
            <w:r w:rsidRPr="002E48C3">
              <w:rPr>
                <w:rFonts w:ascii="Arial Narrow" w:eastAsia="Calibri" w:hAnsi="Arial Narrow" w:cs="Calibri"/>
                <w:color w:val="000000" w:themeColor="text1"/>
                <w:sz w:val="20"/>
                <w:szCs w:val="20"/>
                <w:lang w:val="en-GB"/>
              </w:rPr>
              <w:t xml:space="preserve"> –</w:t>
            </w:r>
            <w:r>
              <w:rPr>
                <w:rFonts w:ascii="Arial Narrow" w:eastAsia="Calibri" w:hAnsi="Arial Narrow" w:cs="Calibri"/>
                <w:color w:val="000000" w:themeColor="text1"/>
                <w:sz w:val="20"/>
                <w:szCs w:val="20"/>
                <w:lang w:val="mk-MK"/>
              </w:rPr>
              <w:t>понудувач</w:t>
            </w:r>
          </w:p>
          <w:p w14:paraId="44999300" w14:textId="77777777" w:rsidR="00363026" w:rsidRPr="002E48C3" w:rsidRDefault="00363026" w:rsidP="0099753F">
            <w:pPr>
              <w:numPr>
                <w:ilvl w:val="0"/>
                <w:numId w:val="15"/>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Надзор</w:t>
            </w:r>
          </w:p>
          <w:p w14:paraId="52A94050" w14:textId="77777777" w:rsidR="00363026" w:rsidRPr="00C575D1" w:rsidRDefault="00363026" w:rsidP="0099753F">
            <w:pPr>
              <w:numPr>
                <w:ilvl w:val="0"/>
                <w:numId w:val="15"/>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Општински персонал (Сообраќаен инженер</w:t>
            </w:r>
            <w:r w:rsidRPr="6F8C24B2">
              <w:rPr>
                <w:rFonts w:ascii="Arial Narrow" w:eastAsia="Calibri" w:hAnsi="Arial Narrow" w:cs="Calibri"/>
                <w:color w:val="000000" w:themeColor="text1"/>
                <w:sz w:val="20"/>
                <w:szCs w:val="20"/>
                <w:lang w:val="en-GB"/>
              </w:rPr>
              <w:t>)</w:t>
            </w:r>
          </w:p>
        </w:tc>
        <w:tc>
          <w:tcPr>
            <w:tcW w:w="784" w:type="pct"/>
            <w:shd w:val="clear" w:color="auto" w:fill="FFD966" w:themeFill="accent4" w:themeFillTint="99"/>
            <w:vAlign w:val="center"/>
          </w:tcPr>
          <w:p w14:paraId="42152AAF" w14:textId="77777777" w:rsidR="00363026" w:rsidRPr="00C575D1"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tc>
      </w:tr>
      <w:tr w:rsidR="00363026" w:rsidRPr="00C575D1" w14:paraId="39790DE8" w14:textId="77777777" w:rsidTr="000A42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FFD966" w:themeFill="accent4" w:themeFillTint="99"/>
            <w:vAlign w:val="center"/>
          </w:tcPr>
          <w:p w14:paraId="1C424662" w14:textId="77777777" w:rsidR="00363026" w:rsidRPr="00C575D1" w:rsidRDefault="00363026" w:rsidP="0099753F">
            <w:pPr>
              <w:spacing w:before="0" w:after="160" w:line="259" w:lineRule="auto"/>
              <w:jc w:val="left"/>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lastRenderedPageBreak/>
              <w:t>Градежни</w:t>
            </w:r>
            <w:r w:rsidRPr="00854BF0">
              <w:rPr>
                <w:rFonts w:ascii="Arial Narrow" w:eastAsia="Calibri" w:hAnsi="Arial Narrow" w:cs="Calibri"/>
                <w:color w:val="000000" w:themeColor="text1"/>
                <w:sz w:val="20"/>
                <w:szCs w:val="20"/>
                <w:lang w:val="mk-MK"/>
              </w:rPr>
              <w:t xml:space="preserve"> активности</w:t>
            </w:r>
          </w:p>
        </w:tc>
        <w:tc>
          <w:tcPr>
            <w:tcW w:w="457" w:type="pct"/>
            <w:shd w:val="clear" w:color="auto" w:fill="FFD966" w:themeFill="accent4" w:themeFillTint="99"/>
            <w:vAlign w:val="center"/>
          </w:tcPr>
          <w:p w14:paraId="3592DBA5" w14:textId="77777777" w:rsidR="00363026" w:rsidRPr="00C575D1"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b/>
                <w:color w:val="000000" w:themeColor="text1"/>
                <w:sz w:val="20"/>
                <w:szCs w:val="20"/>
                <w:lang w:val="en-GB"/>
              </w:rPr>
            </w:pPr>
            <w:r w:rsidRPr="00717FDD">
              <w:rPr>
                <w:rFonts w:ascii="Arial Narrow" w:eastAsia="Calibri" w:hAnsi="Arial Narrow" w:cs="Calibri"/>
                <w:b/>
                <w:color w:val="000000" w:themeColor="text1"/>
                <w:sz w:val="20"/>
                <w:szCs w:val="20"/>
                <w:lang w:val="mk-MK"/>
              </w:rPr>
              <w:t>Безбедност на возилата и пешаците</w:t>
            </w:r>
          </w:p>
        </w:tc>
        <w:tc>
          <w:tcPr>
            <w:tcW w:w="1982" w:type="pct"/>
            <w:shd w:val="clear" w:color="auto" w:fill="FFD966" w:themeFill="accent4" w:themeFillTint="99"/>
            <w:vAlign w:val="center"/>
          </w:tcPr>
          <w:p w14:paraId="5E010BB3" w14:textId="1108397A" w:rsidR="00363026" w:rsidRPr="004252E5" w:rsidRDefault="00363026" w:rsidP="00363026">
            <w:pPr>
              <w:numPr>
                <w:ilvl w:val="0"/>
                <w:numId w:val="15"/>
              </w:numPr>
              <w:spacing w:before="0" w:after="0" w:line="240" w:lineRule="auto"/>
              <w:ind w:left="175"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252E5">
              <w:rPr>
                <w:rFonts w:ascii="Arial Narrow" w:eastAsia="Calibri" w:hAnsi="Arial Narrow" w:cs="Calibri"/>
                <w:sz w:val="20"/>
                <w:szCs w:val="20"/>
                <w:lang w:val="mk-MK"/>
              </w:rPr>
              <w:t xml:space="preserve">Соодветно осветлување и добро дефинирани безбедносни знаци. Навремено објавување во медиумите кога ќе </w:t>
            </w:r>
            <w:r>
              <w:rPr>
                <w:rFonts w:ascii="Arial Narrow" w:eastAsia="Calibri" w:hAnsi="Arial Narrow" w:cs="Calibri"/>
                <w:sz w:val="20"/>
                <w:szCs w:val="20"/>
                <w:lang w:val="mk-MK"/>
              </w:rPr>
              <w:t>се изведуваат градежни активности</w:t>
            </w:r>
            <w:r w:rsidR="00BB4FAB">
              <w:rPr>
                <w:rFonts w:ascii="Arial Narrow" w:eastAsia="Calibri" w:hAnsi="Arial Narrow" w:cs="Calibri"/>
                <w:sz w:val="20"/>
                <w:szCs w:val="20"/>
                <w:lang w:val="mk-MK"/>
              </w:rPr>
              <w:t>;</w:t>
            </w:r>
          </w:p>
          <w:p w14:paraId="29E71D95" w14:textId="5C6DDBD3" w:rsidR="00363026" w:rsidRPr="000A42CB" w:rsidRDefault="00363026" w:rsidP="000A42CB">
            <w:pPr>
              <w:numPr>
                <w:ilvl w:val="0"/>
                <w:numId w:val="15"/>
              </w:numPr>
              <w:spacing w:before="0" w:after="0" w:line="240"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sidRPr="004252E5">
              <w:rPr>
                <w:rFonts w:ascii="Arial Narrow" w:eastAsia="Calibri" w:hAnsi="Arial Narrow" w:cs="Calibri"/>
                <w:sz w:val="20"/>
                <w:szCs w:val="20"/>
                <w:lang w:val="mk-MK"/>
              </w:rPr>
              <w:t>Безбедносните премини за пешаците се обезбедуваат каде што е потребно на начин кој ги елиминира ризиците од несреќи/инциденти.</w:t>
            </w:r>
          </w:p>
        </w:tc>
        <w:tc>
          <w:tcPr>
            <w:tcW w:w="609" w:type="pct"/>
            <w:shd w:val="clear" w:color="auto" w:fill="FFD966" w:themeFill="accent4" w:themeFillTint="99"/>
            <w:vAlign w:val="center"/>
          </w:tcPr>
          <w:p w14:paraId="2266AB0E" w14:textId="7F200996" w:rsidR="00363026" w:rsidRPr="00C575D1" w:rsidRDefault="00363026" w:rsidP="000A42CB">
            <w:pPr>
              <w:numPr>
                <w:ilvl w:val="0"/>
                <w:numId w:val="15"/>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theme="minorHAnsi"/>
                <w:color w:val="000000" w:themeColor="text1"/>
                <w:sz w:val="20"/>
                <w:szCs w:val="20"/>
                <w:lang w:val="mk-MK"/>
              </w:rPr>
              <w:t>Вклучено во</w:t>
            </w:r>
            <w:r w:rsidR="00BB4FAB">
              <w:rPr>
                <w:rFonts w:ascii="Arial Narrow" w:eastAsia="Calibri" w:hAnsi="Arial Narrow" w:cstheme="minorHAnsi"/>
                <w:color w:val="000000" w:themeColor="text1"/>
                <w:sz w:val="20"/>
                <w:szCs w:val="20"/>
                <w:lang w:val="mk-MK"/>
              </w:rPr>
              <w:t xml:space="preserve"> проектните</w:t>
            </w:r>
            <w:r>
              <w:rPr>
                <w:rFonts w:ascii="Arial Narrow" w:eastAsia="Calibri" w:hAnsi="Arial Narrow" w:cstheme="minorHAnsi"/>
                <w:color w:val="000000" w:themeColor="text1"/>
                <w:sz w:val="20"/>
                <w:szCs w:val="20"/>
                <w:lang w:val="mk-MK"/>
              </w:rPr>
              <w:t xml:space="preserve"> </w:t>
            </w:r>
            <w:r w:rsidRPr="00F648CF">
              <w:rPr>
                <w:rFonts w:ascii="Arial Narrow" w:eastAsia="Calibri" w:hAnsi="Arial Narrow" w:cstheme="minorHAnsi"/>
                <w:color w:val="000000" w:themeColor="text1"/>
                <w:sz w:val="20"/>
                <w:szCs w:val="20"/>
                <w:lang w:val="en-GB"/>
              </w:rPr>
              <w:t>трошоци</w:t>
            </w:r>
          </w:p>
        </w:tc>
        <w:tc>
          <w:tcPr>
            <w:tcW w:w="661" w:type="pct"/>
            <w:shd w:val="clear" w:color="auto" w:fill="FFD966" w:themeFill="accent4" w:themeFillTint="99"/>
            <w:vAlign w:val="center"/>
          </w:tcPr>
          <w:p w14:paraId="57BD0E54" w14:textId="77777777" w:rsidR="00363026" w:rsidRPr="00C575D1" w:rsidRDefault="00363026" w:rsidP="0099753F">
            <w:pPr>
              <w:numPr>
                <w:ilvl w:val="0"/>
                <w:numId w:val="15"/>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Изведувач</w:t>
            </w:r>
            <w:r w:rsidRPr="00C575D1">
              <w:rPr>
                <w:rFonts w:ascii="Arial Narrow" w:eastAsia="Calibri" w:hAnsi="Arial Narrow" w:cs="Calibri"/>
                <w:color w:val="000000" w:themeColor="text1"/>
                <w:sz w:val="20"/>
                <w:szCs w:val="20"/>
                <w:lang w:val="en-GB"/>
              </w:rPr>
              <w:t xml:space="preserve"> –</w:t>
            </w:r>
            <w:r>
              <w:rPr>
                <w:rFonts w:ascii="Arial Narrow" w:eastAsia="Calibri" w:hAnsi="Arial Narrow" w:cs="Calibri"/>
                <w:color w:val="000000" w:themeColor="text1"/>
                <w:sz w:val="20"/>
                <w:szCs w:val="20"/>
                <w:lang w:val="mk-MK"/>
              </w:rPr>
              <w:t xml:space="preserve">Понудувач </w:t>
            </w:r>
          </w:p>
          <w:p w14:paraId="0ADB88FB" w14:textId="77777777" w:rsidR="00363026" w:rsidRPr="00C575D1" w:rsidRDefault="00363026" w:rsidP="0099753F">
            <w:pPr>
              <w:numPr>
                <w:ilvl w:val="0"/>
                <w:numId w:val="15"/>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Надзор</w:t>
            </w:r>
          </w:p>
          <w:p w14:paraId="2815A4F0" w14:textId="53DC0231" w:rsidR="00012E56" w:rsidRPr="00012E56" w:rsidRDefault="00363026" w:rsidP="00012E56">
            <w:pPr>
              <w:numPr>
                <w:ilvl w:val="0"/>
                <w:numId w:val="15"/>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Општински персонал</w:t>
            </w:r>
          </w:p>
          <w:p w14:paraId="06E7B380" w14:textId="77777777" w:rsidR="00363026" w:rsidRPr="00C575D1" w:rsidRDefault="00363026" w:rsidP="0099753F">
            <w:pPr>
              <w:spacing w:before="0" w:after="0" w:line="240" w:lineRule="auto"/>
              <w:ind w:left="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784" w:type="pct"/>
            <w:shd w:val="clear" w:color="auto" w:fill="FFD966" w:themeFill="accent4" w:themeFillTint="99"/>
            <w:vAlign w:val="center"/>
          </w:tcPr>
          <w:p w14:paraId="01DDEA7A" w14:textId="77777777" w:rsidR="00363026" w:rsidRPr="00C575D1"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tc>
      </w:tr>
      <w:tr w:rsidR="00363026" w:rsidRPr="00C575D1" w14:paraId="502B2F11" w14:textId="77777777" w:rsidTr="0099753F">
        <w:trPr>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FFD966" w:themeFill="accent4" w:themeFillTint="99"/>
            <w:vAlign w:val="center"/>
          </w:tcPr>
          <w:p w14:paraId="741750FA" w14:textId="77777777" w:rsidR="00363026" w:rsidRPr="00C575D1" w:rsidRDefault="00363026" w:rsidP="0099753F">
            <w:pPr>
              <w:spacing w:before="0" w:after="160" w:line="259" w:lineRule="auto"/>
              <w:jc w:val="left"/>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Градежни</w:t>
            </w:r>
            <w:r w:rsidRPr="00854BF0">
              <w:rPr>
                <w:rFonts w:ascii="Arial Narrow" w:eastAsia="Calibri" w:hAnsi="Arial Narrow" w:cs="Calibri"/>
                <w:color w:val="000000" w:themeColor="text1"/>
                <w:sz w:val="20"/>
                <w:szCs w:val="20"/>
                <w:lang w:val="mk-MK"/>
              </w:rPr>
              <w:t xml:space="preserve"> активности</w:t>
            </w:r>
          </w:p>
        </w:tc>
        <w:tc>
          <w:tcPr>
            <w:tcW w:w="457" w:type="pct"/>
            <w:shd w:val="clear" w:color="auto" w:fill="FFD966" w:themeFill="accent4" w:themeFillTint="99"/>
            <w:vAlign w:val="center"/>
          </w:tcPr>
          <w:p w14:paraId="3D8A738B" w14:textId="77777777" w:rsidR="00363026" w:rsidRPr="00C575D1"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b/>
                <w:color w:val="000000" w:themeColor="text1"/>
                <w:sz w:val="20"/>
                <w:szCs w:val="20"/>
                <w:lang w:val="en-GB"/>
              </w:rPr>
            </w:pPr>
            <w:r w:rsidRPr="00717FDD">
              <w:rPr>
                <w:rFonts w:ascii="Arial Narrow" w:eastAsia="Calibri" w:hAnsi="Arial Narrow" w:cs="Calibri"/>
                <w:b/>
                <w:color w:val="000000" w:themeColor="text1"/>
                <w:sz w:val="20"/>
                <w:szCs w:val="20"/>
                <w:lang w:val="mk-MK"/>
              </w:rPr>
              <w:t>Исцрпување на необновлив</w:t>
            </w:r>
            <w:r w:rsidRPr="00717FDD">
              <w:rPr>
                <w:rFonts w:ascii="Arial Narrow" w:eastAsia="Calibri" w:hAnsi="Arial Narrow" w:cs="Calibri"/>
                <w:b/>
                <w:color w:val="000000" w:themeColor="text1"/>
                <w:sz w:val="20"/>
                <w:szCs w:val="20"/>
                <w:lang w:val="mk-MK"/>
              </w:rPr>
              <w:lastRenderedPageBreak/>
              <w:t>ите ресурси и предизвикување стрес на животната средина. Управување со материјали</w:t>
            </w:r>
          </w:p>
        </w:tc>
        <w:tc>
          <w:tcPr>
            <w:tcW w:w="1982" w:type="pct"/>
            <w:shd w:val="clear" w:color="auto" w:fill="FFD966" w:themeFill="accent4" w:themeFillTint="99"/>
            <w:vAlign w:val="center"/>
          </w:tcPr>
          <w:p w14:paraId="037F648E" w14:textId="5BACFF13" w:rsidR="00363026" w:rsidRPr="004252E5" w:rsidRDefault="00363026" w:rsidP="00363026">
            <w:pPr>
              <w:numPr>
                <w:ilvl w:val="0"/>
                <w:numId w:val="15"/>
              </w:numPr>
              <w:spacing w:before="0" w:after="0" w:line="240" w:lineRule="auto"/>
              <w:ind w:left="175" w:hanging="14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Pr>
                <w:rFonts w:ascii="Arial Narrow" w:eastAsia="Calibri" w:hAnsi="Arial Narrow" w:cs="Calibri"/>
                <w:sz w:val="20"/>
                <w:szCs w:val="20"/>
                <w:lang w:val="mk-MK"/>
              </w:rPr>
              <w:lastRenderedPageBreak/>
              <w:t xml:space="preserve">Користење </w:t>
            </w:r>
            <w:r w:rsidRPr="004252E5">
              <w:rPr>
                <w:rFonts w:ascii="Arial Narrow" w:eastAsia="Calibri" w:hAnsi="Arial Narrow" w:cs="Calibri"/>
                <w:sz w:val="20"/>
                <w:szCs w:val="20"/>
                <w:lang w:val="mk-MK"/>
              </w:rPr>
              <w:t>суровини (песок, чакал, камен) само од добавувачи кои имаат важечки лиценци и концесии издадени од надлежните органи</w:t>
            </w:r>
            <w:r w:rsidR="009F4AFA">
              <w:rPr>
                <w:rFonts w:ascii="Arial Narrow" w:eastAsia="Calibri" w:hAnsi="Arial Narrow" w:cs="Calibri"/>
                <w:sz w:val="18"/>
                <w:szCs w:val="18"/>
                <w:lang w:val="mk-MK"/>
              </w:rPr>
              <w:t>;</w:t>
            </w:r>
          </w:p>
          <w:p w14:paraId="494152E2" w14:textId="2BE300B5" w:rsidR="00363026" w:rsidRPr="004252E5" w:rsidRDefault="00363026" w:rsidP="00363026">
            <w:pPr>
              <w:numPr>
                <w:ilvl w:val="0"/>
                <w:numId w:val="15"/>
              </w:numPr>
              <w:spacing w:before="0" w:after="0" w:line="240" w:lineRule="auto"/>
              <w:ind w:left="175" w:hanging="14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4252E5">
              <w:rPr>
                <w:rFonts w:ascii="Arial Narrow" w:eastAsia="Calibri" w:hAnsi="Arial Narrow" w:cs="Calibri"/>
                <w:sz w:val="20"/>
                <w:szCs w:val="20"/>
                <w:lang w:val="mk-MK"/>
              </w:rPr>
              <w:lastRenderedPageBreak/>
              <w:t xml:space="preserve">Добавувачите мора да обезбедат докази за БЗР и усогласеност националното законодавство </w:t>
            </w:r>
            <w:r w:rsidR="00012E56">
              <w:rPr>
                <w:rFonts w:ascii="Arial Narrow" w:eastAsia="Calibri" w:hAnsi="Arial Narrow" w:cs="Calibri"/>
                <w:sz w:val="20"/>
                <w:szCs w:val="20"/>
                <w:lang w:val="mk-MK"/>
              </w:rPr>
              <w:t>во однос на</w:t>
            </w:r>
            <w:r w:rsidR="00012E56" w:rsidRPr="004252E5">
              <w:rPr>
                <w:rFonts w:ascii="Arial Narrow" w:eastAsia="Calibri" w:hAnsi="Arial Narrow" w:cs="Calibri"/>
                <w:sz w:val="20"/>
                <w:szCs w:val="20"/>
                <w:lang w:val="mk-MK"/>
              </w:rPr>
              <w:t xml:space="preserve"> животната средина</w:t>
            </w:r>
            <w:r w:rsidR="00012E56">
              <w:rPr>
                <w:rFonts w:ascii="Arial Narrow" w:eastAsia="Calibri" w:hAnsi="Arial Narrow" w:cs="Calibri"/>
                <w:sz w:val="20"/>
                <w:szCs w:val="20"/>
                <w:lang w:val="mk-MK"/>
              </w:rPr>
              <w:t xml:space="preserve"> </w:t>
            </w:r>
            <w:r w:rsidRPr="004252E5">
              <w:rPr>
                <w:rFonts w:ascii="Arial Narrow" w:eastAsia="Calibri" w:hAnsi="Arial Narrow" w:cs="Calibri"/>
                <w:sz w:val="20"/>
                <w:szCs w:val="20"/>
                <w:lang w:val="mk-MK"/>
              </w:rPr>
              <w:t>(на пр. еколошка дозвола)</w:t>
            </w:r>
            <w:r w:rsidR="00012E56">
              <w:rPr>
                <w:rFonts w:ascii="Arial Narrow" w:eastAsia="Calibri" w:hAnsi="Arial Narrow" w:cs="Calibri"/>
                <w:sz w:val="20"/>
                <w:szCs w:val="20"/>
                <w:lang w:val="mk-MK"/>
              </w:rPr>
              <w:t>;</w:t>
            </w:r>
          </w:p>
          <w:p w14:paraId="6A1583E3" w14:textId="77777777" w:rsidR="00363026" w:rsidRPr="002F28AE" w:rsidRDefault="00363026" w:rsidP="0036302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sidRPr="004252E5">
              <w:rPr>
                <w:rFonts w:ascii="Arial Narrow" w:eastAsia="Calibri" w:hAnsi="Arial Narrow" w:cs="Calibri"/>
                <w:sz w:val="20"/>
                <w:szCs w:val="20"/>
                <w:lang w:val="mk-MK"/>
              </w:rPr>
              <w:t>За производство на материјали и друга употреба на локацијата ќе се користи само незагадена вода</w:t>
            </w:r>
            <w:r w:rsidRPr="002F28AE">
              <w:rPr>
                <w:rFonts w:ascii="Arial Narrow" w:eastAsia="Calibri" w:hAnsi="Arial Narrow" w:cs="Calibri"/>
                <w:color w:val="000000" w:themeColor="text1"/>
                <w:sz w:val="20"/>
                <w:szCs w:val="20"/>
                <w:lang w:val="mk-MK"/>
              </w:rPr>
              <w:t xml:space="preserve">. </w:t>
            </w:r>
          </w:p>
        </w:tc>
        <w:tc>
          <w:tcPr>
            <w:tcW w:w="609" w:type="pct"/>
            <w:shd w:val="clear" w:color="auto" w:fill="FFD966" w:themeFill="accent4" w:themeFillTint="99"/>
            <w:vAlign w:val="center"/>
          </w:tcPr>
          <w:p w14:paraId="567188DC" w14:textId="75861580" w:rsidR="00363026" w:rsidRPr="00012E56" w:rsidRDefault="00363026" w:rsidP="0099753F">
            <w:pPr>
              <w:spacing w:before="0" w:after="0" w:line="240" w:lineRule="auto"/>
              <w:ind w:left="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Pr>
                <w:rFonts w:ascii="Arial Narrow" w:eastAsia="Calibri" w:hAnsi="Arial Narrow" w:cstheme="minorHAnsi"/>
                <w:color w:val="000000" w:themeColor="text1"/>
                <w:sz w:val="20"/>
                <w:szCs w:val="20"/>
                <w:lang w:val="mk-MK"/>
              </w:rPr>
              <w:lastRenderedPageBreak/>
              <w:t xml:space="preserve">Вклучено во </w:t>
            </w:r>
            <w:r w:rsidR="00012E56">
              <w:rPr>
                <w:rFonts w:ascii="Arial Narrow" w:eastAsia="Calibri" w:hAnsi="Arial Narrow" w:cstheme="minorHAnsi"/>
                <w:color w:val="000000" w:themeColor="text1"/>
                <w:sz w:val="20"/>
                <w:szCs w:val="20"/>
                <w:lang w:val="mk-MK"/>
              </w:rPr>
              <w:t>проектните трошоци</w:t>
            </w:r>
          </w:p>
        </w:tc>
        <w:tc>
          <w:tcPr>
            <w:tcW w:w="661" w:type="pct"/>
            <w:shd w:val="clear" w:color="auto" w:fill="FFD966" w:themeFill="accent4" w:themeFillTint="99"/>
            <w:vAlign w:val="center"/>
          </w:tcPr>
          <w:p w14:paraId="5C9C4141" w14:textId="77777777" w:rsidR="00363026" w:rsidRPr="002E48C3" w:rsidRDefault="00363026" w:rsidP="0099753F">
            <w:pPr>
              <w:numPr>
                <w:ilvl w:val="0"/>
                <w:numId w:val="15"/>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Изведувач</w:t>
            </w:r>
            <w:r w:rsidRPr="002E48C3">
              <w:rPr>
                <w:rFonts w:ascii="Arial Narrow" w:eastAsia="Calibri" w:hAnsi="Arial Narrow" w:cs="Calibri"/>
                <w:color w:val="000000" w:themeColor="text1"/>
                <w:sz w:val="20"/>
                <w:szCs w:val="20"/>
                <w:lang w:val="en-GB"/>
              </w:rPr>
              <w:t xml:space="preserve"> –</w:t>
            </w:r>
            <w:r>
              <w:rPr>
                <w:rFonts w:ascii="Arial Narrow" w:eastAsia="Calibri" w:hAnsi="Arial Narrow" w:cs="Calibri"/>
                <w:color w:val="000000" w:themeColor="text1"/>
                <w:sz w:val="20"/>
                <w:szCs w:val="20"/>
                <w:lang w:val="mk-MK"/>
              </w:rPr>
              <w:t>понудувач</w:t>
            </w:r>
          </w:p>
          <w:p w14:paraId="71803294" w14:textId="77777777" w:rsidR="00363026" w:rsidRPr="002E48C3" w:rsidRDefault="00363026" w:rsidP="0099753F">
            <w:pPr>
              <w:numPr>
                <w:ilvl w:val="0"/>
                <w:numId w:val="15"/>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Надзор</w:t>
            </w:r>
          </w:p>
          <w:p w14:paraId="5E213B0B" w14:textId="77777777" w:rsidR="00363026" w:rsidRDefault="00363026" w:rsidP="0099753F">
            <w:pPr>
              <w:numPr>
                <w:ilvl w:val="0"/>
                <w:numId w:val="15"/>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lastRenderedPageBreak/>
              <w:t xml:space="preserve">Општински персонал </w:t>
            </w:r>
            <w:r w:rsidRPr="002E48C3">
              <w:rPr>
                <w:rFonts w:ascii="Arial Narrow" w:eastAsia="Calibri" w:hAnsi="Arial Narrow" w:cs="Calibri"/>
                <w:color w:val="000000" w:themeColor="text1"/>
                <w:sz w:val="20"/>
                <w:szCs w:val="20"/>
                <w:lang w:val="en-GB"/>
              </w:rPr>
              <w:t>(</w:t>
            </w:r>
            <w:r>
              <w:rPr>
                <w:rFonts w:ascii="Arial Narrow" w:eastAsia="Calibri" w:hAnsi="Arial Narrow" w:cs="Calibri"/>
                <w:color w:val="000000" w:themeColor="text1"/>
                <w:sz w:val="20"/>
                <w:szCs w:val="20"/>
                <w:lang w:val="mk-MK"/>
              </w:rPr>
              <w:t>Инспектор за животна средина</w:t>
            </w:r>
            <w:r w:rsidRPr="00C575D1">
              <w:rPr>
                <w:rFonts w:ascii="Arial Narrow" w:eastAsia="Calibri" w:hAnsi="Arial Narrow" w:cs="Calibri"/>
                <w:color w:val="000000" w:themeColor="text1"/>
                <w:sz w:val="20"/>
                <w:szCs w:val="20"/>
                <w:lang w:val="en-GB"/>
              </w:rPr>
              <w:t>)</w:t>
            </w:r>
          </w:p>
          <w:p w14:paraId="3BE308C3" w14:textId="77777777" w:rsidR="00363026" w:rsidRPr="00C575D1" w:rsidRDefault="00363026" w:rsidP="0099753F">
            <w:pPr>
              <w:spacing w:before="0" w:after="0" w:line="240" w:lineRule="auto"/>
              <w:ind w:left="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784" w:type="pct"/>
            <w:shd w:val="clear" w:color="auto" w:fill="FFD966" w:themeFill="accent4" w:themeFillTint="99"/>
            <w:vAlign w:val="center"/>
          </w:tcPr>
          <w:p w14:paraId="0FD3ECAC" w14:textId="77777777" w:rsidR="00363026" w:rsidRPr="00C575D1"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tc>
      </w:tr>
      <w:tr w:rsidR="00363026" w:rsidRPr="00C575D1" w14:paraId="687B0F38" w14:textId="77777777" w:rsidTr="009975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FFD966" w:themeFill="accent4" w:themeFillTint="99"/>
            <w:vAlign w:val="center"/>
          </w:tcPr>
          <w:p w14:paraId="23B97BF0" w14:textId="77777777" w:rsidR="00363026" w:rsidRPr="00C575D1" w:rsidRDefault="00363026" w:rsidP="0099753F">
            <w:pPr>
              <w:spacing w:before="0" w:after="160" w:line="259" w:lineRule="auto"/>
              <w:jc w:val="left"/>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Градежни</w:t>
            </w:r>
            <w:r w:rsidRPr="00854BF0">
              <w:rPr>
                <w:rFonts w:ascii="Arial Narrow" w:eastAsia="Calibri" w:hAnsi="Arial Narrow" w:cs="Calibri"/>
                <w:color w:val="000000" w:themeColor="text1"/>
                <w:sz w:val="20"/>
                <w:szCs w:val="20"/>
                <w:lang w:val="mk-MK"/>
              </w:rPr>
              <w:t xml:space="preserve"> активности</w:t>
            </w:r>
          </w:p>
        </w:tc>
        <w:tc>
          <w:tcPr>
            <w:tcW w:w="457" w:type="pct"/>
            <w:shd w:val="clear" w:color="auto" w:fill="FFD966" w:themeFill="accent4" w:themeFillTint="99"/>
            <w:vAlign w:val="center"/>
          </w:tcPr>
          <w:p w14:paraId="1DD47B15" w14:textId="77777777" w:rsidR="00363026" w:rsidRPr="00C575D1"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b/>
                <w:color w:val="000000" w:themeColor="text1"/>
                <w:sz w:val="20"/>
                <w:szCs w:val="20"/>
                <w:lang w:val="en-GB"/>
              </w:rPr>
            </w:pPr>
            <w:r w:rsidRPr="009F2065">
              <w:rPr>
                <w:rFonts w:ascii="Arial Narrow" w:eastAsia="Calibri" w:hAnsi="Arial Narrow" w:cs="Calibri"/>
                <w:b/>
                <w:color w:val="000000" w:themeColor="text1"/>
                <w:sz w:val="20"/>
                <w:szCs w:val="20"/>
                <w:lang w:val="mk-MK"/>
              </w:rPr>
              <w:t>Ризик од ерозија на почва и лизгање на земјиштето</w:t>
            </w:r>
          </w:p>
        </w:tc>
        <w:tc>
          <w:tcPr>
            <w:tcW w:w="1982" w:type="pct"/>
            <w:shd w:val="clear" w:color="auto" w:fill="FFD966" w:themeFill="accent4" w:themeFillTint="99"/>
          </w:tcPr>
          <w:p w14:paraId="7B82A6BF" w14:textId="77777777" w:rsidR="00363026" w:rsidRPr="004252E5" w:rsidRDefault="00363026" w:rsidP="00363026">
            <w:pPr>
              <w:numPr>
                <w:ilvl w:val="0"/>
                <w:numId w:val="15"/>
              </w:numPr>
              <w:spacing w:before="0" w:after="0" w:line="240" w:lineRule="auto"/>
              <w:ind w:left="175"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252E5">
              <w:rPr>
                <w:rFonts w:ascii="Arial Narrow" w:eastAsia="Calibri" w:hAnsi="Arial Narrow" w:cs="Calibri"/>
                <w:sz w:val="20"/>
                <w:szCs w:val="20"/>
                <w:lang w:val="mk-MK"/>
              </w:rPr>
              <w:t>Проверете ја проектната локација за потенцијални свлечишта и површинска ерозија;</w:t>
            </w:r>
          </w:p>
          <w:p w14:paraId="5E43F096" w14:textId="77777777" w:rsidR="00363026" w:rsidRPr="004252E5" w:rsidRDefault="00363026" w:rsidP="00363026">
            <w:pPr>
              <w:numPr>
                <w:ilvl w:val="0"/>
                <w:numId w:val="15"/>
              </w:numPr>
              <w:spacing w:before="0" w:after="0" w:line="240" w:lineRule="auto"/>
              <w:ind w:left="175"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252E5">
              <w:rPr>
                <w:rFonts w:ascii="Arial Narrow" w:eastAsia="Calibri" w:hAnsi="Arial Narrow" w:cs="Calibri"/>
                <w:sz w:val="20"/>
                <w:szCs w:val="20"/>
                <w:lang w:val="mk-MK"/>
              </w:rPr>
              <w:t>Горниот слој на почвата од работната површина ќе биде одземен и складиран за подоцнежна употреба во уредувањето на локацијата;</w:t>
            </w:r>
          </w:p>
          <w:p w14:paraId="6F71866D" w14:textId="7DFF77F2" w:rsidR="00363026" w:rsidRPr="004252E5" w:rsidRDefault="00363026" w:rsidP="00363026">
            <w:pPr>
              <w:numPr>
                <w:ilvl w:val="0"/>
                <w:numId w:val="15"/>
              </w:numPr>
              <w:spacing w:before="0" w:after="0" w:line="240" w:lineRule="auto"/>
              <w:ind w:left="175"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252E5">
              <w:rPr>
                <w:rFonts w:ascii="Arial Narrow" w:eastAsia="Calibri" w:hAnsi="Arial Narrow" w:cs="Calibri"/>
                <w:sz w:val="20"/>
                <w:szCs w:val="20"/>
                <w:lang w:val="mk-MK"/>
              </w:rPr>
              <w:t>Управувањето со површинското истекување ќе се применува по целата должина на улиц</w:t>
            </w:r>
            <w:r w:rsidR="00E15572">
              <w:rPr>
                <w:rFonts w:ascii="Arial Narrow" w:eastAsia="Calibri" w:hAnsi="Arial Narrow" w:cs="Calibri"/>
                <w:sz w:val="20"/>
                <w:szCs w:val="20"/>
                <w:lang w:val="mk-MK"/>
              </w:rPr>
              <w:t>и</w:t>
            </w:r>
            <w:r w:rsidRPr="004252E5">
              <w:rPr>
                <w:rFonts w:ascii="Arial Narrow" w:eastAsia="Calibri" w:hAnsi="Arial Narrow" w:cs="Calibri"/>
                <w:sz w:val="20"/>
                <w:szCs w:val="20"/>
                <w:lang w:val="mk-MK"/>
              </w:rPr>
              <w:t>т</w:t>
            </w:r>
            <w:r w:rsidR="00E15572">
              <w:rPr>
                <w:rFonts w:ascii="Arial Narrow" w:eastAsia="Calibri" w:hAnsi="Arial Narrow" w:cs="Calibri"/>
                <w:sz w:val="20"/>
                <w:szCs w:val="20"/>
                <w:lang w:val="mk-MK"/>
              </w:rPr>
              <w:t>е</w:t>
            </w:r>
            <w:r w:rsidRPr="004252E5">
              <w:rPr>
                <w:rFonts w:ascii="Arial Narrow" w:eastAsia="Calibri" w:hAnsi="Arial Narrow" w:cs="Calibri"/>
                <w:sz w:val="20"/>
                <w:szCs w:val="20"/>
                <w:lang w:val="mk-MK"/>
              </w:rPr>
              <w:t>;</w:t>
            </w:r>
          </w:p>
          <w:p w14:paraId="713EFEED" w14:textId="370B308E" w:rsidR="00363026" w:rsidRPr="004252E5" w:rsidRDefault="00363026" w:rsidP="00363026">
            <w:pPr>
              <w:numPr>
                <w:ilvl w:val="0"/>
                <w:numId w:val="15"/>
              </w:numPr>
              <w:spacing w:before="0" w:after="0" w:line="240" w:lineRule="auto"/>
              <w:ind w:left="175"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252E5">
              <w:rPr>
                <w:rFonts w:ascii="Arial Narrow" w:eastAsia="Calibri" w:hAnsi="Arial Narrow" w:cs="Calibri"/>
                <w:sz w:val="20"/>
                <w:szCs w:val="20"/>
                <w:lang w:val="mk-MK"/>
              </w:rPr>
              <w:t>Чистењето на каналите и пропустите и доброто одржување на системот за одводнување ќе обезбеди ефикасна заштита на улиц</w:t>
            </w:r>
            <w:r w:rsidR="00174696">
              <w:rPr>
                <w:rFonts w:ascii="Arial Narrow" w:eastAsia="Calibri" w:hAnsi="Arial Narrow" w:cs="Calibri"/>
                <w:sz w:val="20"/>
                <w:szCs w:val="20"/>
                <w:lang w:val="mk-MK"/>
              </w:rPr>
              <w:t>и</w:t>
            </w:r>
            <w:r w:rsidRPr="004252E5">
              <w:rPr>
                <w:rFonts w:ascii="Arial Narrow" w:eastAsia="Calibri" w:hAnsi="Arial Narrow" w:cs="Calibri"/>
                <w:sz w:val="20"/>
                <w:szCs w:val="20"/>
                <w:lang w:val="mk-MK"/>
              </w:rPr>
              <w:t>т</w:t>
            </w:r>
            <w:r w:rsidR="00174696">
              <w:rPr>
                <w:rFonts w:ascii="Arial Narrow" w:eastAsia="Calibri" w:hAnsi="Arial Narrow" w:cs="Calibri"/>
                <w:sz w:val="20"/>
                <w:szCs w:val="20"/>
                <w:lang w:val="mk-MK"/>
              </w:rPr>
              <w:t>е</w:t>
            </w:r>
            <w:r w:rsidRPr="004252E5">
              <w:rPr>
                <w:rFonts w:ascii="Arial Narrow" w:eastAsia="Calibri" w:hAnsi="Arial Narrow" w:cs="Calibri"/>
                <w:sz w:val="20"/>
                <w:szCs w:val="20"/>
                <w:lang w:val="mk-MK"/>
              </w:rPr>
              <w:t xml:space="preserve"> од ерозија и седиментација;</w:t>
            </w:r>
          </w:p>
          <w:p w14:paraId="18C6C9B4" w14:textId="142A0889" w:rsidR="00363026" w:rsidRPr="004252E5" w:rsidRDefault="00363026" w:rsidP="00363026">
            <w:pPr>
              <w:numPr>
                <w:ilvl w:val="0"/>
                <w:numId w:val="15"/>
              </w:numPr>
              <w:spacing w:before="0" w:after="0" w:line="240" w:lineRule="auto"/>
              <w:ind w:left="175"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252E5">
              <w:rPr>
                <w:rFonts w:ascii="Arial Narrow" w:eastAsia="Calibri" w:hAnsi="Arial Narrow" w:cs="Calibri"/>
                <w:sz w:val="20"/>
                <w:szCs w:val="20"/>
                <w:lang w:val="mk-MK"/>
              </w:rPr>
              <w:t xml:space="preserve">Систематизацијата на </w:t>
            </w:r>
            <w:r w:rsidR="00174696">
              <w:rPr>
                <w:rFonts w:ascii="Arial Narrow" w:eastAsia="Calibri" w:hAnsi="Arial Narrow" w:cs="Calibri"/>
                <w:sz w:val="20"/>
                <w:szCs w:val="20"/>
                <w:lang w:val="mk-MK"/>
              </w:rPr>
              <w:t>наклоните</w:t>
            </w:r>
            <w:r w:rsidRPr="004252E5">
              <w:rPr>
                <w:rFonts w:ascii="Arial Narrow" w:eastAsia="Calibri" w:hAnsi="Arial Narrow" w:cs="Calibri"/>
                <w:sz w:val="20"/>
                <w:szCs w:val="20"/>
                <w:lang w:val="mk-MK"/>
              </w:rPr>
              <w:t xml:space="preserve"> ќе се изврши на начин што нема да влијае на ефективноста и ефикасноста на заштитата од ерозија;</w:t>
            </w:r>
          </w:p>
          <w:p w14:paraId="1D34BEC2" w14:textId="06A4E494" w:rsidR="00363026" w:rsidRPr="004252E5" w:rsidRDefault="00363026" w:rsidP="00363026">
            <w:pPr>
              <w:numPr>
                <w:ilvl w:val="0"/>
                <w:numId w:val="15"/>
              </w:numPr>
              <w:spacing w:before="0" w:after="0" w:line="240" w:lineRule="auto"/>
              <w:ind w:left="175"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252E5">
              <w:rPr>
                <w:rFonts w:ascii="Arial Narrow" w:eastAsia="Calibri" w:hAnsi="Arial Narrow" w:cs="Calibri"/>
                <w:sz w:val="20"/>
                <w:szCs w:val="20"/>
                <w:lang w:val="mk-MK"/>
              </w:rPr>
              <w:t xml:space="preserve">Онаму каде што е потребна изведба на проектните активности, таа ќе се направи на начин да се минимизира појавата на ерозија на почвата, дури и за кратки периоди. Во најбрз можен рок </w:t>
            </w:r>
            <w:r w:rsidR="00174696">
              <w:rPr>
                <w:rFonts w:ascii="Arial Narrow" w:eastAsia="Calibri" w:hAnsi="Arial Narrow" w:cs="Calibri"/>
                <w:sz w:val="20"/>
                <w:szCs w:val="20"/>
                <w:lang w:val="mk-MK"/>
              </w:rPr>
              <w:t xml:space="preserve">проектните локации </w:t>
            </w:r>
            <w:r w:rsidRPr="004252E5">
              <w:rPr>
                <w:rFonts w:ascii="Arial Narrow" w:eastAsia="Calibri" w:hAnsi="Arial Narrow" w:cs="Calibri"/>
                <w:sz w:val="20"/>
                <w:szCs w:val="20"/>
                <w:lang w:val="mk-MK"/>
              </w:rPr>
              <w:t>ќе бидат рехабилитирани</w:t>
            </w:r>
            <w:r>
              <w:rPr>
                <w:rFonts w:ascii="Arial Narrow" w:eastAsia="Calibri" w:hAnsi="Arial Narrow" w:cs="Calibri"/>
                <w:sz w:val="20"/>
                <w:szCs w:val="20"/>
                <w:lang w:val="mk-MK"/>
              </w:rPr>
              <w:t xml:space="preserve"> (зазеленети)</w:t>
            </w:r>
            <w:r w:rsidRPr="004252E5">
              <w:rPr>
                <w:rFonts w:ascii="Arial Narrow" w:eastAsia="Calibri" w:hAnsi="Arial Narrow" w:cs="Calibri"/>
                <w:sz w:val="20"/>
                <w:szCs w:val="20"/>
                <w:lang w:val="mk-MK"/>
              </w:rPr>
              <w:t>;</w:t>
            </w:r>
          </w:p>
          <w:p w14:paraId="0B86CD14" w14:textId="77777777" w:rsidR="00363026" w:rsidRPr="004252E5" w:rsidRDefault="00363026" w:rsidP="00363026">
            <w:pPr>
              <w:numPr>
                <w:ilvl w:val="0"/>
                <w:numId w:val="15"/>
              </w:numPr>
              <w:spacing w:before="0" w:after="0" w:line="240" w:lineRule="auto"/>
              <w:ind w:left="175"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Pr>
                <w:rFonts w:ascii="Arial Narrow" w:eastAsia="Calibri" w:hAnsi="Arial Narrow" w:cs="Calibri"/>
                <w:sz w:val="20"/>
                <w:szCs w:val="20"/>
                <w:lang w:val="mk-MK"/>
              </w:rPr>
              <w:t>На овие локации</w:t>
            </w:r>
            <w:r w:rsidRPr="004252E5">
              <w:rPr>
                <w:rFonts w:ascii="Arial Narrow" w:eastAsia="Calibri" w:hAnsi="Arial Narrow" w:cs="Calibri"/>
                <w:sz w:val="20"/>
                <w:szCs w:val="20"/>
                <w:lang w:val="mk-MK"/>
              </w:rPr>
              <w:t xml:space="preserve"> нема да се складираат материјал</w:t>
            </w:r>
            <w:r>
              <w:rPr>
                <w:rFonts w:ascii="Arial Narrow" w:eastAsia="Calibri" w:hAnsi="Arial Narrow" w:cs="Calibri"/>
                <w:sz w:val="20"/>
                <w:szCs w:val="20"/>
                <w:lang w:val="mk-MK"/>
              </w:rPr>
              <w:t>и</w:t>
            </w:r>
            <w:r w:rsidRPr="004252E5">
              <w:rPr>
                <w:rFonts w:ascii="Arial Narrow" w:eastAsia="Calibri" w:hAnsi="Arial Narrow" w:cs="Calibri"/>
                <w:sz w:val="20"/>
                <w:szCs w:val="20"/>
                <w:lang w:val="mk-MK"/>
              </w:rPr>
              <w:t>;</w:t>
            </w:r>
          </w:p>
          <w:p w14:paraId="4D763F5F" w14:textId="77777777" w:rsidR="00363026" w:rsidRPr="004252E5" w:rsidRDefault="00363026" w:rsidP="00363026">
            <w:pPr>
              <w:numPr>
                <w:ilvl w:val="0"/>
                <w:numId w:val="15"/>
              </w:numPr>
              <w:spacing w:before="0" w:after="0" w:line="240" w:lineRule="auto"/>
              <w:ind w:left="175"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252E5">
              <w:rPr>
                <w:rFonts w:ascii="Arial Narrow" w:eastAsia="Calibri" w:hAnsi="Arial Narrow" w:cs="Calibri"/>
                <w:sz w:val="20"/>
                <w:szCs w:val="20"/>
                <w:lang w:val="mk-MK"/>
              </w:rPr>
              <w:t>Во текот на изведба на проектните активности ќе се преземат неопходни мерки за спречување на ерозија и одрони (пр. употреба на огради од тиња, бали со сено);</w:t>
            </w:r>
          </w:p>
          <w:p w14:paraId="4C6A07D0" w14:textId="3B5D338F" w:rsidR="00363026" w:rsidRPr="002F28AE" w:rsidRDefault="00363026" w:rsidP="00363026">
            <w:pPr>
              <w:numPr>
                <w:ilvl w:val="0"/>
                <w:numId w:val="15"/>
              </w:numPr>
              <w:spacing w:before="0" w:after="0" w:line="240"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sidRPr="004252E5">
              <w:rPr>
                <w:rFonts w:ascii="Arial Narrow" w:eastAsia="Calibri" w:hAnsi="Arial Narrow" w:cs="Calibri"/>
                <w:sz w:val="20"/>
                <w:szCs w:val="20"/>
                <w:lang w:val="mk-MK"/>
              </w:rPr>
              <w:lastRenderedPageBreak/>
              <w:t>Просторот за манипулација и движење с</w:t>
            </w:r>
            <w:r w:rsidR="00396E5A">
              <w:rPr>
                <w:rFonts w:ascii="Arial Narrow" w:eastAsia="Calibri" w:hAnsi="Arial Narrow" w:cs="Calibri"/>
                <w:sz w:val="20"/>
                <w:szCs w:val="20"/>
                <w:lang w:val="mk-MK"/>
              </w:rPr>
              <w:t>о</w:t>
            </w:r>
            <w:r w:rsidRPr="004252E5">
              <w:rPr>
                <w:rFonts w:ascii="Arial Narrow" w:eastAsia="Calibri" w:hAnsi="Arial Narrow" w:cs="Calibri"/>
                <w:sz w:val="20"/>
                <w:szCs w:val="20"/>
                <w:lang w:val="mk-MK"/>
              </w:rPr>
              <w:t xml:space="preserve"> возилата и машините ќе биде однапред дефиниран и јасно означен.</w:t>
            </w:r>
          </w:p>
        </w:tc>
        <w:tc>
          <w:tcPr>
            <w:tcW w:w="609" w:type="pct"/>
            <w:shd w:val="clear" w:color="auto" w:fill="FFD966" w:themeFill="accent4" w:themeFillTint="99"/>
          </w:tcPr>
          <w:p w14:paraId="1ABA8A69" w14:textId="44EEBBA0" w:rsidR="00363026" w:rsidRPr="00660753" w:rsidRDefault="00363026" w:rsidP="0099753F">
            <w:pPr>
              <w:spacing w:before="0" w:after="0" w:line="240" w:lineRule="auto"/>
              <w:ind w:left="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Pr>
                <w:rFonts w:ascii="Arial Narrow" w:eastAsia="Calibri" w:hAnsi="Arial Narrow" w:cstheme="minorHAnsi"/>
                <w:color w:val="000000" w:themeColor="text1"/>
                <w:sz w:val="20"/>
                <w:szCs w:val="20"/>
                <w:lang w:val="mk-MK"/>
              </w:rPr>
              <w:lastRenderedPageBreak/>
              <w:t xml:space="preserve">Вклучено во </w:t>
            </w:r>
            <w:r w:rsidR="00660753">
              <w:rPr>
                <w:rFonts w:ascii="Arial Narrow" w:eastAsia="Calibri" w:hAnsi="Arial Narrow" w:cstheme="minorHAnsi"/>
                <w:color w:val="000000" w:themeColor="text1"/>
                <w:sz w:val="20"/>
                <w:szCs w:val="20"/>
                <w:lang w:val="mk-MK"/>
              </w:rPr>
              <w:t>проектните трошоци</w:t>
            </w:r>
          </w:p>
        </w:tc>
        <w:tc>
          <w:tcPr>
            <w:tcW w:w="661" w:type="pct"/>
            <w:shd w:val="clear" w:color="auto" w:fill="FFD966" w:themeFill="accent4" w:themeFillTint="99"/>
            <w:vAlign w:val="center"/>
          </w:tcPr>
          <w:p w14:paraId="015C9B71" w14:textId="77777777" w:rsidR="00363026" w:rsidRPr="002E48C3" w:rsidRDefault="00363026" w:rsidP="0099753F">
            <w:pPr>
              <w:numPr>
                <w:ilvl w:val="0"/>
                <w:numId w:val="15"/>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Изведувач</w:t>
            </w:r>
            <w:r w:rsidRPr="002E48C3">
              <w:rPr>
                <w:rFonts w:ascii="Arial Narrow" w:eastAsia="Calibri" w:hAnsi="Arial Narrow" w:cs="Calibri"/>
                <w:color w:val="000000" w:themeColor="text1"/>
                <w:sz w:val="20"/>
                <w:szCs w:val="20"/>
                <w:lang w:val="en-GB"/>
              </w:rPr>
              <w:t xml:space="preserve"> –</w:t>
            </w:r>
            <w:r>
              <w:rPr>
                <w:rFonts w:ascii="Arial Narrow" w:eastAsia="Calibri" w:hAnsi="Arial Narrow" w:cs="Calibri"/>
                <w:color w:val="000000" w:themeColor="text1"/>
                <w:sz w:val="20"/>
                <w:szCs w:val="20"/>
                <w:lang w:val="mk-MK"/>
              </w:rPr>
              <w:t>понудувач</w:t>
            </w:r>
          </w:p>
          <w:p w14:paraId="58C3E17E" w14:textId="77777777" w:rsidR="00363026" w:rsidRPr="002E48C3" w:rsidRDefault="00363026" w:rsidP="0099753F">
            <w:pPr>
              <w:numPr>
                <w:ilvl w:val="0"/>
                <w:numId w:val="15"/>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Надзор</w:t>
            </w:r>
          </w:p>
          <w:p w14:paraId="6DAE7564" w14:textId="77777777" w:rsidR="00363026" w:rsidRDefault="00363026" w:rsidP="0099753F">
            <w:pPr>
              <w:numPr>
                <w:ilvl w:val="0"/>
                <w:numId w:val="15"/>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 xml:space="preserve">Општински персонал </w:t>
            </w:r>
            <w:r w:rsidRPr="002E48C3">
              <w:rPr>
                <w:rFonts w:ascii="Arial Narrow" w:eastAsia="Calibri" w:hAnsi="Arial Narrow" w:cs="Calibri"/>
                <w:color w:val="000000" w:themeColor="text1"/>
                <w:sz w:val="20"/>
                <w:szCs w:val="20"/>
                <w:lang w:val="en-GB"/>
              </w:rPr>
              <w:t>(</w:t>
            </w:r>
            <w:r>
              <w:rPr>
                <w:rFonts w:ascii="Arial Narrow" w:eastAsia="Calibri" w:hAnsi="Arial Narrow" w:cs="Calibri"/>
                <w:color w:val="000000" w:themeColor="text1"/>
                <w:sz w:val="20"/>
                <w:szCs w:val="20"/>
                <w:lang w:val="mk-MK"/>
              </w:rPr>
              <w:t>Инспектор за животна средина</w:t>
            </w:r>
            <w:r w:rsidRPr="00C575D1">
              <w:rPr>
                <w:rFonts w:ascii="Arial Narrow" w:eastAsia="Calibri" w:hAnsi="Arial Narrow" w:cs="Calibri"/>
                <w:color w:val="000000" w:themeColor="text1"/>
                <w:sz w:val="20"/>
                <w:szCs w:val="20"/>
                <w:lang w:val="en-GB"/>
              </w:rPr>
              <w:t>)</w:t>
            </w:r>
          </w:p>
          <w:p w14:paraId="58DA61BB" w14:textId="77777777" w:rsidR="00363026" w:rsidRPr="00C575D1" w:rsidRDefault="00363026" w:rsidP="0099753F">
            <w:pPr>
              <w:spacing w:before="0" w:after="0" w:line="240" w:lineRule="auto"/>
              <w:ind w:left="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784" w:type="pct"/>
            <w:shd w:val="clear" w:color="auto" w:fill="FFD966" w:themeFill="accent4" w:themeFillTint="99"/>
            <w:vAlign w:val="center"/>
          </w:tcPr>
          <w:p w14:paraId="4CE42C0F" w14:textId="77777777" w:rsidR="00363026" w:rsidRPr="00C575D1"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tc>
      </w:tr>
      <w:tr w:rsidR="00363026" w:rsidRPr="00C575D1" w14:paraId="4B18A708" w14:textId="77777777" w:rsidTr="0099753F">
        <w:trPr>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FFD966" w:themeFill="accent4" w:themeFillTint="99"/>
            <w:vAlign w:val="center"/>
          </w:tcPr>
          <w:p w14:paraId="5403B407" w14:textId="77777777" w:rsidR="00363026" w:rsidRPr="00C575D1" w:rsidRDefault="00363026" w:rsidP="0099753F">
            <w:pPr>
              <w:spacing w:before="0" w:after="160" w:line="259" w:lineRule="auto"/>
              <w:jc w:val="left"/>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Градежни</w:t>
            </w:r>
            <w:r w:rsidRPr="00854BF0">
              <w:rPr>
                <w:rFonts w:ascii="Arial Narrow" w:eastAsia="Calibri" w:hAnsi="Arial Narrow" w:cs="Calibri"/>
                <w:color w:val="000000" w:themeColor="text1"/>
                <w:sz w:val="20"/>
                <w:szCs w:val="20"/>
                <w:lang w:val="mk-MK"/>
              </w:rPr>
              <w:t xml:space="preserve"> активности</w:t>
            </w:r>
          </w:p>
        </w:tc>
        <w:tc>
          <w:tcPr>
            <w:tcW w:w="457" w:type="pct"/>
            <w:shd w:val="clear" w:color="auto" w:fill="FFD966" w:themeFill="accent4" w:themeFillTint="99"/>
            <w:vAlign w:val="center"/>
          </w:tcPr>
          <w:p w14:paraId="2D1E64D5" w14:textId="77777777" w:rsidR="00363026" w:rsidRPr="00FA2839"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b/>
                <w:bCs/>
                <w:color w:val="000000" w:themeColor="text1"/>
                <w:sz w:val="20"/>
                <w:szCs w:val="20"/>
                <w:lang w:val="en-GB"/>
              </w:rPr>
            </w:pPr>
            <w:r w:rsidRPr="00E1008E">
              <w:rPr>
                <w:rFonts w:ascii="Arial Narrow" w:eastAsia="Calibri" w:hAnsi="Arial Narrow" w:cs="Calibri"/>
                <w:b/>
                <w:bCs/>
                <w:color w:val="000000" w:themeColor="text1"/>
                <w:sz w:val="20"/>
                <w:szCs w:val="20"/>
                <w:lang w:val="mk-MK"/>
              </w:rPr>
              <w:t>Комунална инсталација (струја</w:t>
            </w:r>
            <w:r w:rsidRPr="00E1008E">
              <w:rPr>
                <w:rFonts w:ascii="Arial Narrow" w:eastAsia="Calibri" w:hAnsi="Arial Narrow" w:cs="Calibri"/>
                <w:b/>
                <w:bCs/>
                <w:color w:val="000000" w:themeColor="text1"/>
                <w:sz w:val="20"/>
                <w:szCs w:val="20"/>
                <w:lang w:val="en-GB"/>
              </w:rPr>
              <w:t xml:space="preserve">, </w:t>
            </w:r>
            <w:r w:rsidRPr="00E1008E">
              <w:rPr>
                <w:rFonts w:ascii="Arial Narrow" w:eastAsia="Calibri" w:hAnsi="Arial Narrow" w:cs="Calibri"/>
                <w:b/>
                <w:bCs/>
                <w:color w:val="000000" w:themeColor="text1"/>
                <w:sz w:val="20"/>
                <w:szCs w:val="20"/>
                <w:lang w:val="mk-MK"/>
              </w:rPr>
              <w:t>електрицитет</w:t>
            </w:r>
            <w:r w:rsidRPr="00E1008E">
              <w:rPr>
                <w:rFonts w:ascii="Arial Narrow" w:eastAsia="Calibri" w:hAnsi="Arial Narrow" w:cs="Calibri"/>
                <w:b/>
                <w:bCs/>
                <w:color w:val="000000" w:themeColor="text1"/>
                <w:sz w:val="20"/>
                <w:szCs w:val="20"/>
                <w:lang w:val="en-GB"/>
              </w:rPr>
              <w:t xml:space="preserve">, </w:t>
            </w:r>
            <w:r w:rsidRPr="00E1008E">
              <w:rPr>
                <w:rFonts w:ascii="Arial Narrow" w:eastAsia="Calibri" w:hAnsi="Arial Narrow" w:cs="Calibri"/>
                <w:b/>
                <w:bCs/>
                <w:color w:val="000000" w:themeColor="text1"/>
                <w:sz w:val="20"/>
                <w:szCs w:val="20"/>
                <w:lang w:val="mk-MK"/>
              </w:rPr>
              <w:t>итн</w:t>
            </w:r>
            <w:r w:rsidRPr="00FA2839">
              <w:rPr>
                <w:rFonts w:ascii="Arial Narrow" w:eastAsia="Calibri" w:hAnsi="Arial Narrow" w:cs="Calibri"/>
                <w:b/>
                <w:bCs/>
                <w:color w:val="000000" w:themeColor="text1"/>
                <w:sz w:val="20"/>
                <w:szCs w:val="20"/>
                <w:lang w:val="en-GB"/>
              </w:rPr>
              <w:t>.)</w:t>
            </w:r>
          </w:p>
        </w:tc>
        <w:tc>
          <w:tcPr>
            <w:tcW w:w="1982" w:type="pct"/>
            <w:shd w:val="clear" w:color="auto" w:fill="FFD966" w:themeFill="accent4" w:themeFillTint="99"/>
            <w:vAlign w:val="center"/>
          </w:tcPr>
          <w:p w14:paraId="020F15A0" w14:textId="77777777" w:rsidR="00363026" w:rsidRPr="002F28AE" w:rsidRDefault="00363026" w:rsidP="0036302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sidRPr="002F28AE">
              <w:rPr>
                <w:rFonts w:ascii="Arial Narrow" w:eastAsia="Calibri" w:hAnsi="Arial Narrow" w:cs="Calibri"/>
                <w:color w:val="000000" w:themeColor="text1"/>
                <w:sz w:val="20"/>
                <w:szCs w:val="20"/>
                <w:lang w:val="mk-MK"/>
              </w:rPr>
              <w:t>Нема да се врши механичко копање на локациите на комуналните инсталации.</w:t>
            </w:r>
          </w:p>
          <w:p w14:paraId="17BD513A" w14:textId="3C63F42A" w:rsidR="00363026" w:rsidRPr="002F28AE" w:rsidRDefault="00363026" w:rsidP="0036302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sidRPr="002F28AE">
              <w:rPr>
                <w:rFonts w:ascii="Arial Narrow" w:eastAsia="Calibri" w:hAnsi="Arial Narrow" w:cs="Calibri"/>
                <w:color w:val="000000" w:themeColor="text1"/>
                <w:sz w:val="20"/>
                <w:szCs w:val="20"/>
                <w:lang w:val="mk-MK"/>
              </w:rPr>
              <w:t>Надлежните органи и агенции ќе бидат известени кога ќе се најдат комунални инсталации и ќе се следат нивните упатства</w:t>
            </w:r>
            <w:r w:rsidR="00D14A27">
              <w:rPr>
                <w:rFonts w:ascii="Arial Narrow" w:eastAsia="Calibri" w:hAnsi="Arial Narrow" w:cs="Calibri"/>
                <w:color w:val="000000" w:themeColor="text1"/>
                <w:sz w:val="20"/>
                <w:szCs w:val="20"/>
                <w:lang w:val="mk-MK"/>
              </w:rPr>
              <w:t>;</w:t>
            </w:r>
          </w:p>
          <w:p w14:paraId="54E1D718" w14:textId="0758B5D5" w:rsidR="00363026" w:rsidRPr="002F28AE" w:rsidRDefault="00363026" w:rsidP="0036302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sidRPr="002F28AE">
              <w:rPr>
                <w:rFonts w:ascii="Arial Narrow" w:eastAsia="Calibri" w:hAnsi="Arial Narrow" w:cs="Calibri"/>
                <w:color w:val="000000" w:themeColor="text1"/>
                <w:sz w:val="20"/>
                <w:szCs w:val="20"/>
                <w:lang w:val="mk-MK"/>
              </w:rPr>
              <w:t>Комуналните инсталации ќе бидат заштитени од оштетување</w:t>
            </w:r>
            <w:r w:rsidR="00D14A27">
              <w:rPr>
                <w:rFonts w:ascii="Arial Narrow" w:eastAsia="Calibri" w:hAnsi="Arial Narrow" w:cs="Calibri"/>
                <w:color w:val="000000" w:themeColor="text1"/>
                <w:sz w:val="20"/>
                <w:szCs w:val="20"/>
                <w:lang w:val="mk-MK"/>
              </w:rPr>
              <w:t>;</w:t>
            </w:r>
          </w:p>
          <w:p w14:paraId="770586F6" w14:textId="77777777" w:rsidR="00363026" w:rsidRPr="002F28AE" w:rsidRDefault="00363026" w:rsidP="00363026">
            <w:pPr>
              <w:spacing w:before="0" w:after="0" w:line="240" w:lineRule="auto"/>
              <w:ind w:left="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sidRPr="002F28AE">
              <w:rPr>
                <w:rFonts w:ascii="Arial Narrow" w:eastAsia="Calibri" w:hAnsi="Arial Narrow" w:cs="Calibri"/>
                <w:color w:val="000000" w:themeColor="text1"/>
                <w:sz w:val="20"/>
                <w:szCs w:val="20"/>
                <w:lang w:val="mk-MK"/>
              </w:rPr>
              <w:t xml:space="preserve">Доколку има потреба од работа на/близу до </w:t>
            </w:r>
            <w:r>
              <w:rPr>
                <w:rFonts w:ascii="Arial Narrow" w:eastAsia="Calibri" w:hAnsi="Arial Narrow" w:cs="Calibri"/>
                <w:color w:val="000000" w:themeColor="text1"/>
                <w:sz w:val="20"/>
                <w:szCs w:val="20"/>
                <w:lang w:val="mk-MK"/>
              </w:rPr>
              <w:t>комунален</w:t>
            </w:r>
            <w:r w:rsidRPr="002F28AE">
              <w:rPr>
                <w:rFonts w:ascii="Arial Narrow" w:eastAsia="Calibri" w:hAnsi="Arial Narrow" w:cs="Calibri"/>
                <w:color w:val="000000" w:themeColor="text1"/>
                <w:sz w:val="20"/>
                <w:szCs w:val="20"/>
                <w:lang w:val="mk-MK"/>
              </w:rPr>
              <w:t xml:space="preserve"> цевковод/извор, а работата може да го наруши снабдувањето со електрична енергија, вода и слично, Изведувачот треба да ги објави овие привремени нарушувања. Работата на комуналната инсталација ќе биде објавена, соопштена и договорена со локалната заедница пред почетокот на работите и информациите треба да бидат јавно обелоденети преку локалното радио, ТВ или социјалните медиуми.</w:t>
            </w:r>
          </w:p>
        </w:tc>
        <w:tc>
          <w:tcPr>
            <w:tcW w:w="609" w:type="pct"/>
            <w:shd w:val="clear" w:color="auto" w:fill="FFD966" w:themeFill="accent4" w:themeFillTint="99"/>
            <w:vAlign w:val="center"/>
          </w:tcPr>
          <w:p w14:paraId="2A178401" w14:textId="4865903F" w:rsidR="00363026" w:rsidRPr="00A83790" w:rsidRDefault="00363026" w:rsidP="0099753F">
            <w:pPr>
              <w:spacing w:before="0"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theme="minorHAnsi"/>
                <w:color w:val="000000" w:themeColor="text1"/>
                <w:sz w:val="20"/>
                <w:szCs w:val="20"/>
                <w:lang w:val="mk-MK"/>
              </w:rPr>
            </w:pPr>
            <w:r>
              <w:rPr>
                <w:rFonts w:ascii="Arial Narrow" w:eastAsia="Calibri" w:hAnsi="Arial Narrow" w:cstheme="minorHAnsi"/>
                <w:color w:val="000000" w:themeColor="text1"/>
                <w:sz w:val="20"/>
                <w:szCs w:val="20"/>
                <w:lang w:val="mk-MK"/>
              </w:rPr>
              <w:t>Вклучено во општинскиот буџет</w:t>
            </w:r>
            <w:r w:rsidR="00D14A27" w:rsidRPr="00A83790">
              <w:rPr>
                <w:rFonts w:ascii="Arial Narrow" w:eastAsia="Calibri" w:hAnsi="Arial Narrow" w:cstheme="minorHAnsi"/>
                <w:color w:val="000000" w:themeColor="text1"/>
                <w:sz w:val="20"/>
                <w:szCs w:val="20"/>
                <w:lang w:val="mk-MK"/>
              </w:rPr>
              <w:t>;</w:t>
            </w:r>
          </w:p>
          <w:p w14:paraId="632FDEEC" w14:textId="199DE8A1" w:rsidR="00363026" w:rsidRPr="00A83790" w:rsidRDefault="00D14A27" w:rsidP="0099753F">
            <w:pPr>
              <w:spacing w:before="0"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Pr>
                <w:rFonts w:ascii="Arial Narrow" w:eastAsia="Calibri" w:hAnsi="Arial Narrow" w:cs="Calibri"/>
                <w:color w:val="000000" w:themeColor="text1"/>
                <w:sz w:val="20"/>
                <w:szCs w:val="20"/>
                <w:lang w:val="mk-MK"/>
              </w:rPr>
              <w:t>Вклучено во</w:t>
            </w:r>
            <w:r w:rsidR="00363026" w:rsidRPr="00A83790">
              <w:rPr>
                <w:rFonts w:ascii="Arial Narrow" w:eastAsia="Calibri" w:hAnsi="Arial Narrow" w:cs="Calibri"/>
                <w:color w:val="000000" w:themeColor="text1"/>
                <w:sz w:val="20"/>
                <w:szCs w:val="20"/>
                <w:lang w:val="mk-MK"/>
              </w:rPr>
              <w:t xml:space="preserve"> </w:t>
            </w:r>
            <w:r>
              <w:rPr>
                <w:rFonts w:ascii="Arial Narrow" w:eastAsia="Calibri" w:hAnsi="Arial Narrow" w:cs="Calibri"/>
                <w:color w:val="000000" w:themeColor="text1"/>
                <w:sz w:val="20"/>
                <w:szCs w:val="20"/>
                <w:lang w:val="mk-MK"/>
              </w:rPr>
              <w:t xml:space="preserve">проектните </w:t>
            </w:r>
            <w:r w:rsidR="00363026" w:rsidRPr="00A83790">
              <w:rPr>
                <w:rFonts w:ascii="Arial Narrow" w:eastAsia="Calibri" w:hAnsi="Arial Narrow" w:cs="Calibri"/>
                <w:color w:val="000000" w:themeColor="text1"/>
                <w:sz w:val="20"/>
                <w:szCs w:val="20"/>
                <w:lang w:val="mk-MK"/>
              </w:rPr>
              <w:t>трошоци</w:t>
            </w:r>
          </w:p>
        </w:tc>
        <w:tc>
          <w:tcPr>
            <w:tcW w:w="661" w:type="pct"/>
            <w:shd w:val="clear" w:color="auto" w:fill="FFD966" w:themeFill="accent4" w:themeFillTint="99"/>
            <w:vAlign w:val="center"/>
          </w:tcPr>
          <w:p w14:paraId="2D17564C" w14:textId="77777777" w:rsidR="00363026" w:rsidRPr="00225580" w:rsidRDefault="00363026" w:rsidP="0099753F">
            <w:pPr>
              <w:numPr>
                <w:ilvl w:val="0"/>
                <w:numId w:val="15"/>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Изведувач</w:t>
            </w:r>
            <w:r w:rsidRPr="002E48C3">
              <w:rPr>
                <w:rFonts w:ascii="Arial Narrow" w:eastAsia="Calibri" w:hAnsi="Arial Narrow" w:cs="Calibri"/>
                <w:color w:val="000000" w:themeColor="text1"/>
                <w:sz w:val="20"/>
                <w:szCs w:val="20"/>
                <w:lang w:val="en-GB"/>
              </w:rPr>
              <w:t xml:space="preserve"> </w:t>
            </w:r>
            <w:r>
              <w:rPr>
                <w:rFonts w:ascii="Arial Narrow" w:eastAsia="Calibri" w:hAnsi="Arial Narrow" w:cs="Calibri"/>
                <w:color w:val="000000" w:themeColor="text1"/>
                <w:sz w:val="20"/>
                <w:szCs w:val="20"/>
                <w:lang w:val="mk-MK"/>
              </w:rPr>
              <w:t>и</w:t>
            </w:r>
            <w:r w:rsidRPr="002E48C3">
              <w:rPr>
                <w:rFonts w:ascii="Arial Narrow" w:eastAsia="Calibri" w:hAnsi="Arial Narrow" w:cs="Calibri"/>
                <w:color w:val="000000" w:themeColor="text1"/>
                <w:sz w:val="20"/>
                <w:szCs w:val="20"/>
                <w:lang w:val="en-GB"/>
              </w:rPr>
              <w:t xml:space="preserve"> </w:t>
            </w:r>
            <w:r>
              <w:rPr>
                <w:rFonts w:ascii="Arial Narrow" w:eastAsia="Calibri" w:hAnsi="Arial Narrow" w:cs="Calibri"/>
                <w:color w:val="000000" w:themeColor="text1"/>
                <w:sz w:val="20"/>
                <w:szCs w:val="20"/>
                <w:lang w:val="mk-MK"/>
              </w:rPr>
              <w:t>надзорен инженер</w:t>
            </w:r>
          </w:p>
          <w:p w14:paraId="3E87E54B" w14:textId="730ECB24" w:rsidR="00225580" w:rsidRPr="00C575D1" w:rsidRDefault="00225580" w:rsidP="0099753F">
            <w:pPr>
              <w:numPr>
                <w:ilvl w:val="0"/>
                <w:numId w:val="15"/>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Општинси</w:t>
            </w:r>
          </w:p>
        </w:tc>
        <w:tc>
          <w:tcPr>
            <w:tcW w:w="784" w:type="pct"/>
            <w:shd w:val="clear" w:color="auto" w:fill="FFD966" w:themeFill="accent4" w:themeFillTint="99"/>
            <w:vAlign w:val="center"/>
          </w:tcPr>
          <w:p w14:paraId="7E7434C0" w14:textId="77777777" w:rsidR="00363026" w:rsidRPr="002F28AE"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Pr>
                <w:rFonts w:ascii="Arial Narrow" w:eastAsia="Calibri" w:hAnsi="Arial Narrow" w:cs="Calibri"/>
                <w:color w:val="000000" w:themeColor="text1"/>
                <w:sz w:val="20"/>
                <w:szCs w:val="20"/>
                <w:lang w:val="mk-MK"/>
              </w:rPr>
              <w:t>Неприменливо</w:t>
            </w:r>
          </w:p>
        </w:tc>
      </w:tr>
      <w:tr w:rsidR="00363026" w:rsidRPr="00C575D1" w14:paraId="11640B62" w14:textId="77777777" w:rsidTr="009975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FFD966" w:themeFill="accent4" w:themeFillTint="99"/>
            <w:vAlign w:val="center"/>
          </w:tcPr>
          <w:p w14:paraId="0BCCAC5C" w14:textId="77777777" w:rsidR="00363026" w:rsidRPr="00C575D1" w:rsidRDefault="00363026" w:rsidP="0099753F">
            <w:pPr>
              <w:spacing w:before="0" w:after="160" w:line="259" w:lineRule="auto"/>
              <w:jc w:val="left"/>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Градежни</w:t>
            </w:r>
            <w:r w:rsidRPr="00854BF0">
              <w:rPr>
                <w:rFonts w:ascii="Arial Narrow" w:eastAsia="Calibri" w:hAnsi="Arial Narrow" w:cs="Calibri"/>
                <w:color w:val="000000" w:themeColor="text1"/>
                <w:sz w:val="20"/>
                <w:szCs w:val="20"/>
                <w:lang w:val="mk-MK"/>
              </w:rPr>
              <w:t xml:space="preserve"> активности</w:t>
            </w:r>
          </w:p>
        </w:tc>
        <w:tc>
          <w:tcPr>
            <w:tcW w:w="457" w:type="pct"/>
            <w:shd w:val="clear" w:color="auto" w:fill="FFD966" w:themeFill="accent4" w:themeFillTint="99"/>
            <w:vAlign w:val="center"/>
          </w:tcPr>
          <w:p w14:paraId="45FCFFB7" w14:textId="77777777" w:rsidR="00363026" w:rsidRPr="00C575D1"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b/>
                <w:color w:val="000000" w:themeColor="text1"/>
                <w:sz w:val="20"/>
                <w:szCs w:val="20"/>
                <w:lang w:val="en-GB"/>
              </w:rPr>
            </w:pPr>
            <w:r w:rsidRPr="00E73832">
              <w:rPr>
                <w:rFonts w:ascii="Arial Narrow" w:eastAsia="Calibri" w:hAnsi="Arial Narrow" w:cs="Calibri"/>
                <w:b/>
                <w:color w:val="000000" w:themeColor="text1"/>
                <w:sz w:val="20"/>
                <w:szCs w:val="20"/>
                <w:lang w:val="mk-MK"/>
              </w:rPr>
              <w:t xml:space="preserve">Можно влијание врз животната средина врз релевантните реципиенти на вода може да се случи поради контаминација на </w:t>
            </w:r>
            <w:r w:rsidRPr="00E73832">
              <w:rPr>
                <w:rFonts w:ascii="Arial Narrow" w:eastAsia="Calibri" w:hAnsi="Arial Narrow" w:cs="Calibri"/>
                <w:b/>
                <w:color w:val="000000" w:themeColor="text1"/>
                <w:sz w:val="20"/>
                <w:szCs w:val="20"/>
                <w:lang w:val="mk-MK"/>
              </w:rPr>
              <w:lastRenderedPageBreak/>
              <w:t>земјата/квалитет на вода</w:t>
            </w:r>
          </w:p>
        </w:tc>
        <w:tc>
          <w:tcPr>
            <w:tcW w:w="1982" w:type="pct"/>
            <w:shd w:val="clear" w:color="auto" w:fill="FFD966" w:themeFill="accent4" w:themeFillTint="99"/>
            <w:vAlign w:val="center"/>
          </w:tcPr>
          <w:p w14:paraId="15EAF576" w14:textId="77777777" w:rsidR="00363026" w:rsidRPr="009F2065" w:rsidRDefault="00363026" w:rsidP="00363026">
            <w:pPr>
              <w:numPr>
                <w:ilvl w:val="0"/>
                <w:numId w:val="15"/>
              </w:numPr>
              <w:spacing w:before="0" w:after="0" w:line="240" w:lineRule="auto"/>
              <w:ind w:left="175"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9F2065">
              <w:rPr>
                <w:rFonts w:ascii="Arial Narrow" w:eastAsia="Calibri" w:hAnsi="Arial Narrow" w:cs="Calibri"/>
                <w:sz w:val="20"/>
                <w:szCs w:val="20"/>
                <w:lang w:val="mk-MK" w:eastAsia="fr-FR"/>
              </w:rPr>
              <w:lastRenderedPageBreak/>
              <w:t xml:space="preserve">Потенцијалниот опасен отпад (моторни </w:t>
            </w:r>
            <w:r w:rsidRPr="009F2065">
              <w:rPr>
                <w:rFonts w:ascii="Arial Narrow" w:eastAsia="Calibri" w:hAnsi="Arial Narrow" w:cs="Calibri"/>
                <w:sz w:val="20"/>
                <w:szCs w:val="20"/>
                <w:lang w:val="mk-MK"/>
              </w:rPr>
              <w:t>масла, горива за возила, мазива) како и другиот отпад ќе се собираат посебно, а со овластени компании ќе се склучат договори за транспорт и конечно отстранување на отпадот;</w:t>
            </w:r>
          </w:p>
          <w:p w14:paraId="71D76B82" w14:textId="77777777" w:rsidR="00363026" w:rsidRPr="009F2065" w:rsidRDefault="00363026" w:rsidP="00363026">
            <w:pPr>
              <w:numPr>
                <w:ilvl w:val="0"/>
                <w:numId w:val="15"/>
              </w:numPr>
              <w:spacing w:before="0" w:after="0" w:line="240" w:lineRule="auto"/>
              <w:ind w:left="175"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9F2065">
              <w:rPr>
                <w:rFonts w:ascii="Arial Narrow" w:eastAsia="Calibri" w:hAnsi="Arial Narrow" w:cs="Calibri"/>
                <w:sz w:val="20"/>
                <w:szCs w:val="20"/>
                <w:lang w:val="mk-MK"/>
              </w:rPr>
              <w:t>Површинското истекување ќе се управува на начин што ќе спречи навлегување на нечистотии во површинските води за време на изведбата на активностите, како и во оперативната фаза;</w:t>
            </w:r>
          </w:p>
          <w:p w14:paraId="70444A8B" w14:textId="55CF93A0" w:rsidR="00363026" w:rsidRPr="009F2065" w:rsidRDefault="00363026" w:rsidP="00363026">
            <w:pPr>
              <w:numPr>
                <w:ilvl w:val="0"/>
                <w:numId w:val="15"/>
              </w:numPr>
              <w:spacing w:before="0" w:after="0" w:line="240" w:lineRule="auto"/>
              <w:ind w:left="175"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9F2065">
              <w:rPr>
                <w:rFonts w:ascii="Arial Narrow" w:eastAsia="Calibri" w:hAnsi="Arial Narrow" w:cs="Calibri"/>
                <w:sz w:val="20"/>
                <w:szCs w:val="20"/>
                <w:lang w:val="mk-MK"/>
              </w:rPr>
              <w:t>Ќе се управува со површинското истекување на начин да се спречи ерозија на почвата</w:t>
            </w:r>
            <w:r w:rsidR="007B6E88">
              <w:rPr>
                <w:rFonts w:ascii="Arial Narrow" w:eastAsia="Calibri" w:hAnsi="Arial Narrow" w:cs="Calibri"/>
                <w:sz w:val="20"/>
                <w:szCs w:val="20"/>
                <w:lang w:val="mk-MK"/>
              </w:rPr>
              <w:t>;</w:t>
            </w:r>
          </w:p>
          <w:p w14:paraId="06EC9B21" w14:textId="3BB4497B" w:rsidR="00363026" w:rsidRPr="009F2065" w:rsidRDefault="00363026" w:rsidP="00363026">
            <w:pPr>
              <w:numPr>
                <w:ilvl w:val="0"/>
                <w:numId w:val="15"/>
              </w:numPr>
              <w:spacing w:before="0" w:after="0" w:line="240" w:lineRule="auto"/>
              <w:ind w:left="175"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9F2065">
              <w:rPr>
                <w:rFonts w:ascii="Arial Narrow" w:eastAsia="Calibri" w:hAnsi="Arial Narrow" w:cs="Calibri"/>
                <w:sz w:val="20"/>
                <w:szCs w:val="20"/>
                <w:lang w:val="mk-MK"/>
              </w:rPr>
              <w:t>Строго е забрането е површинско</w:t>
            </w:r>
            <w:r w:rsidR="007B6E88">
              <w:rPr>
                <w:rFonts w:ascii="Arial Narrow" w:eastAsia="Calibri" w:hAnsi="Arial Narrow" w:cs="Calibri"/>
                <w:sz w:val="20"/>
                <w:szCs w:val="20"/>
                <w:lang w:val="mk-MK"/>
              </w:rPr>
              <w:t>то</w:t>
            </w:r>
            <w:r w:rsidRPr="009F2065">
              <w:rPr>
                <w:rFonts w:ascii="Arial Narrow" w:eastAsia="Calibri" w:hAnsi="Arial Narrow" w:cs="Calibri"/>
                <w:sz w:val="20"/>
                <w:szCs w:val="20"/>
                <w:lang w:val="mk-MK"/>
              </w:rPr>
              <w:t xml:space="preserve"> истекување</w:t>
            </w:r>
            <w:r w:rsidR="007B6E88">
              <w:rPr>
                <w:rFonts w:ascii="Arial Narrow" w:eastAsia="Calibri" w:hAnsi="Arial Narrow" w:cs="Calibri"/>
                <w:sz w:val="20"/>
                <w:szCs w:val="20"/>
                <w:lang w:val="mk-MK"/>
              </w:rPr>
              <w:t xml:space="preserve"> или одводнување</w:t>
            </w:r>
            <w:r w:rsidRPr="009F2065">
              <w:rPr>
                <w:rFonts w:ascii="Arial Narrow" w:eastAsia="Calibri" w:hAnsi="Arial Narrow" w:cs="Calibri"/>
                <w:sz w:val="20"/>
                <w:szCs w:val="20"/>
                <w:lang w:val="mk-MK"/>
              </w:rPr>
              <w:t xml:space="preserve"> да завршува во бунари за пиење вода или на места каде што може да предизвика штета на животната средина, посевите</w:t>
            </w:r>
            <w:r w:rsidRPr="009F2065">
              <w:rPr>
                <w:rFonts w:ascii="Arial Narrow" w:eastAsia="Calibri" w:hAnsi="Arial Narrow" w:cs="Calibri"/>
                <w:sz w:val="20"/>
                <w:szCs w:val="20"/>
                <w:lang w:val="mk-MK" w:eastAsia="fr-FR"/>
              </w:rPr>
              <w:t xml:space="preserve"> и/или здравјето на луѓето</w:t>
            </w:r>
            <w:r w:rsidR="007B6E88">
              <w:rPr>
                <w:rFonts w:ascii="Arial Narrow" w:eastAsia="Calibri" w:hAnsi="Arial Narrow" w:cs="Calibri"/>
                <w:sz w:val="20"/>
                <w:szCs w:val="20"/>
                <w:lang w:val="mk-MK" w:eastAsia="fr-FR"/>
              </w:rPr>
              <w:t>;</w:t>
            </w:r>
          </w:p>
          <w:p w14:paraId="3E07F25E" w14:textId="066FB6E6" w:rsidR="00363026" w:rsidRPr="009F2065" w:rsidRDefault="00363026" w:rsidP="00363026">
            <w:pPr>
              <w:numPr>
                <w:ilvl w:val="0"/>
                <w:numId w:val="15"/>
              </w:numPr>
              <w:spacing w:before="0" w:after="0" w:line="240" w:lineRule="auto"/>
              <w:ind w:left="175"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9F2065">
              <w:rPr>
                <w:rFonts w:ascii="Arial Narrow" w:eastAsia="Calibri" w:hAnsi="Arial Narrow" w:cs="Calibri"/>
                <w:sz w:val="20"/>
                <w:szCs w:val="20"/>
                <w:lang w:val="mk-MK"/>
              </w:rPr>
              <w:t xml:space="preserve">Строго е забрането привремено или финално одлагање во или во близина на коритото на </w:t>
            </w:r>
            <w:r>
              <w:rPr>
                <w:rFonts w:ascii="Arial Narrow" w:eastAsia="Calibri" w:hAnsi="Arial Narrow" w:cs="Calibri"/>
                <w:sz w:val="20"/>
                <w:szCs w:val="20"/>
                <w:lang w:val="mk-MK"/>
              </w:rPr>
              <w:t xml:space="preserve">реките </w:t>
            </w:r>
            <w:r w:rsidR="005B20FD">
              <w:rPr>
                <w:rFonts w:ascii="Arial Narrow" w:eastAsia="Calibri" w:hAnsi="Arial Narrow" w:cs="Calibri"/>
                <w:sz w:val="20"/>
                <w:szCs w:val="20"/>
                <w:lang w:val="mk-MK"/>
              </w:rPr>
              <w:t>Мала</w:t>
            </w:r>
            <w:r>
              <w:rPr>
                <w:rFonts w:ascii="Arial Narrow" w:eastAsia="Calibri" w:hAnsi="Arial Narrow" w:cs="Calibri"/>
                <w:sz w:val="20"/>
                <w:szCs w:val="20"/>
                <w:lang w:val="mk-MK"/>
              </w:rPr>
              <w:t xml:space="preserve">, </w:t>
            </w:r>
            <w:r w:rsidR="005B20FD">
              <w:rPr>
                <w:rFonts w:ascii="Arial Narrow" w:eastAsia="Calibri" w:hAnsi="Arial Narrow" w:cs="Calibri"/>
                <w:sz w:val="20"/>
                <w:szCs w:val="20"/>
                <w:lang w:val="mk-MK"/>
              </w:rPr>
              <w:t>Голема</w:t>
            </w:r>
            <w:r>
              <w:rPr>
                <w:rFonts w:ascii="Arial Narrow" w:eastAsia="Calibri" w:hAnsi="Arial Narrow" w:cs="Calibri"/>
                <w:sz w:val="20"/>
                <w:szCs w:val="20"/>
                <w:lang w:val="mk-MK"/>
              </w:rPr>
              <w:t xml:space="preserve"> и </w:t>
            </w:r>
            <w:r w:rsidR="005B20FD">
              <w:rPr>
                <w:rFonts w:ascii="Arial Narrow" w:eastAsia="Calibri" w:hAnsi="Arial Narrow" w:cs="Calibri"/>
                <w:sz w:val="20"/>
                <w:szCs w:val="20"/>
                <w:lang w:val="mk-MK"/>
              </w:rPr>
              <w:t>Крушевска</w:t>
            </w:r>
            <w:r>
              <w:rPr>
                <w:rFonts w:ascii="Arial Narrow" w:eastAsia="Calibri" w:hAnsi="Arial Narrow" w:cs="Calibri"/>
                <w:sz w:val="20"/>
                <w:szCs w:val="20"/>
                <w:lang w:val="mk-MK"/>
              </w:rPr>
              <w:t xml:space="preserve"> Река</w:t>
            </w:r>
            <w:r w:rsidR="005B20FD">
              <w:rPr>
                <w:rFonts w:ascii="Arial Narrow" w:eastAsia="Calibri" w:hAnsi="Arial Narrow" w:cs="Calibri"/>
                <w:sz w:val="20"/>
                <w:szCs w:val="20"/>
                <w:lang w:val="mk-MK"/>
              </w:rPr>
              <w:t xml:space="preserve"> и во или во близина на </w:t>
            </w:r>
            <w:r w:rsidR="00D9733F">
              <w:rPr>
                <w:rFonts w:ascii="Arial Narrow" w:eastAsia="Calibri" w:hAnsi="Arial Narrow" w:cs="Calibri"/>
                <w:sz w:val="20"/>
                <w:szCs w:val="20"/>
                <w:lang w:val="mk-MK"/>
              </w:rPr>
              <w:t xml:space="preserve">вештачкото </w:t>
            </w:r>
            <w:r w:rsidR="005B20FD">
              <w:rPr>
                <w:rFonts w:ascii="Arial Narrow" w:eastAsia="Calibri" w:hAnsi="Arial Narrow" w:cs="Calibri"/>
                <w:sz w:val="20"/>
                <w:szCs w:val="20"/>
                <w:lang w:val="mk-MK"/>
              </w:rPr>
              <w:t>Крушевско Езеро, за време на градежните работи</w:t>
            </w:r>
            <w:r>
              <w:rPr>
                <w:rFonts w:ascii="Arial Narrow" w:eastAsia="Calibri" w:hAnsi="Arial Narrow" w:cs="Calibri"/>
                <w:sz w:val="20"/>
                <w:szCs w:val="20"/>
                <w:lang w:val="mk-MK"/>
              </w:rPr>
              <w:t>;</w:t>
            </w:r>
          </w:p>
          <w:p w14:paraId="51E9CE86" w14:textId="77777777" w:rsidR="00363026" w:rsidRPr="009F2065" w:rsidRDefault="00363026" w:rsidP="00363026">
            <w:pPr>
              <w:numPr>
                <w:ilvl w:val="0"/>
                <w:numId w:val="15"/>
              </w:numPr>
              <w:spacing w:before="0" w:after="0" w:line="240" w:lineRule="auto"/>
              <w:ind w:left="175"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9F2065">
              <w:rPr>
                <w:rFonts w:ascii="Arial Narrow" w:eastAsia="Calibri" w:hAnsi="Arial Narrow" w:cs="Calibri"/>
                <w:sz w:val="20"/>
                <w:szCs w:val="20"/>
                <w:lang w:val="mk-MK"/>
              </w:rPr>
              <w:lastRenderedPageBreak/>
              <w:t>Минимизирање на складирањето или отстранувањето на супстанции штетни за водите;</w:t>
            </w:r>
          </w:p>
          <w:p w14:paraId="790E343E" w14:textId="0C1CC0A4" w:rsidR="00363026" w:rsidRPr="00704B91" w:rsidRDefault="00363026" w:rsidP="00704B91">
            <w:pPr>
              <w:numPr>
                <w:ilvl w:val="0"/>
                <w:numId w:val="15"/>
              </w:numPr>
              <w:spacing w:before="0" w:after="0" w:line="240" w:lineRule="auto"/>
              <w:ind w:left="175"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sidRPr="009F2065">
              <w:rPr>
                <w:rFonts w:ascii="Arial Narrow" w:eastAsia="Calibri" w:hAnsi="Arial Narrow" w:cs="Calibri"/>
                <w:sz w:val="20"/>
                <w:szCs w:val="20"/>
                <w:lang w:val="mk-MK"/>
              </w:rPr>
              <w:t>Предметн</w:t>
            </w:r>
            <w:r w:rsidR="00704B91">
              <w:rPr>
                <w:rFonts w:ascii="Arial Narrow" w:eastAsia="Calibri" w:hAnsi="Arial Narrow" w:cs="Calibri"/>
                <w:sz w:val="20"/>
                <w:szCs w:val="20"/>
                <w:lang w:val="mk-MK"/>
              </w:rPr>
              <w:t>и</w:t>
            </w:r>
            <w:r w:rsidRPr="009F2065">
              <w:rPr>
                <w:rFonts w:ascii="Arial Narrow" w:eastAsia="Calibri" w:hAnsi="Arial Narrow" w:cs="Calibri"/>
                <w:sz w:val="20"/>
                <w:szCs w:val="20"/>
                <w:lang w:val="mk-MK"/>
              </w:rPr>
              <w:t>т</w:t>
            </w:r>
            <w:r w:rsidR="00704B91">
              <w:rPr>
                <w:rFonts w:ascii="Arial Narrow" w:eastAsia="Calibri" w:hAnsi="Arial Narrow" w:cs="Calibri"/>
                <w:sz w:val="20"/>
                <w:szCs w:val="20"/>
                <w:lang w:val="mk-MK"/>
              </w:rPr>
              <w:t>е</w:t>
            </w:r>
            <w:r w:rsidRPr="009F2065">
              <w:rPr>
                <w:rFonts w:ascii="Arial Narrow" w:eastAsia="Calibri" w:hAnsi="Arial Narrow" w:cs="Calibri"/>
                <w:sz w:val="20"/>
                <w:szCs w:val="20"/>
                <w:lang w:val="mk-MK"/>
              </w:rPr>
              <w:t xml:space="preserve"> улиц</w:t>
            </w:r>
            <w:r w:rsidR="00704B91">
              <w:rPr>
                <w:rFonts w:ascii="Arial Narrow" w:eastAsia="Calibri" w:hAnsi="Arial Narrow" w:cs="Calibri"/>
                <w:sz w:val="20"/>
                <w:szCs w:val="20"/>
                <w:lang w:val="mk-MK"/>
              </w:rPr>
              <w:t>и</w:t>
            </w:r>
            <w:r w:rsidRPr="009F2065">
              <w:rPr>
                <w:rFonts w:ascii="Arial Narrow" w:eastAsia="Calibri" w:hAnsi="Arial Narrow" w:cs="Calibri"/>
                <w:sz w:val="20"/>
                <w:szCs w:val="20"/>
                <w:lang w:val="mk-MK"/>
              </w:rPr>
              <w:t xml:space="preserve"> ќе се одржува</w:t>
            </w:r>
            <w:r w:rsidR="00704B91">
              <w:rPr>
                <w:rFonts w:ascii="Arial Narrow" w:eastAsia="Calibri" w:hAnsi="Arial Narrow" w:cs="Calibri"/>
                <w:sz w:val="20"/>
                <w:szCs w:val="20"/>
                <w:lang w:val="mk-MK"/>
              </w:rPr>
              <w:t>ат</w:t>
            </w:r>
            <w:r w:rsidRPr="009F2065">
              <w:rPr>
                <w:rFonts w:ascii="Arial Narrow" w:eastAsia="Calibri" w:hAnsi="Arial Narrow" w:cs="Calibri"/>
                <w:sz w:val="20"/>
                <w:szCs w:val="20"/>
                <w:lang w:val="mk-MK"/>
              </w:rPr>
              <w:t xml:space="preserve"> чист</w:t>
            </w:r>
            <w:r w:rsidR="00704B91">
              <w:rPr>
                <w:rFonts w:ascii="Arial Narrow" w:eastAsia="Calibri" w:hAnsi="Arial Narrow" w:cs="Calibri"/>
                <w:sz w:val="20"/>
                <w:szCs w:val="20"/>
                <w:lang w:val="mk-MK"/>
              </w:rPr>
              <w:t>и</w:t>
            </w:r>
            <w:r w:rsidRPr="009F2065">
              <w:rPr>
                <w:rFonts w:ascii="Arial Narrow" w:eastAsia="Calibri" w:hAnsi="Arial Narrow" w:cs="Calibri"/>
                <w:sz w:val="20"/>
                <w:szCs w:val="20"/>
                <w:lang w:val="mk-MK"/>
              </w:rPr>
              <w:t xml:space="preserve"> и уредн</w:t>
            </w:r>
            <w:r w:rsidR="00704B91">
              <w:rPr>
                <w:rFonts w:ascii="Arial Narrow" w:eastAsia="Calibri" w:hAnsi="Arial Narrow" w:cs="Calibri"/>
                <w:sz w:val="20"/>
                <w:szCs w:val="20"/>
                <w:lang w:val="mk-MK"/>
              </w:rPr>
              <w:t>и</w:t>
            </w:r>
            <w:r w:rsidRPr="009F2065">
              <w:rPr>
                <w:rFonts w:ascii="Arial Narrow" w:eastAsia="Calibri" w:hAnsi="Arial Narrow" w:cs="Calibri"/>
                <w:sz w:val="20"/>
                <w:szCs w:val="20"/>
                <w:lang w:val="mk-MK"/>
              </w:rPr>
              <w:t xml:space="preserve"> за да се спречи таложење на масло и нечистотија што може да заврши во површинските води или во одвод при обилни врнежи</w:t>
            </w:r>
            <w:r w:rsidRPr="002F28AE">
              <w:rPr>
                <w:rFonts w:ascii="Arial Narrow" w:eastAsia="Calibri" w:hAnsi="Arial Narrow" w:cs="Calibri"/>
                <w:bCs/>
                <w:color w:val="000000" w:themeColor="text1"/>
                <w:sz w:val="20"/>
                <w:szCs w:val="20"/>
                <w:lang w:val="mk-MK"/>
              </w:rPr>
              <w:t>.</w:t>
            </w:r>
          </w:p>
        </w:tc>
        <w:tc>
          <w:tcPr>
            <w:tcW w:w="609" w:type="pct"/>
            <w:shd w:val="clear" w:color="auto" w:fill="FFD966" w:themeFill="accent4" w:themeFillTint="99"/>
          </w:tcPr>
          <w:p w14:paraId="30F73685" w14:textId="3D66A11B" w:rsidR="00363026" w:rsidRPr="00D434BA" w:rsidRDefault="00D434BA" w:rsidP="0099753F">
            <w:pPr>
              <w:spacing w:before="0" w:after="0" w:line="240" w:lineRule="auto"/>
              <w:ind w:left="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Pr>
                <w:rFonts w:ascii="Arial Narrow" w:eastAsia="Calibri" w:hAnsi="Arial Narrow" w:cs="Calibri"/>
                <w:color w:val="000000" w:themeColor="text1"/>
                <w:sz w:val="20"/>
                <w:szCs w:val="20"/>
                <w:lang w:val="mk-MK"/>
              </w:rPr>
              <w:lastRenderedPageBreak/>
              <w:t>Вклучено во проектните трошоци</w:t>
            </w:r>
          </w:p>
        </w:tc>
        <w:tc>
          <w:tcPr>
            <w:tcW w:w="661" w:type="pct"/>
            <w:shd w:val="clear" w:color="auto" w:fill="FFD966" w:themeFill="accent4" w:themeFillTint="99"/>
            <w:vAlign w:val="center"/>
          </w:tcPr>
          <w:p w14:paraId="16F359DF" w14:textId="77777777" w:rsidR="00363026" w:rsidRPr="002E48C3" w:rsidRDefault="00363026" w:rsidP="0099753F">
            <w:pPr>
              <w:numPr>
                <w:ilvl w:val="0"/>
                <w:numId w:val="15"/>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Изведувач</w:t>
            </w:r>
            <w:r w:rsidRPr="002E48C3">
              <w:rPr>
                <w:rFonts w:ascii="Arial Narrow" w:eastAsia="Calibri" w:hAnsi="Arial Narrow" w:cs="Calibri"/>
                <w:color w:val="000000" w:themeColor="text1"/>
                <w:sz w:val="20"/>
                <w:szCs w:val="20"/>
                <w:lang w:val="en-GB"/>
              </w:rPr>
              <w:t xml:space="preserve"> –</w:t>
            </w:r>
            <w:r>
              <w:rPr>
                <w:rFonts w:ascii="Arial Narrow" w:eastAsia="Calibri" w:hAnsi="Arial Narrow" w:cs="Calibri"/>
                <w:color w:val="000000" w:themeColor="text1"/>
                <w:sz w:val="20"/>
                <w:szCs w:val="20"/>
                <w:lang w:val="mk-MK"/>
              </w:rPr>
              <w:t>Понудувач</w:t>
            </w:r>
          </w:p>
          <w:p w14:paraId="10CB736A" w14:textId="77777777" w:rsidR="00363026" w:rsidRPr="002E48C3" w:rsidRDefault="00363026" w:rsidP="0099753F">
            <w:pPr>
              <w:numPr>
                <w:ilvl w:val="0"/>
                <w:numId w:val="15"/>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Надзор</w:t>
            </w:r>
          </w:p>
          <w:p w14:paraId="68177436" w14:textId="77777777" w:rsidR="00363026" w:rsidRDefault="00363026" w:rsidP="0099753F">
            <w:pPr>
              <w:numPr>
                <w:ilvl w:val="0"/>
                <w:numId w:val="15"/>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Општински персонал</w:t>
            </w:r>
            <w:r w:rsidRPr="002E48C3">
              <w:rPr>
                <w:rFonts w:ascii="Arial Narrow" w:eastAsia="Calibri" w:hAnsi="Arial Narrow" w:cs="Calibri"/>
                <w:color w:val="000000" w:themeColor="text1"/>
                <w:sz w:val="20"/>
                <w:szCs w:val="20"/>
                <w:lang w:val="en-GB"/>
              </w:rPr>
              <w:t>(</w:t>
            </w:r>
            <w:r>
              <w:rPr>
                <w:rFonts w:ascii="Arial Narrow" w:eastAsia="Calibri" w:hAnsi="Arial Narrow" w:cs="Calibri"/>
                <w:color w:val="000000" w:themeColor="text1"/>
                <w:sz w:val="20"/>
                <w:szCs w:val="20"/>
                <w:lang w:val="mk-MK"/>
              </w:rPr>
              <w:t>Комунален инспектор и Инспектор за животна средина</w:t>
            </w:r>
            <w:r w:rsidRPr="00C575D1">
              <w:rPr>
                <w:rFonts w:ascii="Arial Narrow" w:eastAsia="Calibri" w:hAnsi="Arial Narrow" w:cs="Calibri"/>
                <w:color w:val="000000" w:themeColor="text1"/>
                <w:sz w:val="20"/>
                <w:szCs w:val="20"/>
                <w:lang w:val="en-GB"/>
              </w:rPr>
              <w:t>)</w:t>
            </w:r>
          </w:p>
          <w:p w14:paraId="66D21920" w14:textId="77777777" w:rsidR="00363026" w:rsidRPr="00C575D1" w:rsidRDefault="00363026" w:rsidP="0099753F">
            <w:pPr>
              <w:spacing w:before="0" w:after="0" w:line="240" w:lineRule="auto"/>
              <w:ind w:left="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784" w:type="pct"/>
            <w:shd w:val="clear" w:color="auto" w:fill="FFD966" w:themeFill="accent4" w:themeFillTint="99"/>
            <w:vAlign w:val="center"/>
          </w:tcPr>
          <w:p w14:paraId="251AD4D7" w14:textId="77777777" w:rsidR="00363026" w:rsidRPr="00C575D1"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tc>
      </w:tr>
      <w:tr w:rsidR="00363026" w:rsidRPr="00C575D1" w14:paraId="5467E81E" w14:textId="77777777" w:rsidTr="0099753F">
        <w:trPr>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FFD966" w:themeFill="accent4" w:themeFillTint="99"/>
            <w:vAlign w:val="center"/>
          </w:tcPr>
          <w:p w14:paraId="461568D2" w14:textId="77777777" w:rsidR="00363026" w:rsidRPr="00C575D1" w:rsidRDefault="00363026" w:rsidP="0099753F">
            <w:pPr>
              <w:spacing w:before="0" w:after="160" w:line="259" w:lineRule="auto"/>
              <w:jc w:val="left"/>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Градежни</w:t>
            </w:r>
            <w:r w:rsidRPr="00854BF0">
              <w:rPr>
                <w:rFonts w:ascii="Arial Narrow" w:eastAsia="Calibri" w:hAnsi="Arial Narrow" w:cs="Calibri"/>
                <w:color w:val="000000" w:themeColor="text1"/>
                <w:sz w:val="20"/>
                <w:szCs w:val="20"/>
                <w:lang w:val="mk-MK"/>
              </w:rPr>
              <w:t xml:space="preserve"> активности</w:t>
            </w:r>
          </w:p>
        </w:tc>
        <w:tc>
          <w:tcPr>
            <w:tcW w:w="457" w:type="pct"/>
            <w:shd w:val="clear" w:color="auto" w:fill="FFD966" w:themeFill="accent4" w:themeFillTint="99"/>
            <w:vAlign w:val="center"/>
          </w:tcPr>
          <w:p w14:paraId="3E631F4C" w14:textId="77777777" w:rsidR="00363026" w:rsidRPr="00C575D1"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b/>
                <w:color w:val="000000" w:themeColor="text1"/>
                <w:sz w:val="20"/>
                <w:szCs w:val="20"/>
                <w:lang w:val="en-GB"/>
              </w:rPr>
            </w:pPr>
            <w:r w:rsidRPr="00E73832">
              <w:rPr>
                <w:rFonts w:ascii="Arial Narrow" w:eastAsia="Calibri" w:hAnsi="Arial Narrow" w:cs="Calibri"/>
                <w:b/>
                <w:color w:val="000000" w:themeColor="text1"/>
                <w:sz w:val="20"/>
                <w:szCs w:val="20"/>
                <w:lang w:val="mk-MK"/>
              </w:rPr>
              <w:t>Заштита на природата и биодиверзитетот</w:t>
            </w:r>
          </w:p>
        </w:tc>
        <w:tc>
          <w:tcPr>
            <w:tcW w:w="1982" w:type="pct"/>
            <w:shd w:val="clear" w:color="auto" w:fill="FFD966" w:themeFill="accent4" w:themeFillTint="99"/>
            <w:vAlign w:val="center"/>
          </w:tcPr>
          <w:p w14:paraId="7BB48CBC" w14:textId="77777777" w:rsidR="00363026" w:rsidRPr="00E73832" w:rsidRDefault="00363026" w:rsidP="0036302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bCs/>
                <w:sz w:val="20"/>
                <w:szCs w:val="20"/>
                <w:lang w:val="mk-MK"/>
              </w:rPr>
            </w:pPr>
            <w:bookmarkStart w:id="54" w:name="_Hlk107834242"/>
            <w:r w:rsidRPr="00E73832">
              <w:rPr>
                <w:rFonts w:ascii="Arial Narrow" w:eastAsia="Calibri" w:hAnsi="Arial Narrow" w:cs="Calibri"/>
                <w:bCs/>
                <w:sz w:val="20"/>
                <w:szCs w:val="20"/>
                <w:lang w:val="mk-MK"/>
              </w:rPr>
              <w:t>Строго се забрануваат отворени огништа и палење отпад и други материјали;</w:t>
            </w:r>
          </w:p>
          <w:p w14:paraId="5887F83D" w14:textId="77777777" w:rsidR="00363026" w:rsidRPr="00E73832" w:rsidRDefault="00363026" w:rsidP="0036302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bCs/>
                <w:sz w:val="20"/>
                <w:szCs w:val="20"/>
                <w:lang w:val="mk-MK"/>
              </w:rPr>
            </w:pPr>
            <w:r w:rsidRPr="00E73832">
              <w:rPr>
                <w:rFonts w:ascii="Arial Narrow" w:eastAsia="Calibri" w:hAnsi="Arial Narrow" w:cs="Calibri"/>
                <w:bCs/>
                <w:sz w:val="20"/>
                <w:szCs w:val="20"/>
                <w:lang w:val="mk-MK"/>
              </w:rPr>
              <w:t>Строго е забрането собирање на растенија, шумски производи и дрва;</w:t>
            </w:r>
          </w:p>
          <w:p w14:paraId="734B2462" w14:textId="77777777" w:rsidR="00363026" w:rsidRPr="00E73832" w:rsidRDefault="00363026" w:rsidP="0036302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bCs/>
                <w:sz w:val="20"/>
                <w:szCs w:val="20"/>
                <w:lang w:val="mk-MK"/>
              </w:rPr>
            </w:pPr>
            <w:r w:rsidRPr="00E73832">
              <w:rPr>
                <w:rFonts w:ascii="Arial Narrow" w:eastAsia="Calibri" w:hAnsi="Arial Narrow" w:cs="Calibri"/>
                <w:bCs/>
                <w:sz w:val="20"/>
                <w:szCs w:val="20"/>
                <w:lang w:val="mk-MK"/>
              </w:rPr>
              <w:t>Строго е забрането да се вознемируваат животни;</w:t>
            </w:r>
          </w:p>
          <w:p w14:paraId="24BFB6D8" w14:textId="77777777" w:rsidR="00363026" w:rsidRDefault="00363026" w:rsidP="0036302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bCs/>
                <w:sz w:val="20"/>
                <w:szCs w:val="20"/>
                <w:lang w:val="mk-MK"/>
              </w:rPr>
            </w:pPr>
            <w:r w:rsidRPr="00E73832">
              <w:rPr>
                <w:rFonts w:ascii="Arial Narrow" w:eastAsia="Calibri" w:hAnsi="Arial Narrow" w:cs="Calibri"/>
                <w:bCs/>
                <w:sz w:val="20"/>
                <w:szCs w:val="20"/>
                <w:lang w:val="mk-MK"/>
              </w:rPr>
              <w:t>Работното место да се одржува на минимална површина;</w:t>
            </w:r>
          </w:p>
          <w:p w14:paraId="69D63E07" w14:textId="38DFECF8" w:rsidR="00363026" w:rsidRPr="00AC4AD3" w:rsidRDefault="00363026" w:rsidP="0036302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bCs/>
                <w:sz w:val="20"/>
                <w:szCs w:val="20"/>
                <w:lang w:val="mk-MK"/>
              </w:rPr>
            </w:pPr>
            <w:r w:rsidRPr="00E73832">
              <w:rPr>
                <w:rFonts w:ascii="Arial Narrow" w:eastAsia="Calibri" w:hAnsi="Arial Narrow" w:cs="Calibri"/>
                <w:bCs/>
                <w:sz w:val="20"/>
                <w:szCs w:val="20"/>
                <w:lang w:val="mk-MK"/>
              </w:rPr>
              <w:t>Доколку има сеча, дрвото мора да се замени со истиот вид</w:t>
            </w:r>
            <w:r w:rsidR="00530FC6">
              <w:rPr>
                <w:rFonts w:ascii="Arial Narrow" w:eastAsia="Calibri" w:hAnsi="Arial Narrow" w:cs="Calibri"/>
                <w:bCs/>
                <w:sz w:val="20"/>
                <w:szCs w:val="20"/>
                <w:lang w:val="mk-MK"/>
              </w:rPr>
              <w:t>, а доколку не е можно, тогаш со автохтони видови за таа локација</w:t>
            </w:r>
            <w:r w:rsidRPr="00E73832">
              <w:rPr>
                <w:rFonts w:ascii="Arial Narrow" w:eastAsia="Calibri" w:hAnsi="Arial Narrow" w:cs="Calibri"/>
                <w:bCs/>
                <w:sz w:val="20"/>
                <w:szCs w:val="20"/>
                <w:lang w:val="mk-MK"/>
              </w:rPr>
              <w:t>;</w:t>
            </w:r>
          </w:p>
          <w:p w14:paraId="5B169045" w14:textId="77777777" w:rsidR="00363026" w:rsidRPr="00E73832" w:rsidRDefault="00363026" w:rsidP="00363026">
            <w:pPr>
              <w:numPr>
                <w:ilvl w:val="0"/>
                <w:numId w:val="15"/>
              </w:numPr>
              <w:spacing w:before="0" w:after="0" w:line="240" w:lineRule="auto"/>
              <w:ind w:left="177" w:hanging="14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bCs/>
                <w:sz w:val="20"/>
                <w:szCs w:val="20"/>
                <w:lang w:val="mk-MK"/>
              </w:rPr>
            </w:pPr>
            <w:r w:rsidRPr="0014593C">
              <w:rPr>
                <w:rFonts w:ascii="Arial Narrow" w:eastAsia="Calibri" w:hAnsi="Arial Narrow" w:cs="Calibri"/>
                <w:bCs/>
                <w:sz w:val="20"/>
                <w:szCs w:val="20"/>
                <w:lang w:val="mk-MK"/>
              </w:rPr>
              <w:t xml:space="preserve">Секогаш кога е можно, Изведувачот треба да избегнува непотребна сеча на целосно израснати дрвја во консултација со </w:t>
            </w:r>
            <w:r>
              <w:rPr>
                <w:rFonts w:ascii="Arial Narrow" w:eastAsia="Calibri" w:hAnsi="Arial Narrow" w:cs="Calibri"/>
                <w:bCs/>
                <w:sz w:val="20"/>
                <w:szCs w:val="20"/>
                <w:lang w:val="mk-MK"/>
              </w:rPr>
              <w:t>Надзорниот инженер;</w:t>
            </w:r>
          </w:p>
          <w:p w14:paraId="0BA99F54" w14:textId="303084A1" w:rsidR="00363026" w:rsidRPr="00E73832" w:rsidRDefault="00363026" w:rsidP="0036302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bCs/>
                <w:sz w:val="20"/>
                <w:szCs w:val="20"/>
                <w:lang w:val="mk-MK"/>
              </w:rPr>
            </w:pPr>
            <w:r w:rsidRPr="00E73832">
              <w:rPr>
                <w:rFonts w:ascii="Arial Narrow" w:eastAsia="Calibri" w:hAnsi="Arial Narrow" w:cs="Calibri"/>
                <w:bCs/>
                <w:sz w:val="20"/>
                <w:szCs w:val="20"/>
                <w:lang w:val="mk-MK"/>
              </w:rPr>
              <w:t>За отстранување на дрвјата потребно е одобрение од надлежен орган (Македонски шуми). За отстранување на поголем број дрвја, дрвја значајни за заедницата или многу стари дрвја, потребно е одобрение од СБ;</w:t>
            </w:r>
            <w:r>
              <w:rPr>
                <w:rFonts w:ascii="Arial Narrow" w:eastAsia="Calibri" w:hAnsi="Arial Narrow" w:cs="Calibri"/>
                <w:bCs/>
                <w:sz w:val="20"/>
                <w:szCs w:val="20"/>
                <w:lang w:val="mk-MK"/>
              </w:rPr>
              <w:t xml:space="preserve"> Спроведувањето на сите активности предвидени во Планот за </w:t>
            </w:r>
            <w:r w:rsidR="001D35A4">
              <w:rPr>
                <w:rFonts w:ascii="Arial Narrow" w:eastAsia="Calibri" w:hAnsi="Arial Narrow" w:cs="Calibri"/>
                <w:bCs/>
                <w:sz w:val="20"/>
                <w:szCs w:val="20"/>
                <w:lang w:val="mk-MK"/>
              </w:rPr>
              <w:t>ревег</w:t>
            </w:r>
            <w:r w:rsidR="00A87293">
              <w:rPr>
                <w:rFonts w:ascii="Arial Narrow" w:eastAsia="Calibri" w:hAnsi="Arial Narrow" w:cs="Calibri"/>
                <w:bCs/>
                <w:sz w:val="20"/>
                <w:szCs w:val="20"/>
                <w:lang w:val="mk-MK"/>
              </w:rPr>
              <w:t>е</w:t>
            </w:r>
            <w:r w:rsidR="001D35A4">
              <w:rPr>
                <w:rFonts w:ascii="Arial Narrow" w:eastAsia="Calibri" w:hAnsi="Arial Narrow" w:cs="Calibri"/>
                <w:bCs/>
                <w:sz w:val="20"/>
                <w:szCs w:val="20"/>
                <w:lang w:val="mk-MK"/>
              </w:rPr>
              <w:t>тација</w:t>
            </w:r>
            <w:r>
              <w:rPr>
                <w:rFonts w:ascii="Arial Narrow" w:eastAsia="Calibri" w:hAnsi="Arial Narrow" w:cs="Calibri"/>
                <w:bCs/>
                <w:sz w:val="20"/>
                <w:szCs w:val="20"/>
                <w:lang w:val="mk-MK"/>
              </w:rPr>
              <w:t xml:space="preserve"> е задолжително;</w:t>
            </w:r>
          </w:p>
          <w:p w14:paraId="05522173" w14:textId="77777777" w:rsidR="00363026" w:rsidRPr="003E7A78" w:rsidRDefault="00363026" w:rsidP="0036302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bCs/>
                <w:color w:val="000000" w:themeColor="text1"/>
                <w:sz w:val="20"/>
                <w:szCs w:val="20"/>
                <w:lang w:val="mk-MK"/>
              </w:rPr>
            </w:pPr>
            <w:r w:rsidRPr="00E73832">
              <w:rPr>
                <w:rFonts w:ascii="Arial Narrow" w:eastAsia="Calibri" w:hAnsi="Arial Narrow" w:cs="Calibri"/>
                <w:bCs/>
                <w:sz w:val="20"/>
                <w:szCs w:val="20"/>
                <w:lang w:val="mk-MK"/>
              </w:rPr>
              <w:t xml:space="preserve">Пред да започнат активностите за </w:t>
            </w:r>
            <w:r>
              <w:rPr>
                <w:rFonts w:ascii="Arial Narrow" w:eastAsia="Calibri" w:hAnsi="Arial Narrow" w:cs="Calibri"/>
                <w:bCs/>
                <w:sz w:val="20"/>
                <w:szCs w:val="20"/>
                <w:lang w:val="mk-MK"/>
              </w:rPr>
              <w:t>реконструкција</w:t>
            </w:r>
            <w:r w:rsidRPr="00E73832">
              <w:rPr>
                <w:rFonts w:ascii="Arial Narrow" w:eastAsia="Calibri" w:hAnsi="Arial Narrow" w:cs="Calibri"/>
                <w:bCs/>
                <w:sz w:val="20"/>
                <w:szCs w:val="20"/>
                <w:lang w:val="mk-MK"/>
              </w:rPr>
              <w:t xml:space="preserve">, просторот мора да се провери дали има гнезда, дувла и млади од чувствителни видови растенија и фауна. </w:t>
            </w:r>
            <w:bookmarkEnd w:id="54"/>
          </w:p>
        </w:tc>
        <w:tc>
          <w:tcPr>
            <w:tcW w:w="609" w:type="pct"/>
            <w:shd w:val="clear" w:color="auto" w:fill="FFD966" w:themeFill="accent4" w:themeFillTint="99"/>
            <w:vAlign w:val="center"/>
          </w:tcPr>
          <w:p w14:paraId="3AD9FAA4" w14:textId="3755ADAC" w:rsidR="00363026" w:rsidRPr="002E3759" w:rsidRDefault="002E3759" w:rsidP="0099753F">
            <w:pPr>
              <w:spacing w:before="0" w:after="0" w:line="240" w:lineRule="auto"/>
              <w:ind w:left="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Pr>
                <w:rFonts w:ascii="Arial Narrow" w:eastAsia="Calibri" w:hAnsi="Arial Narrow" w:cs="Calibri"/>
                <w:color w:val="000000" w:themeColor="text1"/>
                <w:sz w:val="20"/>
                <w:szCs w:val="20"/>
                <w:lang w:val="mk-MK"/>
              </w:rPr>
              <w:t>Вклучено во проектните трошоци</w:t>
            </w:r>
          </w:p>
        </w:tc>
        <w:tc>
          <w:tcPr>
            <w:tcW w:w="661" w:type="pct"/>
            <w:shd w:val="clear" w:color="auto" w:fill="FFD966" w:themeFill="accent4" w:themeFillTint="99"/>
            <w:vAlign w:val="center"/>
          </w:tcPr>
          <w:p w14:paraId="57713274" w14:textId="77777777" w:rsidR="00363026" w:rsidRPr="002E48C3" w:rsidRDefault="00363026" w:rsidP="0099753F">
            <w:pPr>
              <w:numPr>
                <w:ilvl w:val="0"/>
                <w:numId w:val="15"/>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Изведувач</w:t>
            </w:r>
            <w:r w:rsidRPr="002E48C3">
              <w:rPr>
                <w:rFonts w:ascii="Arial Narrow" w:eastAsia="Calibri" w:hAnsi="Arial Narrow" w:cs="Calibri"/>
                <w:color w:val="000000" w:themeColor="text1"/>
                <w:sz w:val="20"/>
                <w:szCs w:val="20"/>
                <w:lang w:val="en-GB"/>
              </w:rPr>
              <w:t xml:space="preserve"> –</w:t>
            </w:r>
            <w:r>
              <w:rPr>
                <w:rFonts w:ascii="Arial Narrow" w:eastAsia="Calibri" w:hAnsi="Arial Narrow" w:cs="Calibri"/>
                <w:color w:val="000000" w:themeColor="text1"/>
                <w:sz w:val="20"/>
                <w:szCs w:val="20"/>
                <w:lang w:val="mk-MK"/>
              </w:rPr>
              <w:t>понудувач</w:t>
            </w:r>
          </w:p>
          <w:p w14:paraId="2CA973EB" w14:textId="77777777" w:rsidR="00363026" w:rsidRDefault="00363026" w:rsidP="0099753F">
            <w:pPr>
              <w:numPr>
                <w:ilvl w:val="0"/>
                <w:numId w:val="15"/>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Надзор</w:t>
            </w:r>
          </w:p>
          <w:p w14:paraId="7BD0C7CC" w14:textId="77777777" w:rsidR="00363026" w:rsidRPr="00AC4AD3" w:rsidRDefault="00363026" w:rsidP="0099753F">
            <w:pPr>
              <w:numPr>
                <w:ilvl w:val="0"/>
                <w:numId w:val="15"/>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sidRPr="00AC4AD3">
              <w:rPr>
                <w:rFonts w:ascii="Arial Narrow" w:eastAsia="Calibri" w:hAnsi="Arial Narrow" w:cs="Calibri"/>
                <w:color w:val="000000" w:themeColor="text1"/>
                <w:sz w:val="20"/>
                <w:szCs w:val="20"/>
                <w:lang w:val="mk-MK"/>
              </w:rPr>
              <w:t>Општински персонал</w:t>
            </w:r>
            <w:r w:rsidRPr="00AC4AD3">
              <w:rPr>
                <w:rFonts w:ascii="Arial Narrow" w:eastAsia="Calibri" w:hAnsi="Arial Narrow" w:cs="Calibri"/>
                <w:color w:val="000000" w:themeColor="text1"/>
                <w:sz w:val="20"/>
                <w:szCs w:val="20"/>
                <w:lang w:val="en-GB"/>
              </w:rPr>
              <w:t xml:space="preserve"> </w:t>
            </w:r>
          </w:p>
          <w:p w14:paraId="138DDD9D" w14:textId="77777777" w:rsidR="00363026" w:rsidRPr="00C575D1" w:rsidRDefault="00363026" w:rsidP="0099753F">
            <w:pPr>
              <w:spacing w:before="0" w:after="0" w:line="240" w:lineRule="auto"/>
              <w:ind w:left="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784" w:type="pct"/>
            <w:shd w:val="clear" w:color="auto" w:fill="FFD966" w:themeFill="accent4" w:themeFillTint="99"/>
            <w:vAlign w:val="center"/>
          </w:tcPr>
          <w:p w14:paraId="447B974B" w14:textId="77777777" w:rsidR="00363026" w:rsidRPr="00C575D1"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tc>
      </w:tr>
      <w:tr w:rsidR="00363026" w:rsidRPr="00C575D1" w14:paraId="4667AE3C" w14:textId="77777777" w:rsidTr="009975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FFD966" w:themeFill="accent4" w:themeFillTint="99"/>
            <w:vAlign w:val="center"/>
          </w:tcPr>
          <w:p w14:paraId="3140B8DE" w14:textId="77777777" w:rsidR="00363026" w:rsidRPr="00C575D1" w:rsidRDefault="00363026" w:rsidP="0099753F">
            <w:pPr>
              <w:spacing w:before="0" w:after="160" w:line="259" w:lineRule="auto"/>
              <w:jc w:val="left"/>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Градежни</w:t>
            </w:r>
            <w:r w:rsidRPr="00854BF0">
              <w:rPr>
                <w:rFonts w:ascii="Arial Narrow" w:eastAsia="Calibri" w:hAnsi="Arial Narrow" w:cs="Calibri"/>
                <w:color w:val="000000" w:themeColor="text1"/>
                <w:sz w:val="20"/>
                <w:szCs w:val="20"/>
                <w:lang w:val="mk-MK"/>
              </w:rPr>
              <w:t xml:space="preserve"> активности</w:t>
            </w:r>
          </w:p>
        </w:tc>
        <w:tc>
          <w:tcPr>
            <w:tcW w:w="457" w:type="pct"/>
            <w:shd w:val="clear" w:color="auto" w:fill="FFD966" w:themeFill="accent4" w:themeFillTint="99"/>
            <w:vAlign w:val="center"/>
          </w:tcPr>
          <w:p w14:paraId="1B00DAB1" w14:textId="2D9CFA8B" w:rsidR="00363026" w:rsidRPr="00174221"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b/>
                <w:bCs/>
                <w:color w:val="000000" w:themeColor="text1"/>
                <w:sz w:val="20"/>
                <w:szCs w:val="20"/>
                <w:lang w:val="mk-MK"/>
              </w:rPr>
            </w:pPr>
            <w:r w:rsidRPr="00E73832">
              <w:rPr>
                <w:rFonts w:ascii="Arial Narrow" w:eastAsia="Calibri" w:hAnsi="Arial Narrow" w:cs="Calibri"/>
                <w:b/>
                <w:color w:val="000000" w:themeColor="text1"/>
                <w:sz w:val="20"/>
                <w:szCs w:val="20"/>
                <w:lang w:val="mk-MK"/>
              </w:rPr>
              <w:t xml:space="preserve">Можно негативно влијание врз локалитетите на културно </w:t>
            </w:r>
            <w:r w:rsidRPr="00E73832">
              <w:rPr>
                <w:rFonts w:ascii="Arial Narrow" w:eastAsia="Calibri" w:hAnsi="Arial Narrow" w:cs="Calibri"/>
                <w:b/>
                <w:color w:val="000000" w:themeColor="text1"/>
                <w:sz w:val="20"/>
                <w:szCs w:val="20"/>
                <w:lang w:val="mk-MK"/>
              </w:rPr>
              <w:lastRenderedPageBreak/>
              <w:t xml:space="preserve">наследство во </w:t>
            </w:r>
            <w:r>
              <w:rPr>
                <w:rFonts w:ascii="Arial Narrow" w:eastAsia="Calibri" w:hAnsi="Arial Narrow" w:cs="Calibri"/>
                <w:b/>
                <w:color w:val="000000" w:themeColor="text1"/>
                <w:sz w:val="20"/>
                <w:szCs w:val="20"/>
                <w:lang w:val="mk-MK"/>
              </w:rPr>
              <w:t>Општина</w:t>
            </w:r>
            <w:r>
              <w:rPr>
                <w:rFonts w:ascii="Arial Narrow" w:eastAsia="Calibri" w:hAnsi="Arial Narrow" w:cs="Calibri"/>
                <w:b/>
                <w:bCs/>
                <w:color w:val="000000" w:themeColor="text1"/>
                <w:sz w:val="20"/>
                <w:szCs w:val="20"/>
                <w:lang w:val="mk-MK"/>
              </w:rPr>
              <w:t xml:space="preserve"> </w:t>
            </w:r>
            <w:r w:rsidR="00696FD9">
              <w:rPr>
                <w:rFonts w:ascii="Arial Narrow" w:eastAsia="Calibri" w:hAnsi="Arial Narrow" w:cs="Calibri"/>
                <w:b/>
                <w:bCs/>
                <w:color w:val="000000" w:themeColor="text1"/>
                <w:sz w:val="20"/>
                <w:szCs w:val="20"/>
                <w:lang w:val="mk-MK"/>
              </w:rPr>
              <w:t>Крушево</w:t>
            </w:r>
          </w:p>
        </w:tc>
        <w:tc>
          <w:tcPr>
            <w:tcW w:w="1982" w:type="pct"/>
            <w:shd w:val="clear" w:color="auto" w:fill="FFD966" w:themeFill="accent4" w:themeFillTint="99"/>
            <w:vAlign w:val="center"/>
          </w:tcPr>
          <w:p w14:paraId="0AD27B11" w14:textId="5C65A620" w:rsidR="00363026" w:rsidRPr="00E73832" w:rsidRDefault="00363026" w:rsidP="00363026">
            <w:pPr>
              <w:numPr>
                <w:ilvl w:val="0"/>
                <w:numId w:val="15"/>
              </w:numPr>
              <w:spacing w:before="0" w:after="0" w:line="240"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bCs/>
                <w:sz w:val="20"/>
                <w:szCs w:val="20"/>
                <w:lang w:val="mk-MK"/>
              </w:rPr>
            </w:pPr>
            <w:r w:rsidRPr="00E73832">
              <w:rPr>
                <w:rFonts w:ascii="Arial Narrow" w:eastAsia="Calibri" w:hAnsi="Arial Narrow" w:cs="Calibri"/>
                <w:bCs/>
                <w:sz w:val="20"/>
                <w:szCs w:val="20"/>
                <w:lang w:val="mk-MK"/>
              </w:rPr>
              <w:lastRenderedPageBreak/>
              <w:t xml:space="preserve">Доколку при градежните работи дојде до пронаоѓање на културно наследство активностите веднаш ќе престанат, а компетентен и обучен персонал ќе постави ограда околу конкретниот простор и ќе го извести Министерството за култура. Надлежните органи ќе дадат согласност за работите и </w:t>
            </w:r>
            <w:r w:rsidR="00696FD9">
              <w:rPr>
                <w:rFonts w:ascii="Arial Narrow" w:eastAsia="Calibri" w:hAnsi="Arial Narrow" w:cs="Calibri"/>
                <w:bCs/>
                <w:sz w:val="20"/>
                <w:szCs w:val="20"/>
                <w:lang w:val="mk-MK"/>
              </w:rPr>
              <w:t xml:space="preserve">ќе ги дефинираат </w:t>
            </w:r>
            <w:r w:rsidRPr="00E73832">
              <w:rPr>
                <w:rFonts w:ascii="Arial Narrow" w:eastAsia="Calibri" w:hAnsi="Arial Narrow" w:cs="Calibri"/>
                <w:bCs/>
                <w:sz w:val="20"/>
                <w:szCs w:val="20"/>
                <w:lang w:val="mk-MK"/>
              </w:rPr>
              <w:t xml:space="preserve">условите пред да продолжи </w:t>
            </w:r>
            <w:r>
              <w:rPr>
                <w:rFonts w:ascii="Arial Narrow" w:eastAsia="Calibri" w:hAnsi="Arial Narrow" w:cs="Calibri"/>
                <w:bCs/>
                <w:sz w:val="20"/>
                <w:szCs w:val="20"/>
                <w:lang w:val="mk-MK"/>
              </w:rPr>
              <w:t>реконструкција</w:t>
            </w:r>
            <w:r w:rsidRPr="00E73832">
              <w:rPr>
                <w:rFonts w:ascii="Arial Narrow" w:eastAsia="Calibri" w:hAnsi="Arial Narrow" w:cs="Calibri"/>
                <w:bCs/>
                <w:sz w:val="20"/>
                <w:szCs w:val="20"/>
                <w:lang w:val="mk-MK"/>
              </w:rPr>
              <w:t>та;</w:t>
            </w:r>
          </w:p>
          <w:p w14:paraId="76951D97" w14:textId="77777777" w:rsidR="00363026" w:rsidRPr="00BA3A48" w:rsidRDefault="00363026" w:rsidP="00363026">
            <w:pPr>
              <w:numPr>
                <w:ilvl w:val="0"/>
                <w:numId w:val="15"/>
              </w:numPr>
              <w:spacing w:before="0" w:after="0" w:line="240"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eastAsia="fr-FR"/>
              </w:rPr>
            </w:pPr>
            <w:r w:rsidRPr="00E73832">
              <w:rPr>
                <w:rFonts w:ascii="Arial Narrow" w:eastAsia="Calibri" w:hAnsi="Arial Narrow" w:cs="Calibri"/>
                <w:sz w:val="20"/>
                <w:szCs w:val="20"/>
                <w:lang w:val="mk-MK" w:eastAsia="fr-FR"/>
              </w:rPr>
              <w:lastRenderedPageBreak/>
              <w:t xml:space="preserve">Можно зголемување на бучавата за време на активностите за </w:t>
            </w:r>
            <w:r>
              <w:rPr>
                <w:rFonts w:ascii="Arial Narrow" w:eastAsia="Calibri" w:hAnsi="Arial Narrow" w:cs="Calibri"/>
                <w:sz w:val="20"/>
                <w:szCs w:val="20"/>
                <w:lang w:val="mk-MK" w:eastAsia="fr-FR"/>
              </w:rPr>
              <w:t>реконструкција</w:t>
            </w:r>
            <w:r w:rsidRPr="00E73832">
              <w:rPr>
                <w:rFonts w:ascii="Arial Narrow" w:eastAsia="Calibri" w:hAnsi="Arial Narrow" w:cs="Calibri"/>
                <w:sz w:val="20"/>
                <w:szCs w:val="20"/>
                <w:lang w:val="mk-MK" w:eastAsia="fr-FR"/>
              </w:rPr>
              <w:t xml:space="preserve"> - Изведувачот ќе обезбеди употреба на градежни машини и опрема што создаваат пониско ниво на бучава</w:t>
            </w:r>
            <w:r w:rsidRPr="009F1BAC">
              <w:rPr>
                <w:rFonts w:ascii="Arial Narrow" w:eastAsia="Calibri" w:hAnsi="Arial Narrow" w:cs="Calibri"/>
                <w:bCs/>
                <w:color w:val="000000" w:themeColor="text1"/>
                <w:sz w:val="20"/>
                <w:szCs w:val="20"/>
                <w:lang w:val="mk-MK"/>
              </w:rPr>
              <w:t xml:space="preserve">. </w:t>
            </w:r>
          </w:p>
          <w:p w14:paraId="3A2D1023" w14:textId="77777777" w:rsidR="00BA3A48" w:rsidRDefault="00BA3A48" w:rsidP="00BA3A48">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eastAsia="fr-FR"/>
              </w:rPr>
            </w:pPr>
          </w:p>
          <w:p w14:paraId="7814C574" w14:textId="77777777" w:rsidR="00BA3A48" w:rsidRPr="007D780E" w:rsidRDefault="00BA3A48" w:rsidP="00BA3A48">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b/>
                <w:bCs/>
                <w:color w:val="000000" w:themeColor="text1"/>
                <w:sz w:val="20"/>
                <w:szCs w:val="20"/>
                <w:lang w:val="mk-MK" w:eastAsia="fr-FR"/>
              </w:rPr>
            </w:pPr>
            <w:r w:rsidRPr="007D780E">
              <w:rPr>
                <w:rFonts w:ascii="Arial Narrow" w:eastAsia="Calibri" w:hAnsi="Arial Narrow" w:cs="Calibri"/>
                <w:b/>
                <w:bCs/>
                <w:color w:val="000000" w:themeColor="text1"/>
                <w:sz w:val="20"/>
                <w:szCs w:val="20"/>
                <w:lang w:val="mk-MK" w:eastAsia="fr-FR"/>
              </w:rPr>
              <w:t>- Согласно Одлуката за заштитно-конзерваторски проект дадени се следните заштитни конзерваторски услови:</w:t>
            </w:r>
          </w:p>
          <w:p w14:paraId="4FE7F777" w14:textId="77777777" w:rsidR="00BA3A48" w:rsidRPr="00BA3A48" w:rsidRDefault="00BA3A48" w:rsidP="00BA3A48">
            <w:pPr>
              <w:spacing w:before="0" w:after="0" w:line="240" w:lineRule="auto"/>
              <w:ind w:left="323"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eastAsia="fr-FR"/>
              </w:rPr>
            </w:pPr>
            <w:r w:rsidRPr="00BA3A48">
              <w:rPr>
                <w:rFonts w:ascii="Arial Narrow" w:eastAsia="Calibri" w:hAnsi="Arial Narrow" w:cs="Calibri"/>
                <w:color w:val="000000" w:themeColor="text1"/>
                <w:sz w:val="20"/>
                <w:szCs w:val="20"/>
                <w:lang w:val="mk-MK" w:eastAsia="fr-FR"/>
              </w:rPr>
              <w:t>• да се одржува постојниот профил на улицата (попречен и надолжен);</w:t>
            </w:r>
          </w:p>
          <w:p w14:paraId="110D61AE" w14:textId="77777777" w:rsidR="00BA3A48" w:rsidRPr="00BA3A48" w:rsidRDefault="00BA3A48" w:rsidP="00BA3A48">
            <w:pPr>
              <w:spacing w:before="0" w:after="0" w:line="240" w:lineRule="auto"/>
              <w:ind w:left="323"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eastAsia="fr-FR"/>
              </w:rPr>
            </w:pPr>
            <w:r w:rsidRPr="00BA3A48">
              <w:rPr>
                <w:rFonts w:ascii="Arial Narrow" w:eastAsia="Calibri" w:hAnsi="Arial Narrow" w:cs="Calibri"/>
                <w:color w:val="000000" w:themeColor="text1"/>
                <w:sz w:val="20"/>
                <w:szCs w:val="20"/>
                <w:lang w:val="mk-MK" w:eastAsia="fr-FR"/>
              </w:rPr>
              <w:t>• да се предвидат пешачки тротоари со доработка на камени плочи од двете страни на улицата или од едната страна;</w:t>
            </w:r>
          </w:p>
          <w:p w14:paraId="496914B2" w14:textId="77777777" w:rsidR="00BA3A48" w:rsidRPr="00BA3A48" w:rsidRDefault="00BA3A48" w:rsidP="00BA3A48">
            <w:pPr>
              <w:spacing w:before="0" w:after="0" w:line="240" w:lineRule="auto"/>
              <w:ind w:left="323"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eastAsia="fr-FR"/>
              </w:rPr>
            </w:pPr>
            <w:r w:rsidRPr="00BA3A48">
              <w:rPr>
                <w:rFonts w:ascii="Arial Narrow" w:eastAsia="Calibri" w:hAnsi="Arial Narrow" w:cs="Calibri"/>
                <w:color w:val="000000" w:themeColor="text1"/>
                <w:sz w:val="20"/>
                <w:szCs w:val="20"/>
                <w:lang w:val="mk-MK" w:eastAsia="fr-FR"/>
              </w:rPr>
              <w:t>• да се предвидат армирано-бетонски потпорни ѕидови со облога од ѕидарски камен со ширина од 30-40 cm;</w:t>
            </w:r>
          </w:p>
          <w:p w14:paraId="5F4BCB40" w14:textId="77777777" w:rsidR="00BA3A48" w:rsidRPr="00BA3A48" w:rsidRDefault="00BA3A48" w:rsidP="00BA3A48">
            <w:pPr>
              <w:spacing w:before="0" w:after="0" w:line="240" w:lineRule="auto"/>
              <w:ind w:left="323"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eastAsia="fr-FR"/>
              </w:rPr>
            </w:pPr>
            <w:r w:rsidRPr="00BA3A48">
              <w:rPr>
                <w:rFonts w:ascii="Arial Narrow" w:eastAsia="Calibri" w:hAnsi="Arial Narrow" w:cs="Calibri"/>
                <w:color w:val="000000" w:themeColor="text1"/>
                <w:sz w:val="20"/>
                <w:szCs w:val="20"/>
                <w:lang w:val="mk-MK" w:eastAsia="fr-FR"/>
              </w:rPr>
              <w:t>• Камената ѕидарија на потпорните ѕидови да биде со спој карактеристика на крушевската градежна традиција;</w:t>
            </w:r>
          </w:p>
          <w:p w14:paraId="47C7E895" w14:textId="79C1473D" w:rsidR="00BA3A48" w:rsidRPr="009F1BAC" w:rsidRDefault="00BA3A48" w:rsidP="00BA3A48">
            <w:pPr>
              <w:spacing w:before="0" w:after="0" w:line="240" w:lineRule="auto"/>
              <w:ind w:left="323" w:hanging="14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eastAsia="fr-FR"/>
              </w:rPr>
            </w:pPr>
            <w:r w:rsidRPr="00BA3A48">
              <w:rPr>
                <w:rFonts w:ascii="Arial Narrow" w:eastAsia="Calibri" w:hAnsi="Arial Narrow" w:cs="Calibri"/>
                <w:color w:val="000000" w:themeColor="text1"/>
                <w:sz w:val="20"/>
                <w:szCs w:val="20"/>
                <w:lang w:val="mk-MK" w:eastAsia="fr-FR"/>
              </w:rPr>
              <w:t>• да се обезбедат рабници од двете страни, со исклучок на деловите со потпорни ѕидови каде што ќе има канал за одводнување на атмосферските води.</w:t>
            </w:r>
          </w:p>
        </w:tc>
        <w:tc>
          <w:tcPr>
            <w:tcW w:w="609" w:type="pct"/>
            <w:shd w:val="clear" w:color="auto" w:fill="FFD966" w:themeFill="accent4" w:themeFillTint="99"/>
            <w:vAlign w:val="center"/>
          </w:tcPr>
          <w:p w14:paraId="5B3278D0" w14:textId="2069E87F" w:rsidR="00363026" w:rsidRPr="00C0181E" w:rsidRDefault="00C0181E" w:rsidP="0099753F">
            <w:pPr>
              <w:spacing w:before="0" w:after="0" w:line="240" w:lineRule="auto"/>
              <w:ind w:left="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Pr>
                <w:rFonts w:ascii="Arial Narrow" w:eastAsia="Calibri" w:hAnsi="Arial Narrow" w:cs="Calibri"/>
                <w:color w:val="000000" w:themeColor="text1"/>
                <w:sz w:val="20"/>
                <w:szCs w:val="20"/>
                <w:lang w:val="mk-MK"/>
              </w:rPr>
              <w:lastRenderedPageBreak/>
              <w:t>Вклучено во проектните трошоци</w:t>
            </w:r>
          </w:p>
        </w:tc>
        <w:tc>
          <w:tcPr>
            <w:tcW w:w="661" w:type="pct"/>
            <w:shd w:val="clear" w:color="auto" w:fill="FFD966" w:themeFill="accent4" w:themeFillTint="99"/>
            <w:vAlign w:val="center"/>
          </w:tcPr>
          <w:p w14:paraId="3A51B7DA" w14:textId="77777777" w:rsidR="00363026" w:rsidRPr="002E48C3" w:rsidRDefault="00363026" w:rsidP="0099753F">
            <w:pPr>
              <w:numPr>
                <w:ilvl w:val="0"/>
                <w:numId w:val="15"/>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Изведувач</w:t>
            </w:r>
            <w:r w:rsidRPr="002E48C3">
              <w:rPr>
                <w:rFonts w:ascii="Arial Narrow" w:eastAsia="Calibri" w:hAnsi="Arial Narrow" w:cs="Calibri"/>
                <w:color w:val="000000" w:themeColor="text1"/>
                <w:sz w:val="20"/>
                <w:szCs w:val="20"/>
                <w:lang w:val="en-GB"/>
              </w:rPr>
              <w:t xml:space="preserve"> –</w:t>
            </w:r>
            <w:r>
              <w:rPr>
                <w:rFonts w:ascii="Arial Narrow" w:eastAsia="Calibri" w:hAnsi="Arial Narrow" w:cs="Calibri"/>
                <w:color w:val="000000" w:themeColor="text1"/>
                <w:sz w:val="20"/>
                <w:szCs w:val="20"/>
                <w:lang w:val="mk-MK"/>
              </w:rPr>
              <w:t>понудувач</w:t>
            </w:r>
          </w:p>
          <w:p w14:paraId="6C06FC6F" w14:textId="77777777" w:rsidR="00363026" w:rsidRPr="002E48C3" w:rsidRDefault="00363026" w:rsidP="0099753F">
            <w:pPr>
              <w:numPr>
                <w:ilvl w:val="0"/>
                <w:numId w:val="15"/>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Надзор</w:t>
            </w:r>
          </w:p>
          <w:p w14:paraId="630F3126" w14:textId="77777777" w:rsidR="00363026" w:rsidRPr="002E48C3" w:rsidRDefault="00363026" w:rsidP="0099753F">
            <w:pPr>
              <w:numPr>
                <w:ilvl w:val="0"/>
                <w:numId w:val="15"/>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Општински персонал</w:t>
            </w:r>
          </w:p>
          <w:p w14:paraId="58DD5E56" w14:textId="77777777" w:rsidR="00363026" w:rsidRPr="00C575D1" w:rsidRDefault="00363026" w:rsidP="0099753F">
            <w:pPr>
              <w:spacing w:before="0" w:after="160" w:line="259" w:lineRule="auto"/>
              <w:ind w:left="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p w14:paraId="3F78F9C9" w14:textId="77777777" w:rsidR="00363026" w:rsidRPr="00C575D1"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784" w:type="pct"/>
            <w:shd w:val="clear" w:color="auto" w:fill="FFD966" w:themeFill="accent4" w:themeFillTint="99"/>
            <w:vAlign w:val="center"/>
          </w:tcPr>
          <w:p w14:paraId="0B0E6006" w14:textId="77777777" w:rsidR="00BA3A48" w:rsidRPr="00BA3A48" w:rsidRDefault="00BA3A48" w:rsidP="00BA3A48">
            <w:pPr>
              <w:spacing w:before="0" w:after="160" w:line="259"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sidRPr="00BA3A48">
              <w:rPr>
                <w:rFonts w:ascii="Arial Narrow" w:eastAsia="Calibri" w:hAnsi="Arial Narrow" w:cs="Calibri"/>
                <w:color w:val="000000" w:themeColor="text1"/>
                <w:sz w:val="20"/>
                <w:szCs w:val="20"/>
                <w:lang w:val="mk-MK"/>
              </w:rPr>
              <w:t xml:space="preserve">Согласно Законот за зачувување на Крушево како споменична единица за културно наследство од особено значење, Министерството за култура на барање на </w:t>
            </w:r>
            <w:r w:rsidRPr="00BA3A48">
              <w:rPr>
                <w:rFonts w:ascii="Arial Narrow" w:eastAsia="Calibri" w:hAnsi="Arial Narrow" w:cs="Calibri"/>
                <w:color w:val="000000" w:themeColor="text1"/>
                <w:sz w:val="20"/>
                <w:szCs w:val="20"/>
                <w:lang w:val="mk-MK"/>
              </w:rPr>
              <w:lastRenderedPageBreak/>
              <w:t>општина Крушево донесе Решение за заштитно-конзерваторски проект со архивски број 08-684 од 07.08.2018 година. .</w:t>
            </w:r>
          </w:p>
          <w:p w14:paraId="1F13671E" w14:textId="418673D0" w:rsidR="00363026" w:rsidRPr="00C575D1" w:rsidRDefault="00BA3A48" w:rsidP="00BA3A48">
            <w:pPr>
              <w:spacing w:before="0" w:after="160" w:line="259"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sidRPr="00BA3A48">
              <w:rPr>
                <w:rFonts w:ascii="Arial Narrow" w:eastAsia="Calibri" w:hAnsi="Arial Narrow" w:cs="Calibri"/>
                <w:color w:val="000000" w:themeColor="text1"/>
                <w:sz w:val="20"/>
                <w:szCs w:val="20"/>
                <w:lang w:val="mk-MK"/>
              </w:rPr>
              <w:t>Со оваа Одлука за заштитно-конзерваторски проект се наведени условите што треба да ги почитува Изведувачот при вршење на реконструктивните активности. Бидејќи проектот се наоѓа во Крушево, ова е проект од прва категорија (макар и да е локален пат).</w:t>
            </w:r>
          </w:p>
        </w:tc>
      </w:tr>
      <w:tr w:rsidR="00363026" w:rsidRPr="00C575D1" w14:paraId="46C233B9" w14:textId="77777777" w:rsidTr="0099753F">
        <w:trPr>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F4B083" w:themeFill="accent2" w:themeFillTint="99"/>
            <w:vAlign w:val="center"/>
          </w:tcPr>
          <w:p w14:paraId="12940074" w14:textId="77777777" w:rsidR="00363026" w:rsidRPr="00C575D1" w:rsidRDefault="00363026" w:rsidP="0099753F">
            <w:pPr>
              <w:spacing w:before="0" w:after="160" w:line="259" w:lineRule="auto"/>
              <w:jc w:val="left"/>
              <w:rPr>
                <w:rFonts w:ascii="Arial Narrow" w:eastAsia="Calibri" w:hAnsi="Arial Narrow" w:cs="Calibri"/>
                <w:color w:val="000000" w:themeColor="text1"/>
                <w:sz w:val="20"/>
                <w:szCs w:val="20"/>
                <w:lang w:val="en-GB"/>
              </w:rPr>
            </w:pPr>
            <w:r w:rsidRPr="00871BCF">
              <w:rPr>
                <w:rFonts w:ascii="Arial Narrow" w:eastAsia="Calibri" w:hAnsi="Arial Narrow" w:cs="Calibri"/>
                <w:color w:val="000000" w:themeColor="text1"/>
                <w:sz w:val="20"/>
                <w:szCs w:val="20"/>
                <w:lang w:val="mk-MK"/>
              </w:rPr>
              <w:lastRenderedPageBreak/>
              <w:t>Оперативна</w:t>
            </w:r>
            <w:r w:rsidRPr="00C575D1">
              <w:rPr>
                <w:rFonts w:ascii="Arial Narrow" w:eastAsia="Calibri" w:hAnsi="Arial Narrow" w:cs="Calibri"/>
                <w:color w:val="000000" w:themeColor="text1"/>
                <w:sz w:val="20"/>
                <w:szCs w:val="20"/>
                <w:lang w:val="en-GB"/>
              </w:rPr>
              <w:t xml:space="preserve"> </w:t>
            </w:r>
          </w:p>
        </w:tc>
        <w:tc>
          <w:tcPr>
            <w:tcW w:w="457" w:type="pct"/>
            <w:vAlign w:val="center"/>
          </w:tcPr>
          <w:p w14:paraId="52E20EA6" w14:textId="77777777" w:rsidR="00363026" w:rsidRPr="00C575D1"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b/>
                <w:color w:val="000000" w:themeColor="text1"/>
                <w:sz w:val="20"/>
                <w:szCs w:val="20"/>
              </w:rPr>
            </w:pPr>
            <w:r w:rsidRPr="00065B84">
              <w:rPr>
                <w:rFonts w:ascii="Arial Narrow" w:eastAsia="Calibri" w:hAnsi="Arial Narrow" w:cs="Calibri"/>
                <w:b/>
                <w:color w:val="000000" w:themeColor="text1"/>
                <w:sz w:val="20"/>
                <w:szCs w:val="20"/>
                <w:lang w:val="mk-MK"/>
              </w:rPr>
              <w:t xml:space="preserve">Вознемирување од бучава кај локалното население и работниците предизвикано од редовно и планирано </w:t>
            </w:r>
            <w:r w:rsidRPr="00065B84">
              <w:rPr>
                <w:rFonts w:ascii="Arial Narrow" w:eastAsia="Calibri" w:hAnsi="Arial Narrow" w:cs="Calibri"/>
                <w:b/>
                <w:color w:val="000000" w:themeColor="text1"/>
                <w:sz w:val="20"/>
                <w:szCs w:val="20"/>
                <w:lang w:val="mk-MK"/>
              </w:rPr>
              <w:lastRenderedPageBreak/>
              <w:t>одржување на улицата</w:t>
            </w:r>
          </w:p>
        </w:tc>
        <w:tc>
          <w:tcPr>
            <w:tcW w:w="1982" w:type="pct"/>
            <w:vAlign w:val="center"/>
          </w:tcPr>
          <w:p w14:paraId="4558CC19" w14:textId="77777777" w:rsidR="00363026" w:rsidRPr="00C575D1" w:rsidRDefault="00363026" w:rsidP="0036302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bCs/>
                <w:color w:val="000000" w:themeColor="text1"/>
                <w:sz w:val="20"/>
                <w:szCs w:val="20"/>
                <w:lang w:val="en-GB"/>
              </w:rPr>
            </w:pPr>
            <w:r>
              <w:rPr>
                <w:rFonts w:ascii="Arial Narrow" w:eastAsia="Calibri" w:hAnsi="Arial Narrow" w:cs="Calibri"/>
                <w:color w:val="000000" w:themeColor="text1"/>
                <w:sz w:val="20"/>
                <w:szCs w:val="20"/>
                <w:lang w:val="mk-MK" w:eastAsia="fr-FR"/>
              </w:rPr>
              <w:lastRenderedPageBreak/>
              <w:t>Ограничување на</w:t>
            </w:r>
            <w:r w:rsidRPr="00065B84">
              <w:rPr>
                <w:rFonts w:ascii="Arial Narrow" w:eastAsia="Calibri" w:hAnsi="Arial Narrow" w:cs="Calibri"/>
                <w:color w:val="000000" w:themeColor="text1"/>
                <w:sz w:val="20"/>
                <w:szCs w:val="20"/>
                <w:lang w:val="mk-MK" w:eastAsia="fr-FR"/>
              </w:rPr>
              <w:t xml:space="preserve"> активностите на работното време на дневна светлина (како што е договорено со локалните власти</w:t>
            </w:r>
            <w:r w:rsidRPr="00C575D1">
              <w:rPr>
                <w:rFonts w:ascii="Arial Narrow" w:eastAsia="Calibri" w:hAnsi="Arial Narrow" w:cs="Calibri"/>
                <w:color w:val="000000" w:themeColor="text1"/>
                <w:sz w:val="20"/>
                <w:szCs w:val="20"/>
                <w:lang w:val="en-GB" w:eastAsia="fr-FR"/>
              </w:rPr>
              <w:t>.)</w:t>
            </w:r>
          </w:p>
          <w:p w14:paraId="7A9AB418" w14:textId="77777777" w:rsidR="00363026" w:rsidRPr="00C575D1" w:rsidRDefault="00363026" w:rsidP="00363026">
            <w:pPr>
              <w:spacing w:before="0" w:after="160" w:line="259" w:lineRule="auto"/>
              <w:ind w:left="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bCs/>
                <w:color w:val="000000" w:themeColor="text1"/>
                <w:sz w:val="20"/>
                <w:szCs w:val="20"/>
                <w:lang w:val="en-GB"/>
              </w:rPr>
            </w:pPr>
          </w:p>
        </w:tc>
        <w:tc>
          <w:tcPr>
            <w:tcW w:w="609" w:type="pct"/>
            <w:vAlign w:val="center"/>
          </w:tcPr>
          <w:p w14:paraId="1BFBF4D5" w14:textId="77777777" w:rsidR="00363026" w:rsidRPr="00C575D1"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eastAsia="fr-FR"/>
              </w:rPr>
            </w:pPr>
          </w:p>
        </w:tc>
        <w:tc>
          <w:tcPr>
            <w:tcW w:w="661" w:type="pct"/>
            <w:vAlign w:val="center"/>
          </w:tcPr>
          <w:p w14:paraId="2BEC4973" w14:textId="77777777" w:rsidR="00363026" w:rsidRPr="00065B84"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eastAsia="fr-FR"/>
              </w:rPr>
            </w:pPr>
            <w:r>
              <w:rPr>
                <w:rFonts w:ascii="Arial Narrow" w:eastAsia="Calibri" w:hAnsi="Arial Narrow" w:cs="Calibri"/>
                <w:color w:val="000000" w:themeColor="text1"/>
                <w:sz w:val="20"/>
                <w:szCs w:val="20"/>
                <w:lang w:val="mk-MK" w:eastAsia="fr-FR"/>
              </w:rPr>
              <w:t>Одржување</w:t>
            </w:r>
          </w:p>
          <w:p w14:paraId="22CA91DA" w14:textId="46B585E0" w:rsidR="00363026" w:rsidRPr="00C575D1"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eastAsia="fr-FR"/>
              </w:rPr>
            </w:pPr>
            <w:r>
              <w:rPr>
                <w:rFonts w:ascii="Arial Narrow" w:eastAsia="Calibri" w:hAnsi="Arial Narrow" w:cs="Calibri"/>
                <w:color w:val="000000" w:themeColor="text1"/>
                <w:sz w:val="20"/>
                <w:szCs w:val="20"/>
                <w:lang w:val="mk-MK" w:eastAsia="fr-FR"/>
              </w:rPr>
              <w:t>Изведувач</w:t>
            </w:r>
            <w:r w:rsidRPr="002E48C3">
              <w:rPr>
                <w:rFonts w:ascii="Arial Narrow" w:eastAsia="Calibri" w:hAnsi="Arial Narrow" w:cs="Calibri"/>
                <w:color w:val="000000" w:themeColor="text1"/>
                <w:sz w:val="20"/>
                <w:szCs w:val="20"/>
                <w:lang w:val="en-GB" w:eastAsia="fr-FR"/>
              </w:rPr>
              <w:t xml:space="preserve">/ </w:t>
            </w:r>
            <w:r>
              <w:rPr>
                <w:rFonts w:ascii="Arial Narrow" w:eastAsia="Calibri" w:hAnsi="Arial Narrow" w:cs="Calibri"/>
                <w:color w:val="000000" w:themeColor="text1"/>
                <w:sz w:val="20"/>
                <w:szCs w:val="20"/>
                <w:lang w:val="mk-MK" w:eastAsia="fr-FR"/>
              </w:rPr>
              <w:t xml:space="preserve">Општина </w:t>
            </w:r>
            <w:r w:rsidR="00CA18AC">
              <w:rPr>
                <w:rFonts w:ascii="Arial Narrow" w:eastAsia="Calibri" w:hAnsi="Arial Narrow" w:cs="Calibri"/>
                <w:color w:val="000000" w:themeColor="text1"/>
                <w:sz w:val="20"/>
                <w:szCs w:val="20"/>
                <w:lang w:val="mk-MK" w:eastAsia="fr-FR"/>
              </w:rPr>
              <w:t>Крушево</w:t>
            </w:r>
          </w:p>
        </w:tc>
        <w:tc>
          <w:tcPr>
            <w:tcW w:w="784" w:type="pct"/>
            <w:vAlign w:val="center"/>
          </w:tcPr>
          <w:p w14:paraId="504A2033" w14:textId="77777777" w:rsidR="00363026" w:rsidRPr="00C575D1"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eastAsia="fr-FR"/>
              </w:rPr>
            </w:pPr>
          </w:p>
        </w:tc>
      </w:tr>
      <w:tr w:rsidR="00363026" w:rsidRPr="00C575D1" w14:paraId="4E41EA4B" w14:textId="77777777" w:rsidTr="009975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F4B083" w:themeFill="accent2" w:themeFillTint="99"/>
            <w:vAlign w:val="center"/>
          </w:tcPr>
          <w:p w14:paraId="234708F7" w14:textId="77777777" w:rsidR="00363026" w:rsidRPr="00C575D1" w:rsidRDefault="00363026" w:rsidP="0099753F">
            <w:pPr>
              <w:spacing w:before="0" w:after="160" w:line="259" w:lineRule="auto"/>
              <w:jc w:val="left"/>
              <w:rPr>
                <w:rFonts w:ascii="Arial Narrow" w:eastAsia="Calibri" w:hAnsi="Arial Narrow" w:cs="Calibri"/>
                <w:color w:val="000000" w:themeColor="text1"/>
                <w:sz w:val="20"/>
                <w:szCs w:val="20"/>
                <w:lang w:val="en-GB"/>
              </w:rPr>
            </w:pPr>
            <w:r w:rsidRPr="00871BCF">
              <w:rPr>
                <w:rFonts w:ascii="Arial Narrow" w:eastAsia="Calibri" w:hAnsi="Arial Narrow" w:cs="Calibri"/>
                <w:color w:val="000000" w:themeColor="text1"/>
                <w:sz w:val="20"/>
                <w:szCs w:val="20"/>
                <w:lang w:val="mk-MK"/>
              </w:rPr>
              <w:t>Оперативна</w:t>
            </w:r>
          </w:p>
        </w:tc>
        <w:tc>
          <w:tcPr>
            <w:tcW w:w="457" w:type="pct"/>
            <w:vAlign w:val="center"/>
          </w:tcPr>
          <w:p w14:paraId="772FAD84" w14:textId="77777777" w:rsidR="00363026" w:rsidRPr="00C575D1"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b/>
                <w:color w:val="000000" w:themeColor="text1"/>
                <w:sz w:val="20"/>
                <w:szCs w:val="20"/>
                <w:lang w:val="en-GB" w:eastAsia="fr-FR"/>
              </w:rPr>
            </w:pPr>
            <w:r w:rsidRPr="00871BCF">
              <w:rPr>
                <w:rFonts w:ascii="Arial Narrow" w:eastAsia="Calibri" w:hAnsi="Arial Narrow" w:cs="Calibri"/>
                <w:b/>
                <w:color w:val="000000" w:themeColor="text1"/>
                <w:sz w:val="20"/>
                <w:szCs w:val="20"/>
                <w:lang w:val="mk-MK" w:eastAsia="fr-FR"/>
              </w:rPr>
              <w:t>Управување со отпад</w:t>
            </w:r>
          </w:p>
        </w:tc>
        <w:tc>
          <w:tcPr>
            <w:tcW w:w="1982" w:type="pct"/>
            <w:vAlign w:val="center"/>
          </w:tcPr>
          <w:p w14:paraId="7B208D39" w14:textId="77777777" w:rsidR="00363026" w:rsidRPr="001C44FD" w:rsidRDefault="00363026" w:rsidP="00363026">
            <w:pPr>
              <w:numPr>
                <w:ilvl w:val="0"/>
                <w:numId w:val="15"/>
              </w:numPr>
              <w:spacing w:before="0" w:after="0" w:line="240"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eastAsia="fr-FR"/>
              </w:rPr>
            </w:pPr>
            <w:r>
              <w:rPr>
                <w:rFonts w:ascii="Arial Narrow" w:eastAsia="Calibri" w:hAnsi="Arial Narrow" w:cs="Calibri"/>
                <w:color w:val="000000" w:themeColor="text1"/>
                <w:sz w:val="20"/>
                <w:szCs w:val="20"/>
                <w:lang w:val="mk-MK" w:eastAsia="fr-FR"/>
              </w:rPr>
              <w:t>За е</w:t>
            </w:r>
            <w:r w:rsidRPr="00E1008E">
              <w:rPr>
                <w:rFonts w:ascii="Arial Narrow" w:eastAsia="Calibri" w:hAnsi="Arial Narrow" w:cs="Calibri"/>
                <w:color w:val="000000" w:themeColor="text1"/>
                <w:sz w:val="20"/>
                <w:szCs w:val="20"/>
                <w:lang w:val="mk-MK" w:eastAsia="fr-FR"/>
              </w:rPr>
              <w:t xml:space="preserve">родираната почва и карпите, автомобилите (и другите возила) ќе се грижат лиценцирани </w:t>
            </w:r>
            <w:r>
              <w:rPr>
                <w:rFonts w:ascii="Arial Narrow" w:eastAsia="Calibri" w:hAnsi="Arial Narrow" w:cs="Calibri"/>
                <w:color w:val="000000" w:themeColor="text1"/>
                <w:sz w:val="20"/>
                <w:szCs w:val="20"/>
                <w:lang w:val="mk-MK" w:eastAsia="fr-FR"/>
              </w:rPr>
              <w:t>компании</w:t>
            </w:r>
            <w:r w:rsidRPr="00E1008E">
              <w:rPr>
                <w:rFonts w:ascii="Arial Narrow" w:eastAsia="Calibri" w:hAnsi="Arial Narrow" w:cs="Calibri"/>
                <w:color w:val="000000" w:themeColor="text1"/>
                <w:sz w:val="20"/>
                <w:szCs w:val="20"/>
                <w:lang w:val="mk-MK" w:eastAsia="fr-FR"/>
              </w:rPr>
              <w:t xml:space="preserve"> и тие ќе се депонираат само на лиценцирани локации за преработка за одреден тип отпад</w:t>
            </w:r>
            <w:r w:rsidRPr="00C575D1">
              <w:rPr>
                <w:rFonts w:ascii="Arial Narrow" w:eastAsia="Calibri" w:hAnsi="Arial Narrow" w:cs="Calibri"/>
                <w:color w:val="000000" w:themeColor="text1"/>
                <w:sz w:val="20"/>
                <w:szCs w:val="20"/>
                <w:lang w:val="en-GB" w:eastAsia="fr-FR"/>
              </w:rPr>
              <w:t>.</w:t>
            </w:r>
          </w:p>
        </w:tc>
        <w:tc>
          <w:tcPr>
            <w:tcW w:w="609" w:type="pct"/>
            <w:vAlign w:val="center"/>
          </w:tcPr>
          <w:p w14:paraId="2AD6AFAE" w14:textId="77777777" w:rsidR="00363026" w:rsidRPr="00C575D1"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eastAsia="fr-FR"/>
              </w:rPr>
            </w:pPr>
          </w:p>
        </w:tc>
        <w:tc>
          <w:tcPr>
            <w:tcW w:w="661" w:type="pct"/>
            <w:vAlign w:val="center"/>
          </w:tcPr>
          <w:p w14:paraId="091E7650" w14:textId="5ADB3E3F" w:rsidR="00363026" w:rsidRPr="00C575D1"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eastAsia="fr-FR"/>
              </w:rPr>
            </w:pPr>
            <w:r>
              <w:rPr>
                <w:rFonts w:ascii="Arial Narrow" w:eastAsia="Calibri" w:hAnsi="Arial Narrow" w:cs="Calibri"/>
                <w:color w:val="000000" w:themeColor="text1"/>
                <w:sz w:val="20"/>
                <w:szCs w:val="20"/>
                <w:lang w:val="mk-MK" w:eastAsia="fr-FR"/>
              </w:rPr>
              <w:t xml:space="preserve">Општина </w:t>
            </w:r>
            <w:r w:rsidR="00BC320A">
              <w:rPr>
                <w:rFonts w:ascii="Arial Narrow" w:eastAsia="Calibri" w:hAnsi="Arial Narrow" w:cs="Calibri"/>
                <w:color w:val="000000" w:themeColor="text1"/>
                <w:sz w:val="20"/>
                <w:szCs w:val="20"/>
                <w:lang w:val="mk-MK" w:eastAsia="fr-FR"/>
              </w:rPr>
              <w:t>Крушево</w:t>
            </w:r>
            <w:r w:rsidR="00877430">
              <w:rPr>
                <w:rFonts w:ascii="Arial Narrow" w:eastAsia="Calibri" w:hAnsi="Arial Narrow" w:cs="Calibri"/>
                <w:color w:val="000000" w:themeColor="text1"/>
                <w:sz w:val="20"/>
                <w:szCs w:val="20"/>
                <w:lang w:val="mk-MK" w:eastAsia="fr-FR"/>
              </w:rPr>
              <w:t xml:space="preserve"> </w:t>
            </w:r>
            <w:r w:rsidR="00877430" w:rsidRPr="00877430">
              <w:rPr>
                <w:rFonts w:ascii="Arial Narrow" w:eastAsia="Calibri" w:hAnsi="Arial Narrow" w:cs="Calibri"/>
                <w:color w:val="000000" w:themeColor="text1"/>
                <w:sz w:val="20"/>
                <w:szCs w:val="20"/>
                <w:lang w:val="mk-MK" w:eastAsia="fr-FR"/>
              </w:rPr>
              <w:t>или друго ангажирано правно лице</w:t>
            </w:r>
          </w:p>
        </w:tc>
        <w:tc>
          <w:tcPr>
            <w:tcW w:w="784" w:type="pct"/>
            <w:vAlign w:val="center"/>
          </w:tcPr>
          <w:p w14:paraId="70AD9534" w14:textId="77777777" w:rsidR="00363026" w:rsidRPr="00C575D1"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eastAsia="fr-FR"/>
              </w:rPr>
            </w:pPr>
          </w:p>
        </w:tc>
      </w:tr>
      <w:tr w:rsidR="00363026" w:rsidRPr="00174221" w14:paraId="3FE3F436" w14:textId="77777777" w:rsidTr="0099753F">
        <w:trPr>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F4B083" w:themeFill="accent2" w:themeFillTint="99"/>
          </w:tcPr>
          <w:p w14:paraId="51C62992" w14:textId="77777777" w:rsidR="00363026" w:rsidRPr="00C575D1" w:rsidRDefault="00363026" w:rsidP="0099753F">
            <w:pPr>
              <w:spacing w:before="0" w:after="160" w:line="259" w:lineRule="auto"/>
              <w:jc w:val="left"/>
              <w:rPr>
                <w:rFonts w:ascii="Arial Narrow" w:eastAsia="Calibri" w:hAnsi="Arial Narrow" w:cs="Calibri"/>
                <w:color w:val="000000" w:themeColor="text1"/>
                <w:sz w:val="20"/>
                <w:szCs w:val="20"/>
                <w:lang w:val="en-GB"/>
              </w:rPr>
            </w:pPr>
            <w:r w:rsidRPr="00871BCF">
              <w:rPr>
                <w:rFonts w:ascii="Arial Narrow" w:eastAsia="Calibri" w:hAnsi="Arial Narrow" w:cs="Calibri"/>
                <w:color w:val="000000" w:themeColor="text1"/>
                <w:sz w:val="20"/>
                <w:szCs w:val="20"/>
                <w:lang w:val="mk-MK"/>
              </w:rPr>
              <w:t>Оперативна</w:t>
            </w:r>
          </w:p>
        </w:tc>
        <w:tc>
          <w:tcPr>
            <w:tcW w:w="457" w:type="pct"/>
          </w:tcPr>
          <w:p w14:paraId="3A359637" w14:textId="77777777" w:rsidR="00363026" w:rsidRPr="00C575D1"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b/>
                <w:color w:val="000000" w:themeColor="text1"/>
                <w:sz w:val="20"/>
                <w:szCs w:val="20"/>
                <w:lang w:val="en-GB" w:eastAsia="fr-FR"/>
              </w:rPr>
            </w:pPr>
            <w:r w:rsidRPr="00065B84">
              <w:rPr>
                <w:rFonts w:ascii="Arial Narrow" w:eastAsia="Calibri" w:hAnsi="Arial Narrow" w:cs="Calibri"/>
                <w:b/>
                <w:color w:val="000000" w:themeColor="text1"/>
                <w:sz w:val="20"/>
                <w:szCs w:val="20"/>
                <w:lang w:val="mk-MK" w:eastAsia="fr-FR"/>
              </w:rPr>
              <w:t>Управување со отпад</w:t>
            </w:r>
            <w:r w:rsidRPr="00065B84">
              <w:rPr>
                <w:rFonts w:ascii="Arial Narrow" w:eastAsia="Calibri" w:hAnsi="Arial Narrow" w:cs="Calibri"/>
                <w:b/>
                <w:color w:val="000000" w:themeColor="text1"/>
                <w:sz w:val="20"/>
                <w:szCs w:val="20"/>
                <w:lang w:val="en-GB" w:eastAsia="fr-FR"/>
              </w:rPr>
              <w:t xml:space="preserve"> </w:t>
            </w:r>
            <w:r>
              <w:rPr>
                <w:rFonts w:ascii="Arial Narrow" w:eastAsia="Calibri" w:hAnsi="Arial Narrow" w:cs="Calibri"/>
                <w:b/>
                <w:color w:val="000000" w:themeColor="text1"/>
                <w:sz w:val="20"/>
                <w:szCs w:val="20"/>
                <w:lang w:val="en-GB" w:eastAsia="fr-FR"/>
              </w:rPr>
              <w:t>–</w:t>
            </w:r>
            <w:r>
              <w:rPr>
                <w:rFonts w:ascii="Arial Narrow" w:eastAsia="Calibri" w:hAnsi="Arial Narrow" w:cs="Calibri"/>
                <w:b/>
                <w:color w:val="000000" w:themeColor="text1"/>
                <w:sz w:val="20"/>
                <w:szCs w:val="20"/>
                <w:lang w:val="mk-MK" w:eastAsia="fr-FR"/>
              </w:rPr>
              <w:t xml:space="preserve"> мртви животни на пат</w:t>
            </w:r>
          </w:p>
        </w:tc>
        <w:tc>
          <w:tcPr>
            <w:tcW w:w="1982" w:type="pct"/>
          </w:tcPr>
          <w:p w14:paraId="34D07D18" w14:textId="5B489B09" w:rsidR="00363026" w:rsidRPr="00174221" w:rsidRDefault="00363026" w:rsidP="00363026">
            <w:pPr>
              <w:numPr>
                <w:ilvl w:val="0"/>
                <w:numId w:val="15"/>
              </w:numPr>
              <w:spacing w:before="0" w:after="0" w:line="240"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eastAsia="fr-FR"/>
              </w:rPr>
            </w:pPr>
            <w:r>
              <w:rPr>
                <w:rFonts w:ascii="Arial Narrow" w:eastAsia="Calibri" w:hAnsi="Arial Narrow" w:cs="Calibri"/>
                <w:color w:val="000000" w:themeColor="text1"/>
                <w:sz w:val="20"/>
                <w:szCs w:val="20"/>
                <w:lang w:val="mk-MK" w:eastAsia="fr-FR"/>
              </w:rPr>
              <w:t>Мртви животни</w:t>
            </w:r>
            <w:r w:rsidRPr="003D6E9F">
              <w:rPr>
                <w:rFonts w:ascii="Arial Narrow" w:eastAsia="Calibri" w:hAnsi="Arial Narrow" w:cs="Calibri"/>
                <w:color w:val="000000" w:themeColor="text1"/>
                <w:sz w:val="20"/>
                <w:szCs w:val="20"/>
                <w:lang w:val="mk-MK" w:eastAsia="fr-FR"/>
              </w:rPr>
              <w:t xml:space="preserve"> на пат ќе се третира</w:t>
            </w:r>
            <w:r>
              <w:rPr>
                <w:rFonts w:ascii="Arial Narrow" w:eastAsia="Calibri" w:hAnsi="Arial Narrow" w:cs="Calibri"/>
                <w:color w:val="000000" w:themeColor="text1"/>
                <w:sz w:val="20"/>
                <w:szCs w:val="20"/>
                <w:lang w:val="mk-MK" w:eastAsia="fr-FR"/>
              </w:rPr>
              <w:t>ат</w:t>
            </w:r>
            <w:r w:rsidRPr="003D6E9F">
              <w:rPr>
                <w:rFonts w:ascii="Arial Narrow" w:eastAsia="Calibri" w:hAnsi="Arial Narrow" w:cs="Calibri"/>
                <w:color w:val="000000" w:themeColor="text1"/>
                <w:sz w:val="20"/>
                <w:szCs w:val="20"/>
                <w:lang w:val="mk-MK" w:eastAsia="fr-FR"/>
              </w:rPr>
              <w:t xml:space="preserve"> во согласност со добрите меѓународни индустриски стандарди, по можност во </w:t>
            </w:r>
            <w:r>
              <w:rPr>
                <w:rFonts w:ascii="Arial Narrow" w:eastAsia="Calibri" w:hAnsi="Arial Narrow" w:cs="Calibri"/>
                <w:color w:val="000000" w:themeColor="text1"/>
                <w:sz w:val="20"/>
                <w:szCs w:val="20"/>
                <w:lang w:val="mk-MK" w:eastAsia="fr-FR"/>
              </w:rPr>
              <w:t>постројка за нивно отстранување (депонија)</w:t>
            </w:r>
            <w:r w:rsidRPr="003D6E9F">
              <w:rPr>
                <w:rFonts w:ascii="Arial Narrow" w:eastAsia="Calibri" w:hAnsi="Arial Narrow" w:cs="Calibri"/>
                <w:color w:val="000000" w:themeColor="text1"/>
                <w:sz w:val="20"/>
                <w:szCs w:val="20"/>
                <w:lang w:val="mk-MK" w:eastAsia="fr-FR"/>
              </w:rPr>
              <w:t>. Доколку нема лиценцирана преработка или депонии специјално за овој вид отпад,</w:t>
            </w:r>
            <w:r>
              <w:rPr>
                <w:rFonts w:ascii="Arial Narrow" w:eastAsia="Calibri" w:hAnsi="Arial Narrow" w:cs="Calibri"/>
                <w:color w:val="000000" w:themeColor="text1"/>
                <w:sz w:val="20"/>
                <w:szCs w:val="20"/>
                <w:lang w:val="mk-MK" w:eastAsia="fr-FR"/>
              </w:rPr>
              <w:t xml:space="preserve"> мр</w:t>
            </w:r>
            <w:r w:rsidR="003666F6">
              <w:rPr>
                <w:rFonts w:ascii="Arial Narrow" w:eastAsia="Calibri" w:hAnsi="Arial Narrow" w:cs="Calibri"/>
                <w:color w:val="000000" w:themeColor="text1"/>
                <w:sz w:val="20"/>
                <w:szCs w:val="20"/>
                <w:lang w:val="mk-MK" w:eastAsia="fr-FR"/>
              </w:rPr>
              <w:t>т</w:t>
            </w:r>
            <w:r>
              <w:rPr>
                <w:rFonts w:ascii="Arial Narrow" w:eastAsia="Calibri" w:hAnsi="Arial Narrow" w:cs="Calibri"/>
                <w:color w:val="000000" w:themeColor="text1"/>
                <w:sz w:val="20"/>
                <w:szCs w:val="20"/>
                <w:lang w:val="mk-MK" w:eastAsia="fr-FR"/>
              </w:rPr>
              <w:t>вите животни</w:t>
            </w:r>
            <w:r w:rsidRPr="003D6E9F">
              <w:rPr>
                <w:rFonts w:ascii="Arial Narrow" w:eastAsia="Calibri" w:hAnsi="Arial Narrow" w:cs="Calibri"/>
                <w:color w:val="000000" w:themeColor="text1"/>
                <w:sz w:val="20"/>
                <w:szCs w:val="20"/>
                <w:lang w:val="mk-MK" w:eastAsia="fr-FR"/>
              </w:rPr>
              <w:t xml:space="preserve"> </w:t>
            </w:r>
            <w:r>
              <w:rPr>
                <w:rFonts w:ascii="Arial Narrow" w:eastAsia="Calibri" w:hAnsi="Arial Narrow" w:cs="Calibri"/>
                <w:color w:val="000000" w:themeColor="text1"/>
                <w:sz w:val="20"/>
                <w:szCs w:val="20"/>
                <w:lang w:val="mk-MK" w:eastAsia="fr-FR"/>
              </w:rPr>
              <w:t xml:space="preserve">на патот </w:t>
            </w:r>
            <w:r w:rsidRPr="003D6E9F">
              <w:rPr>
                <w:rFonts w:ascii="Arial Narrow" w:eastAsia="Calibri" w:hAnsi="Arial Narrow" w:cs="Calibri"/>
                <w:color w:val="000000" w:themeColor="text1"/>
                <w:sz w:val="20"/>
                <w:szCs w:val="20"/>
                <w:lang w:val="mk-MK" w:eastAsia="fr-FR"/>
              </w:rPr>
              <w:t>ќе бидат отстранети на места одобрени од надлежните ветеринарни или санитарни одделенија. Пред фрлање на одредени локации (подалеку од водни тела, вклучително и подземна вода), труповите ќе бидат подложени на обработка со вар за да се инхибираат патогени. Локациите на депонирање мора да бидат регистрирани и архивирани. За време на ракувањето со труповите и транспортот ќе се носи соодветна ППЕ и ќе се почитуваат другите заштитни процедури</w:t>
            </w:r>
            <w:r w:rsidRPr="00174221">
              <w:rPr>
                <w:rFonts w:ascii="Arial Narrow" w:eastAsia="Calibri" w:hAnsi="Arial Narrow" w:cs="Calibri"/>
                <w:color w:val="000000" w:themeColor="text1"/>
                <w:sz w:val="20"/>
                <w:szCs w:val="20"/>
                <w:lang w:val="mk-MK" w:eastAsia="fr-FR"/>
              </w:rPr>
              <w:t xml:space="preserve">. </w:t>
            </w:r>
          </w:p>
        </w:tc>
        <w:tc>
          <w:tcPr>
            <w:tcW w:w="609" w:type="pct"/>
          </w:tcPr>
          <w:p w14:paraId="3D5BD5A4" w14:textId="77777777" w:rsidR="00363026" w:rsidRPr="00C575D1"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eastAsia="fr-FR"/>
              </w:rPr>
            </w:pPr>
            <w:r>
              <w:rPr>
                <w:rFonts w:ascii="Arial Narrow" w:eastAsia="Calibri" w:hAnsi="Arial Narrow" w:cstheme="minorHAnsi"/>
                <w:color w:val="000000" w:themeColor="text1"/>
                <w:sz w:val="20"/>
                <w:szCs w:val="20"/>
                <w:lang w:val="mk-MK" w:eastAsia="fr-FR"/>
              </w:rPr>
              <w:t>Вклучено во општински буџет</w:t>
            </w:r>
          </w:p>
        </w:tc>
        <w:tc>
          <w:tcPr>
            <w:tcW w:w="661" w:type="pct"/>
          </w:tcPr>
          <w:p w14:paraId="071FB8D7" w14:textId="61BD0508" w:rsidR="00363026" w:rsidRPr="00065B84"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bCs/>
                <w:color w:val="000000" w:themeColor="text1"/>
                <w:sz w:val="20"/>
                <w:szCs w:val="20"/>
                <w:lang w:val="mk-MK"/>
              </w:rPr>
            </w:pPr>
            <w:r>
              <w:rPr>
                <w:rFonts w:ascii="Arial Narrow" w:eastAsia="Calibri" w:hAnsi="Arial Narrow" w:cs="Calibri"/>
                <w:bCs/>
                <w:color w:val="000000" w:themeColor="text1"/>
                <w:sz w:val="20"/>
                <w:szCs w:val="20"/>
                <w:lang w:val="mk-MK"/>
              </w:rPr>
              <w:t>Општина</w:t>
            </w:r>
            <w:r w:rsidR="00877430">
              <w:rPr>
                <w:rFonts w:ascii="Arial Narrow" w:eastAsia="Calibri" w:hAnsi="Arial Narrow" w:cs="Calibri"/>
                <w:bCs/>
                <w:color w:val="000000" w:themeColor="text1"/>
                <w:sz w:val="20"/>
                <w:szCs w:val="20"/>
                <w:lang w:val="mk-MK"/>
              </w:rPr>
              <w:t xml:space="preserve"> </w:t>
            </w:r>
            <w:r w:rsidR="00877430" w:rsidRPr="00877430">
              <w:rPr>
                <w:rFonts w:ascii="Arial Narrow" w:eastAsia="Calibri" w:hAnsi="Arial Narrow" w:cs="Calibri"/>
                <w:bCs/>
                <w:color w:val="000000" w:themeColor="text1"/>
                <w:sz w:val="20"/>
                <w:szCs w:val="20"/>
                <w:lang w:val="mk-MK"/>
              </w:rPr>
              <w:t>или друго ангажирано правно лице (на пр. Јавно претпријатие „Македонија пат“ и Агенција за храна и ветеринарство)</w:t>
            </w:r>
          </w:p>
          <w:p w14:paraId="72D07D5F" w14:textId="77777777" w:rsidR="00363026"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bCs/>
                <w:color w:val="000000" w:themeColor="text1"/>
                <w:sz w:val="20"/>
                <w:szCs w:val="20"/>
                <w:lang w:val="mk-MK"/>
              </w:rPr>
            </w:pPr>
          </w:p>
          <w:p w14:paraId="4366A14B" w14:textId="77777777" w:rsidR="00363026" w:rsidRPr="00174221"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bCs/>
                <w:color w:val="000000" w:themeColor="text1"/>
                <w:sz w:val="20"/>
                <w:szCs w:val="20"/>
                <w:lang w:val="mk-MK"/>
              </w:rPr>
            </w:pPr>
            <w:r>
              <w:rPr>
                <w:rFonts w:ascii="Arial Narrow" w:eastAsia="Calibri" w:hAnsi="Arial Narrow" w:cs="Calibri"/>
                <w:bCs/>
                <w:color w:val="000000" w:themeColor="text1"/>
                <w:sz w:val="20"/>
                <w:szCs w:val="20"/>
                <w:lang w:val="mk-MK"/>
              </w:rPr>
              <w:t>Други релевантни органи</w:t>
            </w:r>
          </w:p>
          <w:p w14:paraId="534696C8" w14:textId="77777777" w:rsidR="00363026" w:rsidRPr="00174221"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bCs/>
                <w:color w:val="000000" w:themeColor="text1"/>
                <w:sz w:val="20"/>
                <w:szCs w:val="20"/>
                <w:lang w:val="mk-MK"/>
              </w:rPr>
            </w:pPr>
          </w:p>
        </w:tc>
        <w:tc>
          <w:tcPr>
            <w:tcW w:w="784" w:type="pct"/>
            <w:vAlign w:val="center"/>
          </w:tcPr>
          <w:p w14:paraId="56135D02" w14:textId="77777777" w:rsidR="00363026" w:rsidRPr="00174221" w:rsidRDefault="00363026" w:rsidP="0099753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eastAsia="fr-FR"/>
              </w:rPr>
            </w:pPr>
          </w:p>
        </w:tc>
      </w:tr>
      <w:tr w:rsidR="00363026" w:rsidRPr="00A83790" w14:paraId="249BABEF" w14:textId="77777777" w:rsidTr="009975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F4B083" w:themeFill="accent2" w:themeFillTint="99"/>
            <w:vAlign w:val="center"/>
          </w:tcPr>
          <w:p w14:paraId="271C9755" w14:textId="77777777" w:rsidR="00363026" w:rsidRPr="00C575D1" w:rsidRDefault="00363026" w:rsidP="0099753F">
            <w:pPr>
              <w:spacing w:before="0" w:after="160" w:line="259" w:lineRule="auto"/>
              <w:jc w:val="left"/>
              <w:rPr>
                <w:rFonts w:ascii="Arial Narrow" w:eastAsia="Calibri" w:hAnsi="Arial Narrow" w:cs="Calibri"/>
                <w:color w:val="000000" w:themeColor="text1"/>
                <w:sz w:val="20"/>
                <w:szCs w:val="20"/>
              </w:rPr>
            </w:pPr>
            <w:r w:rsidRPr="00871BCF">
              <w:rPr>
                <w:rFonts w:ascii="Arial Narrow" w:eastAsia="Calibri" w:hAnsi="Arial Narrow" w:cs="Calibri"/>
                <w:color w:val="000000" w:themeColor="text1"/>
                <w:sz w:val="20"/>
                <w:szCs w:val="20"/>
                <w:lang w:val="mk-MK"/>
              </w:rPr>
              <w:t>Оперативна</w:t>
            </w:r>
          </w:p>
        </w:tc>
        <w:tc>
          <w:tcPr>
            <w:tcW w:w="457" w:type="pct"/>
            <w:vAlign w:val="center"/>
          </w:tcPr>
          <w:p w14:paraId="0EE657F2" w14:textId="77777777" w:rsidR="00363026" w:rsidRPr="00C575D1"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b/>
                <w:color w:val="000000" w:themeColor="text1"/>
                <w:sz w:val="20"/>
                <w:szCs w:val="20"/>
              </w:rPr>
            </w:pPr>
            <w:r w:rsidRPr="00871BCF">
              <w:rPr>
                <w:rFonts w:ascii="Arial Narrow" w:eastAsia="Calibri" w:hAnsi="Arial Narrow" w:cs="Calibri"/>
                <w:b/>
                <w:color w:val="000000" w:themeColor="text1"/>
                <w:sz w:val="20"/>
                <w:szCs w:val="20"/>
                <w:lang w:val="mk-MK" w:eastAsia="fr-FR"/>
              </w:rPr>
              <w:t>Одржување на локалната улица</w:t>
            </w:r>
          </w:p>
        </w:tc>
        <w:tc>
          <w:tcPr>
            <w:tcW w:w="1982" w:type="pct"/>
            <w:vAlign w:val="center"/>
          </w:tcPr>
          <w:p w14:paraId="35C89E01" w14:textId="44E52596" w:rsidR="00363026" w:rsidRPr="00871BCF" w:rsidRDefault="00363026" w:rsidP="00363026">
            <w:pPr>
              <w:numPr>
                <w:ilvl w:val="0"/>
                <w:numId w:val="15"/>
              </w:numPr>
              <w:spacing w:before="0" w:after="0" w:line="240"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eastAsia="fr-FR"/>
              </w:rPr>
            </w:pPr>
            <w:r w:rsidRPr="00871BCF">
              <w:rPr>
                <w:rFonts w:ascii="Arial Narrow" w:eastAsia="Calibri" w:hAnsi="Arial Narrow" w:cs="Calibri"/>
                <w:sz w:val="20"/>
                <w:szCs w:val="20"/>
                <w:lang w:val="mk-MK" w:eastAsia="fr-FR"/>
              </w:rPr>
              <w:t>Ќе се врши редовно одржување на локалн</w:t>
            </w:r>
            <w:r w:rsidR="00146120">
              <w:rPr>
                <w:rFonts w:ascii="Arial Narrow" w:eastAsia="Calibri" w:hAnsi="Arial Narrow" w:cs="Calibri"/>
                <w:sz w:val="20"/>
                <w:szCs w:val="20"/>
                <w:lang w:val="mk-MK" w:eastAsia="fr-FR"/>
              </w:rPr>
              <w:t>ата улица</w:t>
            </w:r>
            <w:r>
              <w:rPr>
                <w:rFonts w:ascii="Arial Narrow" w:eastAsia="Calibri" w:hAnsi="Arial Narrow" w:cs="Calibri"/>
                <w:sz w:val="20"/>
                <w:szCs w:val="20"/>
                <w:lang w:val="mk-MK" w:eastAsia="fr-FR"/>
              </w:rPr>
              <w:t xml:space="preserve"> </w:t>
            </w:r>
            <w:r w:rsidR="00146120">
              <w:rPr>
                <w:rFonts w:ascii="Arial Narrow" w:eastAsia="Calibri" w:hAnsi="Arial Narrow" w:cs="Calibri"/>
                <w:sz w:val="20"/>
                <w:szCs w:val="20"/>
                <w:lang w:val="mk-MK" w:eastAsia="fr-FR"/>
              </w:rPr>
              <w:t xml:space="preserve">„Коча Миленку“ и делот од локалната улица „Манчу Матак“ </w:t>
            </w:r>
            <w:r>
              <w:rPr>
                <w:rFonts w:ascii="Arial Narrow" w:eastAsia="Calibri" w:hAnsi="Arial Narrow" w:cs="Calibri"/>
                <w:sz w:val="20"/>
                <w:szCs w:val="20"/>
                <w:lang w:val="mk-MK" w:eastAsia="fr-FR"/>
              </w:rPr>
              <w:t xml:space="preserve">во </w:t>
            </w:r>
            <w:r w:rsidR="00146120">
              <w:rPr>
                <w:rFonts w:ascii="Arial Narrow" w:eastAsia="Calibri" w:hAnsi="Arial Narrow" w:cs="Calibri"/>
                <w:sz w:val="20"/>
                <w:szCs w:val="20"/>
                <w:lang w:val="mk-MK" w:eastAsia="fr-FR"/>
              </w:rPr>
              <w:t>град</w:t>
            </w:r>
            <w:r>
              <w:rPr>
                <w:rFonts w:ascii="Arial Narrow" w:eastAsia="Calibri" w:hAnsi="Arial Narrow" w:cs="Calibri"/>
                <w:sz w:val="20"/>
                <w:szCs w:val="20"/>
                <w:lang w:val="mk-MK" w:eastAsia="fr-FR"/>
              </w:rPr>
              <w:t xml:space="preserve">. </w:t>
            </w:r>
            <w:r w:rsidR="00146120">
              <w:rPr>
                <w:rFonts w:ascii="Arial Narrow" w:eastAsia="Calibri" w:hAnsi="Arial Narrow" w:cs="Calibri"/>
                <w:sz w:val="20"/>
                <w:szCs w:val="20"/>
                <w:lang w:val="mk-MK" w:eastAsia="fr-FR"/>
              </w:rPr>
              <w:t xml:space="preserve">Крушево </w:t>
            </w:r>
            <w:r w:rsidRPr="00871BCF">
              <w:rPr>
                <w:rFonts w:ascii="Arial Narrow" w:eastAsia="Calibri" w:hAnsi="Arial Narrow" w:cs="Calibri"/>
                <w:sz w:val="20"/>
                <w:szCs w:val="20"/>
                <w:lang w:val="mk-MK" w:eastAsia="fr-FR"/>
              </w:rPr>
              <w:t>(на пр. отстранување на снегот во зимски период, редовна поправка на површината на коловозот и сл.).</w:t>
            </w:r>
          </w:p>
          <w:p w14:paraId="6C6263F4" w14:textId="43150D52" w:rsidR="00363026" w:rsidRPr="00871BCF" w:rsidRDefault="00363026" w:rsidP="00363026">
            <w:pPr>
              <w:numPr>
                <w:ilvl w:val="0"/>
                <w:numId w:val="15"/>
              </w:numPr>
              <w:spacing w:before="0" w:after="0" w:line="240"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eastAsia="fr-FR"/>
              </w:rPr>
            </w:pPr>
            <w:r w:rsidRPr="00871BCF">
              <w:rPr>
                <w:rFonts w:ascii="Arial Narrow" w:eastAsia="Calibri" w:hAnsi="Arial Narrow" w:cs="Calibri"/>
                <w:sz w:val="20"/>
                <w:szCs w:val="20"/>
                <w:lang w:val="mk-MK" w:eastAsia="fr-FR"/>
              </w:rPr>
              <w:t>Возилата кои ќе гравитираат во оваа проектна фаза од предметните локални улици, ќе ја ограничат брзината според условите на улицата и ќе имаат поставена хоризонтална и вертикална сигнализација според изготвениот главен сообраќаен проект за проект</w:t>
            </w:r>
            <w:r w:rsidR="002B2927">
              <w:rPr>
                <w:rFonts w:ascii="Arial Narrow" w:eastAsia="Calibri" w:hAnsi="Arial Narrow" w:cs="Calibri"/>
                <w:sz w:val="20"/>
                <w:szCs w:val="20"/>
                <w:lang w:val="mk-MK" w:eastAsia="fr-FR"/>
              </w:rPr>
              <w:t>от</w:t>
            </w:r>
            <w:r w:rsidRPr="00871BCF">
              <w:rPr>
                <w:rFonts w:ascii="Arial Narrow" w:eastAsia="Calibri" w:hAnsi="Arial Narrow" w:cs="Calibri"/>
                <w:sz w:val="20"/>
                <w:szCs w:val="20"/>
                <w:lang w:val="mk-MK" w:eastAsia="fr-FR"/>
              </w:rPr>
              <w:t xml:space="preserve">. Инвеститорот ќе ги развие и спроведе мерките </w:t>
            </w:r>
            <w:r w:rsidRPr="00871BCF">
              <w:rPr>
                <w:rFonts w:ascii="Arial Narrow" w:eastAsia="Calibri" w:hAnsi="Arial Narrow" w:cs="Calibri"/>
                <w:sz w:val="20"/>
                <w:szCs w:val="20"/>
                <w:lang w:val="mk-MK" w:eastAsia="fr-FR"/>
              </w:rPr>
              <w:lastRenderedPageBreak/>
              <w:t>за ублажување во оперативната фаза на проектите како што се: столб на хоризонтална и вертикална сообраќајна сигнализација за ограничување на брзината на возилата, ограничување на создадената бучава како што дозволуваат условите на улицата, поставување на бариери за ограничување на брзината на улицата ( успорници, банкини итн.).</w:t>
            </w:r>
          </w:p>
          <w:p w14:paraId="15A16E72" w14:textId="77777777" w:rsidR="00363026" w:rsidRPr="00871BCF" w:rsidRDefault="00363026" w:rsidP="00363026">
            <w:pPr>
              <w:numPr>
                <w:ilvl w:val="0"/>
                <w:numId w:val="15"/>
              </w:numPr>
              <w:spacing w:before="0" w:after="0" w:line="240"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eastAsia="fr-FR"/>
              </w:rPr>
            </w:pPr>
            <w:r w:rsidRPr="00871BCF">
              <w:rPr>
                <w:rFonts w:ascii="Arial Narrow" w:eastAsia="Calibri" w:hAnsi="Arial Narrow" w:cs="Calibri"/>
                <w:sz w:val="20"/>
                <w:szCs w:val="20"/>
                <w:lang w:val="mk-MK" w:eastAsia="fr-FR"/>
              </w:rPr>
              <w:t>Сите мерки за ублажување ќе бидат во согласност со националното законодавство за безбедност во сообраќајот - Закон за безбедност на сообраќајот на патиштата (Службен весник на РМ, бр..54/07, 86/08, 98/08, 64/09, 161/09, 36/11, 51/11,114/12, 27/14 и 169/15).</w:t>
            </w:r>
          </w:p>
          <w:p w14:paraId="6D16C6FB" w14:textId="4DC72D42" w:rsidR="00363026" w:rsidRDefault="00363026" w:rsidP="00363026">
            <w:pPr>
              <w:numPr>
                <w:ilvl w:val="0"/>
                <w:numId w:val="15"/>
              </w:numPr>
              <w:spacing w:before="0" w:after="0" w:line="240"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eastAsia="fr-FR"/>
              </w:rPr>
            </w:pPr>
            <w:r w:rsidRPr="00871BCF">
              <w:rPr>
                <w:rFonts w:ascii="Arial Narrow" w:eastAsia="Calibri" w:hAnsi="Arial Narrow" w:cs="Calibri"/>
                <w:sz w:val="20"/>
                <w:szCs w:val="20"/>
                <w:lang w:val="mk-MK" w:eastAsia="fr-FR"/>
              </w:rPr>
              <w:t>Ќе се следи квалитетот на почвата и водата во согласност со националните планови за мониторинг на почвата и водата</w:t>
            </w:r>
            <w:r w:rsidR="0087344F">
              <w:rPr>
                <w:rFonts w:ascii="Arial Narrow" w:eastAsia="Calibri" w:hAnsi="Arial Narrow" w:cs="Calibri"/>
                <w:sz w:val="20"/>
                <w:szCs w:val="20"/>
                <w:lang w:val="mk-MK" w:eastAsia="fr-FR"/>
              </w:rPr>
              <w:t>;</w:t>
            </w:r>
            <w:r w:rsidRPr="00174221">
              <w:rPr>
                <w:rFonts w:ascii="Arial Narrow" w:eastAsia="Calibri" w:hAnsi="Arial Narrow" w:cs="Calibri"/>
                <w:color w:val="000000" w:themeColor="text1"/>
                <w:sz w:val="20"/>
                <w:szCs w:val="20"/>
                <w:lang w:val="mk-MK" w:eastAsia="fr-FR"/>
              </w:rPr>
              <w:t xml:space="preserve"> </w:t>
            </w:r>
          </w:p>
          <w:p w14:paraId="1DDC7489" w14:textId="77777777" w:rsidR="00363026" w:rsidRPr="00BC2A2E" w:rsidRDefault="00363026" w:rsidP="00363026">
            <w:pPr>
              <w:numPr>
                <w:ilvl w:val="0"/>
                <w:numId w:val="15"/>
              </w:numPr>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eastAsia="fr-FR"/>
              </w:rPr>
            </w:pPr>
            <w:r w:rsidRPr="00647765">
              <w:rPr>
                <w:rFonts w:ascii="Arial Narrow" w:eastAsia="Calibri" w:hAnsi="Arial Narrow" w:cs="Calibri"/>
                <w:color w:val="000000" w:themeColor="text1"/>
                <w:sz w:val="20"/>
                <w:szCs w:val="20"/>
                <w:lang w:val="mk-MK" w:eastAsia="fr-FR"/>
              </w:rPr>
              <w:t>Новозасадените дрвја ќе се одржуваат и негуваат согласно Планот за ревегетација</w:t>
            </w:r>
            <w:r>
              <w:rPr>
                <w:rFonts w:ascii="Arial Narrow" w:eastAsia="Calibri" w:hAnsi="Arial Narrow" w:cs="Calibri"/>
                <w:color w:val="000000" w:themeColor="text1"/>
                <w:sz w:val="20"/>
                <w:szCs w:val="20"/>
                <w:lang w:val="mk-MK" w:eastAsia="fr-FR"/>
              </w:rPr>
              <w:t>.</w:t>
            </w:r>
          </w:p>
        </w:tc>
        <w:tc>
          <w:tcPr>
            <w:tcW w:w="609" w:type="pct"/>
            <w:vAlign w:val="center"/>
          </w:tcPr>
          <w:p w14:paraId="2D6F6E3B" w14:textId="77777777" w:rsidR="00363026" w:rsidRPr="00174221"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eastAsia="fr-FR"/>
              </w:rPr>
            </w:pPr>
          </w:p>
          <w:p w14:paraId="26E4ABB2" w14:textId="77777777" w:rsidR="00363026" w:rsidRPr="00174221"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eastAsia="fr-FR"/>
              </w:rPr>
            </w:pPr>
          </w:p>
        </w:tc>
        <w:tc>
          <w:tcPr>
            <w:tcW w:w="661" w:type="pct"/>
            <w:vAlign w:val="center"/>
          </w:tcPr>
          <w:p w14:paraId="2D9B9279" w14:textId="6630E905" w:rsidR="00363026" w:rsidRPr="00A83790"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eastAsia="fr-FR"/>
              </w:rPr>
            </w:pPr>
            <w:r>
              <w:rPr>
                <w:rFonts w:ascii="Arial Narrow" w:eastAsia="Calibri" w:hAnsi="Arial Narrow" w:cs="Calibri"/>
                <w:color w:val="000000" w:themeColor="text1"/>
                <w:sz w:val="20"/>
                <w:szCs w:val="20"/>
                <w:lang w:val="mk-MK" w:eastAsia="fr-FR"/>
              </w:rPr>
              <w:t>Одржување</w:t>
            </w:r>
            <w:r w:rsidRPr="00A83790">
              <w:rPr>
                <w:rFonts w:ascii="Arial Narrow" w:eastAsia="Calibri" w:hAnsi="Arial Narrow" w:cs="Calibri"/>
                <w:color w:val="000000" w:themeColor="text1"/>
                <w:sz w:val="20"/>
                <w:szCs w:val="20"/>
                <w:lang w:val="mk-MK" w:eastAsia="fr-FR"/>
              </w:rPr>
              <w:br/>
            </w:r>
            <w:r>
              <w:rPr>
                <w:rFonts w:ascii="Arial Narrow" w:eastAsia="Calibri" w:hAnsi="Arial Narrow" w:cs="Calibri"/>
                <w:bCs/>
                <w:color w:val="000000" w:themeColor="text1"/>
                <w:sz w:val="20"/>
                <w:szCs w:val="20"/>
                <w:lang w:val="mk-MK" w:eastAsia="fr-FR"/>
              </w:rPr>
              <w:t xml:space="preserve">Општина </w:t>
            </w:r>
            <w:r w:rsidR="00966535">
              <w:rPr>
                <w:rFonts w:ascii="Arial Narrow" w:eastAsia="Calibri" w:hAnsi="Arial Narrow" w:cs="Calibri"/>
                <w:bCs/>
                <w:color w:val="000000" w:themeColor="text1"/>
                <w:sz w:val="20"/>
                <w:szCs w:val="20"/>
                <w:lang w:val="mk-MK" w:eastAsia="fr-FR"/>
              </w:rPr>
              <w:t xml:space="preserve">Крушево </w:t>
            </w:r>
            <w:r>
              <w:rPr>
                <w:rFonts w:ascii="Arial Narrow" w:eastAsia="Calibri" w:hAnsi="Arial Narrow" w:cs="Calibri"/>
                <w:bCs/>
                <w:color w:val="000000" w:themeColor="text1"/>
                <w:sz w:val="20"/>
                <w:szCs w:val="20"/>
                <w:lang w:val="mk-MK" w:eastAsia="fr-FR"/>
              </w:rPr>
              <w:t xml:space="preserve">и ЈП </w:t>
            </w:r>
            <w:r w:rsidR="00966535">
              <w:rPr>
                <w:rFonts w:ascii="Arial Narrow" w:eastAsia="Calibri" w:hAnsi="Arial Narrow" w:cs="Calibri"/>
                <w:bCs/>
                <w:color w:val="000000" w:themeColor="text1"/>
                <w:sz w:val="20"/>
                <w:szCs w:val="20"/>
                <w:lang w:val="mk-MK" w:eastAsia="fr-FR"/>
              </w:rPr>
              <w:t>„Комуна“</w:t>
            </w:r>
            <w:r w:rsidR="00877430">
              <w:rPr>
                <w:rFonts w:ascii="Arial Narrow" w:eastAsia="Calibri" w:hAnsi="Arial Narrow" w:cs="Calibri"/>
                <w:bCs/>
                <w:color w:val="000000" w:themeColor="text1"/>
                <w:sz w:val="20"/>
                <w:szCs w:val="20"/>
                <w:lang w:val="mk-MK" w:eastAsia="fr-FR"/>
              </w:rPr>
              <w:t xml:space="preserve"> </w:t>
            </w:r>
          </w:p>
        </w:tc>
        <w:tc>
          <w:tcPr>
            <w:tcW w:w="784" w:type="pct"/>
            <w:vAlign w:val="center"/>
          </w:tcPr>
          <w:p w14:paraId="444EF862" w14:textId="77777777" w:rsidR="00363026" w:rsidRPr="00A83790" w:rsidRDefault="00363026" w:rsidP="0099753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eastAsia="fr-FR"/>
              </w:rPr>
            </w:pPr>
          </w:p>
        </w:tc>
      </w:tr>
    </w:tbl>
    <w:p w14:paraId="3218A984" w14:textId="13AF5032" w:rsidR="002D7C42" w:rsidRPr="00A83790" w:rsidRDefault="002D7C42" w:rsidP="000B45B1">
      <w:pPr>
        <w:rPr>
          <w:lang w:val="mk-MK"/>
        </w:rPr>
      </w:pPr>
      <w:r w:rsidRPr="00A83790">
        <w:rPr>
          <w:lang w:val="mk-MK"/>
        </w:rPr>
        <w:br w:type="page"/>
      </w:r>
    </w:p>
    <w:p w14:paraId="0047371C" w14:textId="77777777" w:rsidR="003666F6" w:rsidRPr="00A83790" w:rsidRDefault="003666F6" w:rsidP="00521772">
      <w:pPr>
        <w:pStyle w:val="Heading1"/>
        <w:numPr>
          <w:ilvl w:val="0"/>
          <w:numId w:val="45"/>
        </w:numPr>
        <w:rPr>
          <w:rFonts w:ascii="Arial Narrow" w:hAnsi="Arial Narrow" w:cs="Arial"/>
          <w:sz w:val="22"/>
          <w:szCs w:val="22"/>
          <w:lang w:val="mk-MK"/>
        </w:rPr>
      </w:pPr>
      <w:bookmarkStart w:id="55" w:name="_Toc137734226"/>
      <w:bookmarkStart w:id="56" w:name="_Toc139898378"/>
      <w:r>
        <w:rPr>
          <w:rFonts w:ascii="Arial Narrow" w:hAnsi="Arial Narrow" w:cs="Arial"/>
          <w:sz w:val="22"/>
          <w:szCs w:val="22"/>
          <w:lang w:val="mk-MK"/>
        </w:rPr>
        <w:lastRenderedPageBreak/>
        <w:t>МОНИТОРИНГ ПЛАН ЗА ЖИВОТНА СРЕДИНА И СОЦИЈАЛНИ АСПЕКТИ</w:t>
      </w:r>
      <w:bookmarkEnd w:id="55"/>
      <w:bookmarkEnd w:id="56"/>
    </w:p>
    <w:tbl>
      <w:tblPr>
        <w:tblW w:w="50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7"/>
        <w:gridCol w:w="1278"/>
        <w:gridCol w:w="1301"/>
        <w:gridCol w:w="1624"/>
        <w:gridCol w:w="1751"/>
        <w:gridCol w:w="1135"/>
        <w:gridCol w:w="1219"/>
        <w:gridCol w:w="2542"/>
        <w:gridCol w:w="1529"/>
      </w:tblGrid>
      <w:tr w:rsidR="00F639A9" w:rsidRPr="00A3288C" w14:paraId="24E16064" w14:textId="77777777" w:rsidTr="00337CAC">
        <w:trPr>
          <w:trHeight w:val="81"/>
          <w:tblHeader/>
          <w:jc w:val="center"/>
        </w:trPr>
        <w:tc>
          <w:tcPr>
            <w:tcW w:w="603" w:type="pct"/>
            <w:vMerge w:val="restart"/>
            <w:shd w:val="clear" w:color="auto" w:fill="BF8F00" w:themeFill="accent4" w:themeFillShade="BF"/>
            <w:vAlign w:val="center"/>
          </w:tcPr>
          <w:p w14:paraId="72645D35"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Кој параметар треба да се следи?</w:t>
            </w:r>
          </w:p>
        </w:tc>
        <w:tc>
          <w:tcPr>
            <w:tcW w:w="454" w:type="pct"/>
            <w:vMerge w:val="restart"/>
            <w:shd w:val="clear" w:color="auto" w:fill="BF8F00" w:themeFill="accent4" w:themeFillShade="BF"/>
            <w:vAlign w:val="center"/>
          </w:tcPr>
          <w:p w14:paraId="0F58A315"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Каде е параметарот што треба да се следи?</w:t>
            </w:r>
          </w:p>
        </w:tc>
        <w:tc>
          <w:tcPr>
            <w:tcW w:w="462" w:type="pct"/>
            <w:vMerge w:val="restart"/>
            <w:shd w:val="clear" w:color="auto" w:fill="BF8F00" w:themeFill="accent4" w:themeFillShade="BF"/>
            <w:vAlign w:val="center"/>
          </w:tcPr>
          <w:p w14:paraId="56751499"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t>Како се следи параметарот</w:t>
            </w:r>
            <w:r w:rsidRPr="00A3288C">
              <w:rPr>
                <w:rFonts w:asciiTheme="minorHAnsi" w:eastAsiaTheme="minorHAnsi" w:hAnsiTheme="minorHAnsi" w:cstheme="minorHAnsi"/>
                <w:b/>
                <w:bCs/>
                <w:sz w:val="20"/>
                <w:szCs w:val="20"/>
              </w:rPr>
              <w:t>?</w:t>
            </w:r>
          </w:p>
        </w:tc>
        <w:tc>
          <w:tcPr>
            <w:tcW w:w="577" w:type="pct"/>
            <w:vMerge w:val="restart"/>
            <w:shd w:val="clear" w:color="auto" w:fill="BF8F00" w:themeFill="accent4" w:themeFillShade="BF"/>
            <w:vAlign w:val="center"/>
          </w:tcPr>
          <w:p w14:paraId="64A425B8"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t>Кога се следи параметарот</w:t>
            </w:r>
            <w:r w:rsidRPr="00A3288C">
              <w:rPr>
                <w:rFonts w:asciiTheme="minorHAnsi" w:eastAsiaTheme="minorHAnsi" w:hAnsiTheme="minorHAnsi" w:cstheme="minorHAnsi"/>
                <w:b/>
                <w:bCs/>
                <w:sz w:val="20"/>
                <w:szCs w:val="20"/>
              </w:rPr>
              <w:t xml:space="preserve"> (</w:t>
            </w:r>
            <w:r w:rsidRPr="00A3288C">
              <w:rPr>
                <w:rFonts w:asciiTheme="minorHAnsi" w:eastAsiaTheme="minorHAnsi" w:hAnsiTheme="minorHAnsi" w:cstheme="minorHAnsi"/>
                <w:b/>
                <w:bCs/>
                <w:sz w:val="20"/>
                <w:szCs w:val="20"/>
                <w:lang w:val="mk-MK"/>
              </w:rPr>
              <w:t>честота на мерење</w:t>
            </w:r>
            <w:r w:rsidRPr="00A3288C">
              <w:rPr>
                <w:rFonts w:asciiTheme="minorHAnsi" w:eastAsiaTheme="minorHAnsi" w:hAnsiTheme="minorHAnsi" w:cstheme="minorHAnsi"/>
                <w:b/>
                <w:bCs/>
                <w:sz w:val="20"/>
                <w:szCs w:val="20"/>
              </w:rPr>
              <w:t>)?</w:t>
            </w:r>
          </w:p>
        </w:tc>
        <w:tc>
          <w:tcPr>
            <w:tcW w:w="622" w:type="pct"/>
            <w:vMerge w:val="restart"/>
            <w:shd w:val="clear" w:color="auto" w:fill="BF8F00" w:themeFill="accent4" w:themeFillShade="BF"/>
            <w:vAlign w:val="center"/>
          </w:tcPr>
          <w:p w14:paraId="0847F284"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t>Зошто се следи параметарот</w:t>
            </w:r>
            <w:r w:rsidRPr="00A3288C">
              <w:rPr>
                <w:rFonts w:asciiTheme="minorHAnsi" w:eastAsiaTheme="minorHAnsi" w:hAnsiTheme="minorHAnsi" w:cstheme="minorHAnsi"/>
                <w:b/>
                <w:bCs/>
                <w:sz w:val="20"/>
                <w:szCs w:val="20"/>
              </w:rPr>
              <w:t>?</w:t>
            </w:r>
          </w:p>
        </w:tc>
        <w:tc>
          <w:tcPr>
            <w:tcW w:w="836" w:type="pct"/>
            <w:gridSpan w:val="2"/>
            <w:shd w:val="clear" w:color="auto" w:fill="BF8F00" w:themeFill="accent4" w:themeFillShade="BF"/>
            <w:vAlign w:val="center"/>
          </w:tcPr>
          <w:p w14:paraId="4B2F704B"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t>Трошоци</w:t>
            </w:r>
          </w:p>
        </w:tc>
        <w:tc>
          <w:tcPr>
            <w:tcW w:w="1446" w:type="pct"/>
            <w:gridSpan w:val="2"/>
            <w:shd w:val="clear" w:color="auto" w:fill="BF8F00" w:themeFill="accent4" w:themeFillShade="BF"/>
            <w:vAlign w:val="center"/>
          </w:tcPr>
          <w:p w14:paraId="75F3CBE1"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t>Одговорност</w:t>
            </w:r>
          </w:p>
        </w:tc>
      </w:tr>
      <w:tr w:rsidR="00F639A9" w:rsidRPr="00A3288C" w14:paraId="2D9322A2" w14:textId="77777777" w:rsidTr="00337CAC">
        <w:trPr>
          <w:trHeight w:val="52"/>
          <w:tblHeader/>
          <w:jc w:val="center"/>
        </w:trPr>
        <w:tc>
          <w:tcPr>
            <w:tcW w:w="603" w:type="pct"/>
            <w:vMerge/>
            <w:tcBorders>
              <w:bottom w:val="single" w:sz="4" w:space="0" w:color="auto"/>
            </w:tcBorders>
            <w:shd w:val="clear" w:color="auto" w:fill="BF8F00" w:themeFill="accent4" w:themeFillShade="BF"/>
            <w:vAlign w:val="center"/>
          </w:tcPr>
          <w:p w14:paraId="753B944C"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p>
        </w:tc>
        <w:tc>
          <w:tcPr>
            <w:tcW w:w="454" w:type="pct"/>
            <w:vMerge/>
            <w:tcBorders>
              <w:bottom w:val="single" w:sz="4" w:space="0" w:color="auto"/>
            </w:tcBorders>
            <w:shd w:val="clear" w:color="auto" w:fill="BF8F00" w:themeFill="accent4" w:themeFillShade="BF"/>
            <w:vAlign w:val="center"/>
          </w:tcPr>
          <w:p w14:paraId="09B51BC0"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p>
        </w:tc>
        <w:tc>
          <w:tcPr>
            <w:tcW w:w="462" w:type="pct"/>
            <w:vMerge/>
            <w:tcBorders>
              <w:bottom w:val="single" w:sz="4" w:space="0" w:color="auto"/>
            </w:tcBorders>
            <w:shd w:val="clear" w:color="auto" w:fill="BF8F00" w:themeFill="accent4" w:themeFillShade="BF"/>
            <w:vAlign w:val="center"/>
          </w:tcPr>
          <w:p w14:paraId="03F65D36"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p>
        </w:tc>
        <w:tc>
          <w:tcPr>
            <w:tcW w:w="577" w:type="pct"/>
            <w:vMerge/>
            <w:tcBorders>
              <w:bottom w:val="single" w:sz="4" w:space="0" w:color="auto"/>
            </w:tcBorders>
            <w:shd w:val="clear" w:color="auto" w:fill="BF8F00" w:themeFill="accent4" w:themeFillShade="BF"/>
            <w:vAlign w:val="center"/>
          </w:tcPr>
          <w:p w14:paraId="1D628689"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p>
        </w:tc>
        <w:tc>
          <w:tcPr>
            <w:tcW w:w="622" w:type="pct"/>
            <w:vMerge/>
            <w:tcBorders>
              <w:bottom w:val="single" w:sz="4" w:space="0" w:color="auto"/>
            </w:tcBorders>
            <w:shd w:val="clear" w:color="auto" w:fill="BF8F00" w:themeFill="accent4" w:themeFillShade="BF"/>
            <w:vAlign w:val="center"/>
          </w:tcPr>
          <w:p w14:paraId="67CFE5CC"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p>
        </w:tc>
        <w:tc>
          <w:tcPr>
            <w:tcW w:w="403" w:type="pct"/>
            <w:tcBorders>
              <w:bottom w:val="single" w:sz="4" w:space="0" w:color="auto"/>
            </w:tcBorders>
            <w:shd w:val="clear" w:color="auto" w:fill="BF8F00" w:themeFill="accent4" w:themeFillShade="BF"/>
            <w:vAlign w:val="center"/>
          </w:tcPr>
          <w:p w14:paraId="2DAFAD82"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t>Реконструкција</w:t>
            </w:r>
          </w:p>
        </w:tc>
        <w:tc>
          <w:tcPr>
            <w:tcW w:w="433" w:type="pct"/>
            <w:tcBorders>
              <w:bottom w:val="single" w:sz="4" w:space="0" w:color="auto"/>
            </w:tcBorders>
            <w:shd w:val="clear" w:color="auto" w:fill="BF8F00" w:themeFill="accent4" w:themeFillShade="BF"/>
            <w:vAlign w:val="center"/>
          </w:tcPr>
          <w:p w14:paraId="47A02B5E"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Операции</w:t>
            </w:r>
          </w:p>
        </w:tc>
        <w:tc>
          <w:tcPr>
            <w:tcW w:w="903" w:type="pct"/>
            <w:tcBorders>
              <w:bottom w:val="single" w:sz="4" w:space="0" w:color="auto"/>
            </w:tcBorders>
            <w:shd w:val="clear" w:color="auto" w:fill="BF8F00" w:themeFill="accent4" w:themeFillShade="BF"/>
            <w:vAlign w:val="center"/>
          </w:tcPr>
          <w:p w14:paraId="66AC9880"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Реконструкција на локална улица „Коча Миленку“ и дел од улицата „Манчу Матак“ во Град Крушево Општина Крушево</w:t>
            </w:r>
          </w:p>
        </w:tc>
        <w:tc>
          <w:tcPr>
            <w:tcW w:w="543" w:type="pct"/>
            <w:tcBorders>
              <w:bottom w:val="single" w:sz="4" w:space="0" w:color="auto"/>
            </w:tcBorders>
            <w:shd w:val="clear" w:color="auto" w:fill="BF8F00" w:themeFill="accent4" w:themeFillShade="BF"/>
            <w:vAlign w:val="center"/>
          </w:tcPr>
          <w:p w14:paraId="06636129"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Операции на локалните улици во Град Крушево</w:t>
            </w:r>
          </w:p>
        </w:tc>
      </w:tr>
      <w:tr w:rsidR="00F639A9" w:rsidRPr="00A3288C" w14:paraId="40A7AE1D" w14:textId="77777777" w:rsidTr="00337CAC">
        <w:trPr>
          <w:trHeight w:val="54"/>
          <w:jc w:val="center"/>
        </w:trPr>
        <w:tc>
          <w:tcPr>
            <w:tcW w:w="5000" w:type="pct"/>
            <w:gridSpan w:val="9"/>
            <w:shd w:val="clear" w:color="auto" w:fill="9CC2E5" w:themeFill="accent1" w:themeFillTint="99"/>
          </w:tcPr>
          <w:p w14:paraId="00A4784C" w14:textId="0952C5A2"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 xml:space="preserve">Проектна фаза: Подготвителни активности пред </w:t>
            </w:r>
            <w:r w:rsidR="00F15B15">
              <w:rPr>
                <w:rFonts w:asciiTheme="minorHAnsi" w:eastAsiaTheme="minorHAnsi" w:hAnsiTheme="minorHAnsi" w:cstheme="minorHAnsi"/>
                <w:b/>
                <w:bCs/>
                <w:sz w:val="20"/>
                <w:szCs w:val="20"/>
                <w:lang w:val="mk-MK"/>
              </w:rPr>
              <w:t>реконструкција на локалните улици</w:t>
            </w:r>
            <w:r w:rsidRPr="00A3288C">
              <w:rPr>
                <w:rFonts w:asciiTheme="minorHAnsi" w:eastAsiaTheme="minorHAnsi" w:hAnsiTheme="minorHAnsi" w:cstheme="minorHAnsi"/>
                <w:b/>
                <w:bCs/>
                <w:sz w:val="20"/>
                <w:szCs w:val="20"/>
                <w:lang w:val="mk-MK"/>
              </w:rPr>
              <w:t>: Означување на рутата за Реконструкција на локалната улица „Коча Миленку“ и дел од улицата „Манчу Матак“ во Град Крушево во Општина Крушево</w:t>
            </w:r>
          </w:p>
        </w:tc>
      </w:tr>
      <w:tr w:rsidR="00F639A9" w:rsidRPr="00A3288C" w14:paraId="7BD606CA" w14:textId="77777777" w:rsidTr="00337CAC">
        <w:trPr>
          <w:trHeight w:val="569"/>
          <w:jc w:val="center"/>
        </w:trPr>
        <w:tc>
          <w:tcPr>
            <w:tcW w:w="603" w:type="pct"/>
          </w:tcPr>
          <w:p w14:paraId="7BCF5258"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Спроведени мерки за безбедност на патиштата како резултат на КБП спроведена во фазата на основниот проект (ако е применливо)</w:t>
            </w:r>
          </w:p>
        </w:tc>
        <w:tc>
          <w:tcPr>
            <w:tcW w:w="454" w:type="pct"/>
          </w:tcPr>
          <w:p w14:paraId="5B96EE08"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Проектна документација за основниот проект</w:t>
            </w:r>
          </w:p>
        </w:tc>
        <w:tc>
          <w:tcPr>
            <w:tcW w:w="462" w:type="pct"/>
          </w:tcPr>
          <w:p w14:paraId="483690AF"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Визуелен преглед на документацијата на основниот проект</w:t>
            </w:r>
          </w:p>
        </w:tc>
        <w:tc>
          <w:tcPr>
            <w:tcW w:w="577" w:type="pct"/>
          </w:tcPr>
          <w:p w14:paraId="70595300"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Фази на основниот проект</w:t>
            </w:r>
          </w:p>
        </w:tc>
        <w:tc>
          <w:tcPr>
            <w:tcW w:w="622" w:type="pct"/>
          </w:tcPr>
          <w:p w14:paraId="2DD22781"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Да се обезбеди безбедност на патот</w:t>
            </w:r>
          </w:p>
        </w:tc>
        <w:tc>
          <w:tcPr>
            <w:tcW w:w="403" w:type="pct"/>
          </w:tcPr>
          <w:p w14:paraId="7242471E"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Вклучено во буџетот на проектот</w:t>
            </w:r>
          </w:p>
        </w:tc>
        <w:tc>
          <w:tcPr>
            <w:tcW w:w="433" w:type="pct"/>
          </w:tcPr>
          <w:p w14:paraId="73AF4022"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p>
        </w:tc>
        <w:tc>
          <w:tcPr>
            <w:tcW w:w="903" w:type="pct"/>
          </w:tcPr>
          <w:p w14:paraId="253C4A78"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Ревизор на безбедност на патишта</w:t>
            </w:r>
          </w:p>
        </w:tc>
        <w:tc>
          <w:tcPr>
            <w:tcW w:w="543" w:type="pct"/>
          </w:tcPr>
          <w:p w14:paraId="1501A9A6"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p>
        </w:tc>
      </w:tr>
      <w:tr w:rsidR="00F639A9" w:rsidRPr="00A3288C" w14:paraId="7EA6C6E6" w14:textId="77777777" w:rsidTr="00337CAC">
        <w:trPr>
          <w:trHeight w:val="569"/>
          <w:jc w:val="center"/>
        </w:trPr>
        <w:tc>
          <w:tcPr>
            <w:tcW w:w="603" w:type="pct"/>
          </w:tcPr>
          <w:p w14:paraId="5CCF6A25"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Примена на ЛЗО и мерки за заштита на работниците со цел да се сведат можните повреди на градилиштето на минимум</w:t>
            </w:r>
          </w:p>
        </w:tc>
        <w:tc>
          <w:tcPr>
            <w:tcW w:w="454" w:type="pct"/>
          </w:tcPr>
          <w:p w14:paraId="1C27E389"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На проектната локација</w:t>
            </w:r>
          </w:p>
        </w:tc>
        <w:tc>
          <w:tcPr>
            <w:tcW w:w="462" w:type="pct"/>
          </w:tcPr>
          <w:p w14:paraId="4150CD4B"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Визуелен преглед</w:t>
            </w:r>
          </w:p>
        </w:tc>
        <w:tc>
          <w:tcPr>
            <w:tcW w:w="577" w:type="pct"/>
          </w:tcPr>
          <w:p w14:paraId="53E09DDF"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 xml:space="preserve">За време на расчистување </w:t>
            </w:r>
          </w:p>
          <w:p w14:paraId="6B1555DE"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На почеток од секој работен ден за време на под-проектните активности.</w:t>
            </w:r>
          </w:p>
          <w:p w14:paraId="2C8C0808"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p>
          <w:p w14:paraId="131CE16B"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p>
        </w:tc>
        <w:tc>
          <w:tcPr>
            <w:tcW w:w="622" w:type="pct"/>
          </w:tcPr>
          <w:p w14:paraId="5600766C"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За да се спречат здравствени и безбедносни ризици – механички повреди.</w:t>
            </w:r>
          </w:p>
          <w:p w14:paraId="6ACC020C"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p>
          <w:p w14:paraId="2F776705"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 xml:space="preserve">За да се биде во согласност со националните </w:t>
            </w:r>
            <w:r w:rsidRPr="00A3288C">
              <w:rPr>
                <w:rFonts w:asciiTheme="minorHAnsi" w:eastAsiaTheme="minorHAnsi" w:hAnsiTheme="minorHAnsi" w:cstheme="minorHAnsi"/>
                <w:b/>
                <w:bCs/>
                <w:sz w:val="20"/>
                <w:szCs w:val="20"/>
                <w:lang w:val="mk-MK"/>
              </w:rPr>
              <w:lastRenderedPageBreak/>
              <w:t>комунални здравствени регулативи и со стандардите за БЗР.</w:t>
            </w:r>
          </w:p>
        </w:tc>
        <w:tc>
          <w:tcPr>
            <w:tcW w:w="403" w:type="pct"/>
          </w:tcPr>
          <w:p w14:paraId="12B7EA95"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lastRenderedPageBreak/>
              <w:t>Вклучено во буџетот на проектот</w:t>
            </w:r>
          </w:p>
        </w:tc>
        <w:tc>
          <w:tcPr>
            <w:tcW w:w="433" w:type="pct"/>
          </w:tcPr>
          <w:p w14:paraId="34AF1FB6"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p>
        </w:tc>
        <w:tc>
          <w:tcPr>
            <w:tcW w:w="903" w:type="pct"/>
          </w:tcPr>
          <w:p w14:paraId="3D604AD4"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 xml:space="preserve">Изведувач/подизведувач - </w:t>
            </w:r>
          </w:p>
          <w:p w14:paraId="32238C52"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Надзор</w:t>
            </w:r>
          </w:p>
          <w:p w14:paraId="18CAEF72"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Комунален инспектор во Општина Крушево</w:t>
            </w:r>
          </w:p>
        </w:tc>
        <w:tc>
          <w:tcPr>
            <w:tcW w:w="543" w:type="pct"/>
          </w:tcPr>
          <w:p w14:paraId="3C50B118"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p>
        </w:tc>
      </w:tr>
      <w:tr w:rsidR="00F639A9" w:rsidRPr="00A3288C" w14:paraId="18420F24" w14:textId="77777777" w:rsidTr="00337CAC">
        <w:trPr>
          <w:trHeight w:val="569"/>
          <w:jc w:val="center"/>
        </w:trPr>
        <w:tc>
          <w:tcPr>
            <w:tcW w:w="603" w:type="pct"/>
          </w:tcPr>
          <w:p w14:paraId="5F2955F2"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Подготовка на целосната потребна документација поврзана со БЗР, безбедност на населението и Управување со сообраќај</w:t>
            </w:r>
          </w:p>
          <w:p w14:paraId="4FD3106F"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p>
        </w:tc>
        <w:tc>
          <w:tcPr>
            <w:tcW w:w="454" w:type="pct"/>
          </w:tcPr>
          <w:p w14:paraId="6F2A6543"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Во рамките на проектната локација</w:t>
            </w:r>
          </w:p>
        </w:tc>
        <w:tc>
          <w:tcPr>
            <w:tcW w:w="462" w:type="pct"/>
          </w:tcPr>
          <w:p w14:paraId="487BAD9B"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 xml:space="preserve">Преглед на подготвената документација (План за управување со сообраќај (ПУС) (привремено и трајно) - План за безбедност на заедницата </w:t>
            </w:r>
          </w:p>
        </w:tc>
        <w:tc>
          <w:tcPr>
            <w:tcW w:w="577" w:type="pct"/>
          </w:tcPr>
          <w:p w14:paraId="4BBFED4C"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За време на расчистување</w:t>
            </w:r>
          </w:p>
          <w:p w14:paraId="1CFF5C38"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p>
          <w:p w14:paraId="0B81A17F"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На почетокот на секој работен ден за време на активностите за под- проектот</w:t>
            </w:r>
          </w:p>
        </w:tc>
        <w:tc>
          <w:tcPr>
            <w:tcW w:w="622" w:type="pct"/>
          </w:tcPr>
          <w:p w14:paraId="071D2DC0"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За да се спречат здравствени и безбедносни ризици – механички повреди;</w:t>
            </w:r>
          </w:p>
          <w:p w14:paraId="0570E377"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p>
          <w:p w14:paraId="56D2EEFF"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За да се биде во согласност со националните комунални здравствени регулативи и со стандардите за БЗР.</w:t>
            </w:r>
          </w:p>
        </w:tc>
        <w:tc>
          <w:tcPr>
            <w:tcW w:w="403" w:type="pct"/>
          </w:tcPr>
          <w:p w14:paraId="75279143"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Вклучено во буџетот на проектот</w:t>
            </w:r>
          </w:p>
        </w:tc>
        <w:tc>
          <w:tcPr>
            <w:tcW w:w="433" w:type="pct"/>
          </w:tcPr>
          <w:p w14:paraId="09FCB55F"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p>
        </w:tc>
        <w:tc>
          <w:tcPr>
            <w:tcW w:w="903" w:type="pct"/>
          </w:tcPr>
          <w:p w14:paraId="3EC6C512"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Изведувач – Понудувач</w:t>
            </w:r>
          </w:p>
          <w:p w14:paraId="6A8308EC"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Надзор</w:t>
            </w:r>
          </w:p>
          <w:p w14:paraId="3FFA2737"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Комунален инспектор на Општина Крушево</w:t>
            </w:r>
          </w:p>
        </w:tc>
        <w:tc>
          <w:tcPr>
            <w:tcW w:w="543" w:type="pct"/>
          </w:tcPr>
          <w:p w14:paraId="7ABF4EE1"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p>
        </w:tc>
      </w:tr>
      <w:tr w:rsidR="00F639A9" w:rsidRPr="00A3288C" w14:paraId="6788307D" w14:textId="77777777" w:rsidTr="00337CAC">
        <w:trPr>
          <w:trHeight w:val="569"/>
          <w:jc w:val="center"/>
        </w:trPr>
        <w:tc>
          <w:tcPr>
            <w:tcW w:w="603" w:type="pct"/>
          </w:tcPr>
          <w:p w14:paraId="394BA63B"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lastRenderedPageBreak/>
              <w:t>Обука на работниците и информирање на локалното население за проектните активности</w:t>
            </w:r>
          </w:p>
        </w:tc>
        <w:tc>
          <w:tcPr>
            <w:tcW w:w="454" w:type="pct"/>
          </w:tcPr>
          <w:p w14:paraId="2634EA38"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t xml:space="preserve">На проектната локација  </w:t>
            </w:r>
          </w:p>
        </w:tc>
        <w:tc>
          <w:tcPr>
            <w:tcW w:w="462" w:type="pct"/>
          </w:tcPr>
          <w:p w14:paraId="570A3671"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rPr>
              <w:t xml:space="preserve">Обука за БЗР од страна на овластена компанија ангажирана од изведувачот </w:t>
            </w:r>
          </w:p>
          <w:p w14:paraId="3DD76D8F"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t xml:space="preserve">Обезедување на информации преку ТВ, радио и веб- страница на општината  </w:t>
            </w:r>
            <w:r w:rsidR="00BE391E">
              <w:fldChar w:fldCharType="begin"/>
            </w:r>
            <w:r w:rsidR="00BE391E">
              <w:instrText>HYPERLINK "https://krusevo.gov.mk/"</w:instrText>
            </w:r>
            <w:r w:rsidR="00BE391E">
              <w:fldChar w:fldCharType="separate"/>
            </w:r>
            <w:r w:rsidRPr="00A3288C">
              <w:rPr>
                <w:rFonts w:ascii="Calibri" w:hAnsi="Calibri" w:cs="Calibri"/>
                <w:color w:val="0563C1"/>
                <w:sz w:val="20"/>
                <w:szCs w:val="20"/>
                <w:u w:val="single"/>
              </w:rPr>
              <w:t>https://krusevo.gov.mk/</w:t>
            </w:r>
            <w:r w:rsidR="00BE391E">
              <w:rPr>
                <w:rFonts w:ascii="Calibri" w:hAnsi="Calibri" w:cs="Calibri"/>
                <w:color w:val="0563C1"/>
                <w:sz w:val="20"/>
                <w:szCs w:val="20"/>
                <w:u w:val="single"/>
              </w:rPr>
              <w:fldChar w:fldCharType="end"/>
            </w:r>
            <w:r w:rsidRPr="00A3288C">
              <w:rPr>
                <w:rFonts w:asciiTheme="minorHAnsi" w:eastAsiaTheme="minorHAnsi" w:hAnsiTheme="minorHAnsi" w:cstheme="minorHAnsi"/>
                <w:b/>
                <w:bCs/>
                <w:sz w:val="20"/>
                <w:szCs w:val="20"/>
              </w:rPr>
              <w:t xml:space="preserve">) </w:t>
            </w:r>
            <w:r w:rsidRPr="00A3288C">
              <w:rPr>
                <w:rFonts w:asciiTheme="minorHAnsi" w:eastAsiaTheme="minorHAnsi" w:hAnsiTheme="minorHAnsi" w:cstheme="minorHAnsi"/>
                <w:b/>
                <w:bCs/>
                <w:sz w:val="20"/>
                <w:szCs w:val="20"/>
                <w:lang w:val="mk-MK"/>
              </w:rPr>
              <w:t>за проектните активности</w:t>
            </w:r>
          </w:p>
        </w:tc>
        <w:tc>
          <w:tcPr>
            <w:tcW w:w="577" w:type="pct"/>
          </w:tcPr>
          <w:p w14:paraId="0C92DEFE"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t>Пред започнување на проектните активности</w:t>
            </w:r>
            <w:r w:rsidRPr="00A3288C">
              <w:rPr>
                <w:rFonts w:asciiTheme="minorHAnsi" w:eastAsiaTheme="minorHAnsi" w:hAnsiTheme="minorHAnsi" w:cstheme="minorHAnsi"/>
                <w:b/>
                <w:bCs/>
                <w:sz w:val="20"/>
                <w:szCs w:val="20"/>
              </w:rPr>
              <w:t xml:space="preserve"> </w:t>
            </w:r>
          </w:p>
        </w:tc>
        <w:tc>
          <w:tcPr>
            <w:tcW w:w="622" w:type="pct"/>
          </w:tcPr>
          <w:p w14:paraId="79817A28"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rPr>
              <w:t>За да се спречат здравствените и безбедносните ризици – механички повреди на работникот и локалното население;</w:t>
            </w:r>
          </w:p>
          <w:p w14:paraId="77384019"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p>
          <w:p w14:paraId="43FFEAC1"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Да се биде во согласност со националните комунални здравствени регулативи и стандарди на БЗР.</w:t>
            </w:r>
          </w:p>
        </w:tc>
        <w:tc>
          <w:tcPr>
            <w:tcW w:w="403" w:type="pct"/>
          </w:tcPr>
          <w:p w14:paraId="4BDDC8B4"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Вклучено во буџетот на проектот</w:t>
            </w:r>
          </w:p>
        </w:tc>
        <w:tc>
          <w:tcPr>
            <w:tcW w:w="433" w:type="pct"/>
          </w:tcPr>
          <w:p w14:paraId="16696C06"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p>
        </w:tc>
        <w:tc>
          <w:tcPr>
            <w:tcW w:w="903" w:type="pct"/>
          </w:tcPr>
          <w:p w14:paraId="6561D25B"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Изведувач - Понудувач</w:t>
            </w:r>
          </w:p>
          <w:p w14:paraId="74CFE564"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Надзор</w:t>
            </w:r>
          </w:p>
          <w:p w14:paraId="66A02297"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Комунален инспектор на Општина Крушево</w:t>
            </w:r>
          </w:p>
        </w:tc>
        <w:tc>
          <w:tcPr>
            <w:tcW w:w="543" w:type="pct"/>
          </w:tcPr>
          <w:p w14:paraId="285BDF09"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p>
        </w:tc>
      </w:tr>
      <w:tr w:rsidR="00F639A9" w:rsidRPr="00A3288C" w14:paraId="4BFCAF0F" w14:textId="77777777" w:rsidTr="00337CAC">
        <w:trPr>
          <w:trHeight w:val="81"/>
          <w:jc w:val="center"/>
        </w:trPr>
        <w:tc>
          <w:tcPr>
            <w:tcW w:w="5000" w:type="pct"/>
            <w:gridSpan w:val="9"/>
            <w:shd w:val="clear" w:color="auto" w:fill="9CC2E5" w:themeFill="accent1" w:themeFillTint="99"/>
          </w:tcPr>
          <w:p w14:paraId="6EB90B8A"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Проектна фаза: Реконструкција на локалната улица „Коча Миленку“ и дел од улицата „Манчу Матак“ во град Крушево во Општина Крушево</w:t>
            </w:r>
          </w:p>
        </w:tc>
      </w:tr>
      <w:tr w:rsidR="00F639A9" w:rsidRPr="00A3288C" w14:paraId="699AABAC" w14:textId="77777777" w:rsidTr="00337CAC">
        <w:trPr>
          <w:trHeight w:val="409"/>
          <w:jc w:val="center"/>
        </w:trPr>
        <w:tc>
          <w:tcPr>
            <w:tcW w:w="603" w:type="pct"/>
          </w:tcPr>
          <w:p w14:paraId="37D4AB17"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lastRenderedPageBreak/>
              <w:t>Постоење на применлив План за управување со сообраќај и известувања за достапноста на планот и информации за регулација на сообраќајот и огласна табла во населбите</w:t>
            </w:r>
          </w:p>
        </w:tc>
        <w:tc>
          <w:tcPr>
            <w:tcW w:w="454" w:type="pct"/>
          </w:tcPr>
          <w:p w14:paraId="74B4669F"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Во рамките на проектните локации</w:t>
            </w:r>
          </w:p>
        </w:tc>
        <w:tc>
          <w:tcPr>
            <w:tcW w:w="462" w:type="pct"/>
          </w:tcPr>
          <w:p w14:paraId="47D1D6BA"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Визуелно следење</w:t>
            </w:r>
          </w:p>
        </w:tc>
        <w:tc>
          <w:tcPr>
            <w:tcW w:w="577" w:type="pct"/>
          </w:tcPr>
          <w:p w14:paraId="582765E0"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За време на работниот ден</w:t>
            </w:r>
          </w:p>
        </w:tc>
        <w:tc>
          <w:tcPr>
            <w:tcW w:w="622" w:type="pct"/>
          </w:tcPr>
          <w:p w14:paraId="7A7C2713"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За да се осигури координиран тек на сообраќајот низ проектната локација и лесен пристап на локалното население.</w:t>
            </w:r>
          </w:p>
        </w:tc>
        <w:tc>
          <w:tcPr>
            <w:tcW w:w="403" w:type="pct"/>
          </w:tcPr>
          <w:p w14:paraId="07F408E7"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Вклучено во буџетот на договорот</w:t>
            </w:r>
          </w:p>
        </w:tc>
        <w:tc>
          <w:tcPr>
            <w:tcW w:w="433" w:type="pct"/>
          </w:tcPr>
          <w:p w14:paraId="38064948"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p>
        </w:tc>
        <w:tc>
          <w:tcPr>
            <w:tcW w:w="903" w:type="pct"/>
          </w:tcPr>
          <w:p w14:paraId="64360DF2"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Изведувач  - Понудувач</w:t>
            </w:r>
          </w:p>
          <w:p w14:paraId="08C1DF00"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Надзор</w:t>
            </w:r>
          </w:p>
          <w:p w14:paraId="1094AD90"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Комунален инспектор на Општина Крушево</w:t>
            </w:r>
          </w:p>
        </w:tc>
        <w:tc>
          <w:tcPr>
            <w:tcW w:w="543" w:type="pct"/>
          </w:tcPr>
          <w:p w14:paraId="32D32762"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p>
        </w:tc>
      </w:tr>
      <w:tr w:rsidR="00F639A9" w:rsidRPr="00A3288C" w14:paraId="47C2FF57" w14:textId="77777777" w:rsidTr="00337CAC">
        <w:trPr>
          <w:trHeight w:val="714"/>
          <w:jc w:val="center"/>
        </w:trPr>
        <w:tc>
          <w:tcPr>
            <w:tcW w:w="603" w:type="pct"/>
          </w:tcPr>
          <w:p w14:paraId="6DB8D3DA"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Употреба на ЛЗО од страна на работниците</w:t>
            </w:r>
          </w:p>
        </w:tc>
        <w:tc>
          <w:tcPr>
            <w:tcW w:w="454" w:type="pct"/>
          </w:tcPr>
          <w:p w14:paraId="66A44163"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t>На градилиштето</w:t>
            </w:r>
          </w:p>
        </w:tc>
        <w:tc>
          <w:tcPr>
            <w:tcW w:w="462" w:type="pct"/>
          </w:tcPr>
          <w:p w14:paraId="466D6215"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t>Визуелно следење</w:t>
            </w:r>
          </w:p>
        </w:tc>
        <w:tc>
          <w:tcPr>
            <w:tcW w:w="577" w:type="pct"/>
          </w:tcPr>
          <w:p w14:paraId="6D58A7C7"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t>За време на работата</w:t>
            </w:r>
          </w:p>
        </w:tc>
        <w:tc>
          <w:tcPr>
            <w:tcW w:w="622" w:type="pct"/>
          </w:tcPr>
          <w:p w14:paraId="7D296990"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t>За да се обезбеди безбедност на работниците на градилиштето</w:t>
            </w:r>
          </w:p>
        </w:tc>
        <w:tc>
          <w:tcPr>
            <w:tcW w:w="403" w:type="pct"/>
          </w:tcPr>
          <w:p w14:paraId="38C3A549"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t>Вклучено во буџетот на договорот</w:t>
            </w:r>
          </w:p>
        </w:tc>
        <w:tc>
          <w:tcPr>
            <w:tcW w:w="433" w:type="pct"/>
          </w:tcPr>
          <w:p w14:paraId="44A8B19E"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p>
        </w:tc>
        <w:tc>
          <w:tcPr>
            <w:tcW w:w="903" w:type="pct"/>
          </w:tcPr>
          <w:p w14:paraId="16B2DAE9"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Изведувач /подизведувач</w:t>
            </w:r>
          </w:p>
          <w:p w14:paraId="6684CE52"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Надзор</w:t>
            </w:r>
          </w:p>
          <w:p w14:paraId="0FEC0A0A"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Општина Крушево</w:t>
            </w:r>
            <w:r w:rsidRPr="00A3288C">
              <w:rPr>
                <w:rFonts w:asciiTheme="minorHAnsi" w:eastAsiaTheme="minorHAnsi" w:hAnsiTheme="minorHAnsi" w:cstheme="minorHAnsi"/>
                <w:b/>
                <w:bCs/>
                <w:sz w:val="20"/>
                <w:szCs w:val="20"/>
              </w:rPr>
              <w:t xml:space="preserve">, </w:t>
            </w:r>
            <w:r w:rsidRPr="00A3288C">
              <w:rPr>
                <w:rFonts w:asciiTheme="minorHAnsi" w:eastAsiaTheme="minorHAnsi" w:hAnsiTheme="minorHAnsi" w:cstheme="minorHAnsi"/>
                <w:b/>
                <w:bCs/>
                <w:sz w:val="20"/>
                <w:szCs w:val="20"/>
                <w:lang w:val="mk-MK"/>
              </w:rPr>
              <w:t>Трудова инспекција</w:t>
            </w:r>
          </w:p>
        </w:tc>
        <w:tc>
          <w:tcPr>
            <w:tcW w:w="543" w:type="pct"/>
          </w:tcPr>
          <w:p w14:paraId="6D49EAD6"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p>
        </w:tc>
      </w:tr>
      <w:tr w:rsidR="00F639A9" w:rsidRPr="00A3288C" w14:paraId="30297114" w14:textId="77777777" w:rsidTr="00337CAC">
        <w:trPr>
          <w:trHeight w:val="322"/>
          <w:jc w:val="center"/>
        </w:trPr>
        <w:tc>
          <w:tcPr>
            <w:tcW w:w="603" w:type="pct"/>
          </w:tcPr>
          <w:p w14:paraId="1ECA8027"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t>Примарна селекција на создадените текови отпад на проектната локација</w:t>
            </w:r>
          </w:p>
        </w:tc>
        <w:tc>
          <w:tcPr>
            <w:tcW w:w="454" w:type="pct"/>
          </w:tcPr>
          <w:p w14:paraId="59A31FF3"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На проектните локации</w:t>
            </w:r>
          </w:p>
        </w:tc>
        <w:tc>
          <w:tcPr>
            <w:tcW w:w="462" w:type="pct"/>
          </w:tcPr>
          <w:p w14:paraId="620D8790"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t>Преглед на документацијата</w:t>
            </w:r>
          </w:p>
        </w:tc>
        <w:tc>
          <w:tcPr>
            <w:tcW w:w="577" w:type="pct"/>
          </w:tcPr>
          <w:p w14:paraId="3C169ACB"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t>На почетокот на работата со нов/и материјал/и</w:t>
            </w:r>
          </w:p>
        </w:tc>
        <w:tc>
          <w:tcPr>
            <w:tcW w:w="622" w:type="pct"/>
          </w:tcPr>
          <w:p w14:paraId="4A3D44C6"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t xml:space="preserve">За да се осигури одделување на опасниот од безопасниот отпад, како и инертниот од </w:t>
            </w:r>
            <w:r w:rsidRPr="00A3288C">
              <w:rPr>
                <w:rFonts w:asciiTheme="minorHAnsi" w:eastAsiaTheme="minorHAnsi" w:hAnsiTheme="minorHAnsi" w:cstheme="minorHAnsi"/>
                <w:b/>
                <w:bCs/>
                <w:sz w:val="20"/>
                <w:szCs w:val="20"/>
                <w:lang w:val="mk-MK"/>
              </w:rPr>
              <w:lastRenderedPageBreak/>
              <w:t>биоразградливиот отпад</w:t>
            </w:r>
          </w:p>
        </w:tc>
        <w:tc>
          <w:tcPr>
            <w:tcW w:w="403" w:type="pct"/>
          </w:tcPr>
          <w:p w14:paraId="2B843067"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lastRenderedPageBreak/>
              <w:t>Вклучено во буџетот на договорот</w:t>
            </w:r>
          </w:p>
        </w:tc>
        <w:tc>
          <w:tcPr>
            <w:tcW w:w="433" w:type="pct"/>
          </w:tcPr>
          <w:p w14:paraId="0941BC68"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p>
        </w:tc>
        <w:tc>
          <w:tcPr>
            <w:tcW w:w="903" w:type="pct"/>
          </w:tcPr>
          <w:p w14:paraId="39E5A538"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Изведувач – Понудувач</w:t>
            </w:r>
          </w:p>
          <w:p w14:paraId="3A001B1A"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Надзор</w:t>
            </w:r>
          </w:p>
        </w:tc>
        <w:tc>
          <w:tcPr>
            <w:tcW w:w="543" w:type="pct"/>
          </w:tcPr>
          <w:p w14:paraId="311C9268"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p>
        </w:tc>
      </w:tr>
      <w:tr w:rsidR="00F639A9" w:rsidRPr="00A3288C" w14:paraId="3944B3A1" w14:textId="77777777" w:rsidTr="00337CAC">
        <w:trPr>
          <w:trHeight w:val="494"/>
          <w:jc w:val="center"/>
        </w:trPr>
        <w:tc>
          <w:tcPr>
            <w:tcW w:w="603" w:type="pct"/>
          </w:tcPr>
          <w:p w14:paraId="40E3E92D"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t>Собирање и транспорт на опасен отпад (доколку е потребно</w:t>
            </w:r>
            <w:r w:rsidRPr="00A3288C">
              <w:rPr>
                <w:rFonts w:asciiTheme="minorHAnsi" w:eastAsiaTheme="minorHAnsi" w:hAnsiTheme="minorHAnsi" w:cstheme="minorHAnsi"/>
                <w:b/>
                <w:bCs/>
                <w:sz w:val="20"/>
                <w:szCs w:val="20"/>
              </w:rPr>
              <w:t>)</w:t>
            </w:r>
          </w:p>
        </w:tc>
        <w:tc>
          <w:tcPr>
            <w:tcW w:w="454" w:type="pct"/>
          </w:tcPr>
          <w:p w14:paraId="0275462F"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rPr>
              <w:t xml:space="preserve">На место безбедно привремено складирање </w:t>
            </w:r>
          </w:p>
        </w:tc>
        <w:tc>
          <w:tcPr>
            <w:tcW w:w="462" w:type="pct"/>
          </w:tcPr>
          <w:p w14:paraId="68121C97"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Преглед на транспортниот лист и условите во складиштето. Проверка на лиценците и евиденцијата</w:t>
            </w:r>
          </w:p>
        </w:tc>
        <w:tc>
          <w:tcPr>
            <w:tcW w:w="577" w:type="pct"/>
          </w:tcPr>
          <w:p w14:paraId="19DFAA72"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Пред транспортот на опасниот отпад (доколку има таков)</w:t>
            </w:r>
          </w:p>
        </w:tc>
        <w:tc>
          <w:tcPr>
            <w:tcW w:w="622" w:type="pct"/>
          </w:tcPr>
          <w:p w14:paraId="349A9CE0"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Да се подобри практиката на управување со отпад на општинско и национално ниво/Да не се исфрла опасниот отпад на местата за исфрлање на неопасен отпад</w:t>
            </w:r>
          </w:p>
        </w:tc>
        <w:tc>
          <w:tcPr>
            <w:tcW w:w="403" w:type="pct"/>
          </w:tcPr>
          <w:p w14:paraId="2A80FF77"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Вклучено во буџетот на договорот</w:t>
            </w:r>
          </w:p>
        </w:tc>
        <w:tc>
          <w:tcPr>
            <w:tcW w:w="433" w:type="pct"/>
          </w:tcPr>
          <w:p w14:paraId="31D533A6"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p>
        </w:tc>
        <w:tc>
          <w:tcPr>
            <w:tcW w:w="903" w:type="pct"/>
          </w:tcPr>
          <w:p w14:paraId="5B2B42B7"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 xml:space="preserve">Овластен Изведувач за собирање и транспорт за опасен отпад (доколку се појави) </w:t>
            </w:r>
          </w:p>
        </w:tc>
        <w:tc>
          <w:tcPr>
            <w:tcW w:w="543" w:type="pct"/>
          </w:tcPr>
          <w:p w14:paraId="25AB5766"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p>
        </w:tc>
      </w:tr>
      <w:tr w:rsidR="00F639A9" w:rsidRPr="00A3288C" w14:paraId="0E5CC57B" w14:textId="77777777" w:rsidTr="00337CAC">
        <w:trPr>
          <w:trHeight w:val="247"/>
          <w:jc w:val="center"/>
        </w:trPr>
        <w:tc>
          <w:tcPr>
            <w:tcW w:w="603" w:type="pct"/>
          </w:tcPr>
          <w:p w14:paraId="1BABFD95"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Собирање, транспорт и трајно одлагање на цврстиот  отпад</w:t>
            </w:r>
          </w:p>
        </w:tc>
        <w:tc>
          <w:tcPr>
            <w:tcW w:w="454" w:type="pct"/>
          </w:tcPr>
          <w:p w14:paraId="302C0BA8"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Вдолж и околу локалниот пат</w:t>
            </w:r>
          </w:p>
        </w:tc>
        <w:tc>
          <w:tcPr>
            <w:tcW w:w="462" w:type="pct"/>
          </w:tcPr>
          <w:p w14:paraId="24C7ED4C"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 xml:space="preserve">Визуелно следење и прегледување на транспортните листи и листите за депониран отпад од </w:t>
            </w:r>
            <w:r w:rsidRPr="00A3288C">
              <w:rPr>
                <w:rFonts w:asciiTheme="minorHAnsi" w:eastAsiaTheme="minorHAnsi" w:hAnsiTheme="minorHAnsi" w:cstheme="minorHAnsi"/>
                <w:b/>
                <w:bCs/>
                <w:sz w:val="20"/>
                <w:szCs w:val="20"/>
                <w:lang w:val="mk-MK"/>
              </w:rPr>
              <w:lastRenderedPageBreak/>
              <w:t>подизведувачот</w:t>
            </w:r>
          </w:p>
        </w:tc>
        <w:tc>
          <w:tcPr>
            <w:tcW w:w="577" w:type="pct"/>
          </w:tcPr>
          <w:p w14:paraId="24E7381B"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lastRenderedPageBreak/>
              <w:t>По собирањето и транспортот на цврстиот отпад на секојдневна база</w:t>
            </w:r>
          </w:p>
        </w:tc>
        <w:tc>
          <w:tcPr>
            <w:tcW w:w="622" w:type="pct"/>
          </w:tcPr>
          <w:p w14:paraId="55601FD3"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 xml:space="preserve">Да не се остават отпадните текови на градилиштето и да се исфрлат за да се избегне негативно влијание врз животната средина  и здравјето на </w:t>
            </w:r>
            <w:r w:rsidRPr="00A3288C">
              <w:rPr>
                <w:rFonts w:asciiTheme="minorHAnsi" w:eastAsiaTheme="minorHAnsi" w:hAnsiTheme="minorHAnsi" w:cstheme="minorHAnsi"/>
                <w:b/>
                <w:bCs/>
                <w:sz w:val="20"/>
                <w:szCs w:val="20"/>
                <w:lang w:val="mk-MK"/>
              </w:rPr>
              <w:lastRenderedPageBreak/>
              <w:t>локалното население.</w:t>
            </w:r>
          </w:p>
          <w:p w14:paraId="63B1CE72"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p>
          <w:p w14:paraId="3749E1BA"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Да има вистински податоци за создадениот отпад и да се подобри управувањето со истиот</w:t>
            </w:r>
          </w:p>
        </w:tc>
        <w:tc>
          <w:tcPr>
            <w:tcW w:w="403" w:type="pct"/>
          </w:tcPr>
          <w:p w14:paraId="28656F25"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lastRenderedPageBreak/>
              <w:t>Вклучено во буџетот на договорот</w:t>
            </w:r>
          </w:p>
        </w:tc>
        <w:tc>
          <w:tcPr>
            <w:tcW w:w="433" w:type="pct"/>
          </w:tcPr>
          <w:p w14:paraId="5665985C"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p>
        </w:tc>
        <w:tc>
          <w:tcPr>
            <w:tcW w:w="903" w:type="pct"/>
          </w:tcPr>
          <w:p w14:paraId="1292EAED"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Изведувач- Понудувач</w:t>
            </w:r>
          </w:p>
          <w:p w14:paraId="294B2FFC"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Надзор и</w:t>
            </w:r>
          </w:p>
          <w:p w14:paraId="447C9EA1"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p>
          <w:p w14:paraId="7BDE5649"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 xml:space="preserve"> ЈП „Комуна-Крушево“ од Крушево</w:t>
            </w:r>
          </w:p>
        </w:tc>
        <w:tc>
          <w:tcPr>
            <w:tcW w:w="543" w:type="pct"/>
          </w:tcPr>
          <w:p w14:paraId="1BA11985"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p>
        </w:tc>
      </w:tr>
      <w:tr w:rsidR="00F639A9" w:rsidRPr="00A3288C" w14:paraId="08ED15CE" w14:textId="77777777" w:rsidTr="00337CAC">
        <w:trPr>
          <w:trHeight w:val="247"/>
          <w:jc w:val="center"/>
        </w:trPr>
        <w:tc>
          <w:tcPr>
            <w:tcW w:w="603" w:type="pct"/>
            <w:vAlign w:val="center"/>
          </w:tcPr>
          <w:p w14:paraId="1810C213"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Можно одлагање отпад (цврст и течен) во близина или во реката Крушевска и вештачкото езеро „Крушевско Езеро“</w:t>
            </w:r>
          </w:p>
        </w:tc>
        <w:tc>
          <w:tcPr>
            <w:tcW w:w="454" w:type="pct"/>
            <w:vAlign w:val="center"/>
          </w:tcPr>
          <w:p w14:paraId="55F203D4"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 xml:space="preserve">Во близина на Крушевската Река и Крушевското Езеро </w:t>
            </w:r>
          </w:p>
        </w:tc>
        <w:tc>
          <w:tcPr>
            <w:tcW w:w="462" w:type="pct"/>
            <w:vAlign w:val="center"/>
          </w:tcPr>
          <w:p w14:paraId="4089CD4F"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Визуелно следење дали отпадот се отстранува во близина на водното тело</w:t>
            </w:r>
          </w:p>
        </w:tc>
        <w:tc>
          <w:tcPr>
            <w:tcW w:w="577" w:type="pct"/>
            <w:vAlign w:val="center"/>
          </w:tcPr>
          <w:p w14:paraId="01961BC1"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За време на проектните активности (еднаш во неделата)</w:t>
            </w:r>
          </w:p>
        </w:tc>
        <w:tc>
          <w:tcPr>
            <w:tcW w:w="622" w:type="pct"/>
            <w:vAlign w:val="center"/>
          </w:tcPr>
          <w:p w14:paraId="76B37C99"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Да се ​​обезбеди добар статус на квалитетот на водата</w:t>
            </w:r>
          </w:p>
          <w:p w14:paraId="5EBFF058"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p>
        </w:tc>
        <w:tc>
          <w:tcPr>
            <w:tcW w:w="403" w:type="pct"/>
            <w:vAlign w:val="center"/>
          </w:tcPr>
          <w:p w14:paraId="0474419B"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Вклучено во буџетот на проектот</w:t>
            </w:r>
          </w:p>
        </w:tc>
        <w:tc>
          <w:tcPr>
            <w:tcW w:w="433" w:type="pct"/>
            <w:vAlign w:val="center"/>
          </w:tcPr>
          <w:p w14:paraId="7B057E6B"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p>
        </w:tc>
        <w:tc>
          <w:tcPr>
            <w:tcW w:w="903" w:type="pct"/>
            <w:vAlign w:val="center"/>
          </w:tcPr>
          <w:p w14:paraId="1CCFC808"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proofErr w:type="spellStart"/>
            <w:r w:rsidRPr="00A3288C">
              <w:rPr>
                <w:rFonts w:asciiTheme="minorHAnsi" w:eastAsiaTheme="minorHAnsi" w:hAnsiTheme="minorHAnsi" w:cstheme="minorHAnsi"/>
                <w:b/>
                <w:bCs/>
                <w:sz w:val="20"/>
                <w:szCs w:val="20"/>
              </w:rPr>
              <w:t>Изведувач</w:t>
            </w:r>
            <w:proofErr w:type="spellEnd"/>
            <w:r w:rsidRPr="00A3288C">
              <w:rPr>
                <w:rFonts w:asciiTheme="minorHAnsi" w:eastAsiaTheme="minorHAnsi" w:hAnsiTheme="minorHAnsi" w:cstheme="minorHAnsi"/>
                <w:b/>
                <w:bCs/>
                <w:sz w:val="20"/>
                <w:szCs w:val="20"/>
                <w:lang w:val="mk-MK"/>
              </w:rPr>
              <w:t>- Понудувач</w:t>
            </w:r>
          </w:p>
          <w:p w14:paraId="6A39A9CE"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t>Надзор</w:t>
            </w:r>
            <w:r w:rsidRPr="00A3288C">
              <w:rPr>
                <w:rFonts w:asciiTheme="minorHAnsi" w:eastAsiaTheme="minorHAnsi" w:hAnsiTheme="minorHAnsi" w:cstheme="minorHAnsi"/>
                <w:b/>
                <w:bCs/>
                <w:sz w:val="20"/>
                <w:szCs w:val="20"/>
              </w:rPr>
              <w:t xml:space="preserve"> </w:t>
            </w:r>
          </w:p>
        </w:tc>
        <w:tc>
          <w:tcPr>
            <w:tcW w:w="543" w:type="pct"/>
            <w:vAlign w:val="center"/>
          </w:tcPr>
          <w:p w14:paraId="413427F1"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p>
        </w:tc>
      </w:tr>
      <w:tr w:rsidR="00F639A9" w:rsidRPr="00A3288C" w14:paraId="395C1504" w14:textId="77777777" w:rsidTr="00337CAC">
        <w:trPr>
          <w:trHeight w:val="52"/>
          <w:jc w:val="center"/>
        </w:trPr>
        <w:tc>
          <w:tcPr>
            <w:tcW w:w="603" w:type="pct"/>
          </w:tcPr>
          <w:p w14:paraId="0A6A3DBB"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t xml:space="preserve">Исполнет годишен </w:t>
            </w:r>
            <w:r w:rsidRPr="00A3288C">
              <w:rPr>
                <w:rFonts w:asciiTheme="minorHAnsi" w:eastAsiaTheme="minorHAnsi" w:hAnsiTheme="minorHAnsi" w:cstheme="minorHAnsi"/>
                <w:b/>
                <w:bCs/>
                <w:sz w:val="20"/>
                <w:szCs w:val="20"/>
                <w:lang w:val="mk-MK"/>
              </w:rPr>
              <w:lastRenderedPageBreak/>
              <w:t>извештај за собирање, транспорт и одлагање на отпадот</w:t>
            </w:r>
          </w:p>
        </w:tc>
        <w:tc>
          <w:tcPr>
            <w:tcW w:w="454" w:type="pct"/>
          </w:tcPr>
          <w:p w14:paraId="28CEE3C3"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lastRenderedPageBreak/>
              <w:t xml:space="preserve">Администрација на </w:t>
            </w:r>
            <w:r w:rsidRPr="00A3288C">
              <w:rPr>
                <w:rFonts w:asciiTheme="minorHAnsi" w:eastAsiaTheme="minorHAnsi" w:hAnsiTheme="minorHAnsi" w:cstheme="minorHAnsi"/>
                <w:b/>
                <w:bCs/>
                <w:sz w:val="20"/>
                <w:szCs w:val="20"/>
                <w:lang w:val="mk-MK"/>
              </w:rPr>
              <w:lastRenderedPageBreak/>
              <w:t>локална самоуправа</w:t>
            </w:r>
          </w:p>
        </w:tc>
        <w:tc>
          <w:tcPr>
            <w:tcW w:w="462" w:type="pct"/>
          </w:tcPr>
          <w:p w14:paraId="2404657E"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lastRenderedPageBreak/>
              <w:t>Преглед на документац</w:t>
            </w:r>
            <w:r w:rsidRPr="00A3288C">
              <w:rPr>
                <w:rFonts w:asciiTheme="minorHAnsi" w:eastAsiaTheme="minorHAnsi" w:hAnsiTheme="minorHAnsi" w:cstheme="minorHAnsi"/>
                <w:b/>
                <w:bCs/>
                <w:sz w:val="20"/>
                <w:szCs w:val="20"/>
                <w:lang w:val="mk-MK"/>
              </w:rPr>
              <w:lastRenderedPageBreak/>
              <w:t>ија – идентификација на транспортните листи на отпад</w:t>
            </w:r>
          </w:p>
        </w:tc>
        <w:tc>
          <w:tcPr>
            <w:tcW w:w="577" w:type="pct"/>
          </w:tcPr>
          <w:p w14:paraId="57B64859"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lastRenderedPageBreak/>
              <w:t xml:space="preserve">По завршување на задачата за </w:t>
            </w:r>
            <w:r w:rsidRPr="00A3288C">
              <w:rPr>
                <w:rFonts w:asciiTheme="minorHAnsi" w:eastAsiaTheme="minorHAnsi" w:hAnsiTheme="minorHAnsi" w:cstheme="minorHAnsi"/>
                <w:b/>
                <w:bCs/>
                <w:sz w:val="20"/>
                <w:szCs w:val="20"/>
                <w:lang w:val="mk-MK"/>
              </w:rPr>
              <w:lastRenderedPageBreak/>
              <w:t>собирање, транспорт, привремено исфрлање и трајно одлагање на отпад</w:t>
            </w:r>
            <w:r w:rsidRPr="00A3288C">
              <w:rPr>
                <w:rFonts w:asciiTheme="minorHAnsi" w:eastAsiaTheme="minorHAnsi" w:hAnsiTheme="minorHAnsi" w:cstheme="minorHAnsi"/>
                <w:b/>
                <w:bCs/>
                <w:sz w:val="20"/>
                <w:szCs w:val="20"/>
              </w:rPr>
              <w:t xml:space="preserve"> </w:t>
            </w:r>
          </w:p>
        </w:tc>
        <w:tc>
          <w:tcPr>
            <w:tcW w:w="622" w:type="pct"/>
          </w:tcPr>
          <w:p w14:paraId="0702534E"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lastRenderedPageBreak/>
              <w:t xml:space="preserve">Да се подобри управувањето со </w:t>
            </w:r>
            <w:r w:rsidRPr="00A3288C">
              <w:rPr>
                <w:rFonts w:asciiTheme="minorHAnsi" w:eastAsiaTheme="minorHAnsi" w:hAnsiTheme="minorHAnsi" w:cstheme="minorHAnsi"/>
                <w:b/>
                <w:bCs/>
                <w:sz w:val="20"/>
                <w:szCs w:val="20"/>
                <w:lang w:val="mk-MK"/>
              </w:rPr>
              <w:lastRenderedPageBreak/>
              <w:t>отпад на локално и</w:t>
            </w:r>
            <w:r w:rsidRPr="00A3288C">
              <w:rPr>
                <w:rFonts w:asciiTheme="minorHAnsi" w:eastAsiaTheme="minorHAnsi" w:hAnsiTheme="minorHAnsi" w:cstheme="minorHAnsi"/>
                <w:b/>
                <w:bCs/>
                <w:sz w:val="20"/>
                <w:szCs w:val="20"/>
              </w:rPr>
              <w:t xml:space="preserve"> национално ниво</w:t>
            </w:r>
          </w:p>
          <w:p w14:paraId="7F428A0F"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p>
          <w:p w14:paraId="36B76087"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t>Да се биде во согласност со националните законски обврски</w:t>
            </w:r>
          </w:p>
        </w:tc>
        <w:tc>
          <w:tcPr>
            <w:tcW w:w="403" w:type="pct"/>
          </w:tcPr>
          <w:p w14:paraId="33FEF748"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lastRenderedPageBreak/>
              <w:t xml:space="preserve">Вклучено во </w:t>
            </w:r>
            <w:r w:rsidRPr="00A3288C">
              <w:rPr>
                <w:rFonts w:asciiTheme="minorHAnsi" w:eastAsiaTheme="minorHAnsi" w:hAnsiTheme="minorHAnsi" w:cstheme="minorHAnsi"/>
                <w:b/>
                <w:bCs/>
                <w:sz w:val="20"/>
                <w:szCs w:val="20"/>
                <w:lang w:val="mk-MK"/>
              </w:rPr>
              <w:lastRenderedPageBreak/>
              <w:t>буџетот на проектот</w:t>
            </w:r>
          </w:p>
        </w:tc>
        <w:tc>
          <w:tcPr>
            <w:tcW w:w="433" w:type="pct"/>
          </w:tcPr>
          <w:p w14:paraId="57614FA2"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p>
        </w:tc>
        <w:tc>
          <w:tcPr>
            <w:tcW w:w="903" w:type="pct"/>
          </w:tcPr>
          <w:p w14:paraId="4B38E8D2"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t xml:space="preserve">Градоначалник на Општина Крушево / </w:t>
            </w:r>
            <w:r w:rsidRPr="00A3288C">
              <w:rPr>
                <w:rFonts w:asciiTheme="minorHAnsi" w:eastAsiaTheme="minorHAnsi" w:hAnsiTheme="minorHAnsi" w:cstheme="minorHAnsi"/>
                <w:b/>
                <w:bCs/>
                <w:sz w:val="20"/>
                <w:szCs w:val="20"/>
                <w:lang w:val="mk-MK"/>
              </w:rPr>
              <w:lastRenderedPageBreak/>
              <w:t>Министерство за животна средина и просторно планирање</w:t>
            </w:r>
          </w:p>
        </w:tc>
        <w:tc>
          <w:tcPr>
            <w:tcW w:w="543" w:type="pct"/>
          </w:tcPr>
          <w:p w14:paraId="61489A80"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p>
        </w:tc>
      </w:tr>
      <w:tr w:rsidR="00F639A9" w:rsidRPr="00A3288C" w14:paraId="144CE10B" w14:textId="77777777" w:rsidTr="00337CAC">
        <w:trPr>
          <w:trHeight w:val="52"/>
          <w:jc w:val="center"/>
        </w:trPr>
        <w:tc>
          <w:tcPr>
            <w:tcW w:w="603" w:type="pct"/>
          </w:tcPr>
          <w:p w14:paraId="1C9EFF3D"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t>Основен мониторинг на бучавата и дополнително по јавни приговори (доколку се случи</w:t>
            </w:r>
            <w:r w:rsidRPr="00A3288C">
              <w:rPr>
                <w:rFonts w:asciiTheme="minorHAnsi" w:eastAsiaTheme="minorHAnsi" w:hAnsiTheme="minorHAnsi" w:cstheme="minorHAnsi"/>
                <w:b/>
                <w:bCs/>
                <w:sz w:val="20"/>
                <w:szCs w:val="20"/>
              </w:rPr>
              <w:t>)</w:t>
            </w:r>
          </w:p>
          <w:p w14:paraId="1AB29743"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p>
        </w:tc>
        <w:tc>
          <w:tcPr>
            <w:tcW w:w="454" w:type="pct"/>
          </w:tcPr>
          <w:p w14:paraId="50619F7C"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t>По локалната улица  во близина   каде се лоцирани куќи</w:t>
            </w:r>
          </w:p>
        </w:tc>
        <w:tc>
          <w:tcPr>
            <w:tcW w:w="462" w:type="pct"/>
          </w:tcPr>
          <w:p w14:paraId="4C303016"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t>Со калибрирана опрема за мерење бучава</w:t>
            </w:r>
          </w:p>
        </w:tc>
        <w:tc>
          <w:tcPr>
            <w:tcW w:w="577" w:type="pct"/>
          </w:tcPr>
          <w:p w14:paraId="6FB1A63D"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t>Пред започнување на градежните активности и за времетраење на градежната фаза</w:t>
            </w:r>
          </w:p>
        </w:tc>
        <w:tc>
          <w:tcPr>
            <w:tcW w:w="622" w:type="pct"/>
          </w:tcPr>
          <w:p w14:paraId="0D4361BB"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t>Да се осигури дека нема надминување на граничните вредности за бучава во животна средина согласно националното законодавство</w:t>
            </w:r>
          </w:p>
        </w:tc>
        <w:tc>
          <w:tcPr>
            <w:tcW w:w="403" w:type="pct"/>
          </w:tcPr>
          <w:p w14:paraId="6D09083D"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t>Дел од редовните трошоци на Изведувачот</w:t>
            </w:r>
          </w:p>
        </w:tc>
        <w:tc>
          <w:tcPr>
            <w:tcW w:w="433" w:type="pct"/>
          </w:tcPr>
          <w:p w14:paraId="0E8E0D0A"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p>
        </w:tc>
        <w:tc>
          <w:tcPr>
            <w:tcW w:w="903" w:type="pct"/>
          </w:tcPr>
          <w:p w14:paraId="7A96FC4A"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t>Изведувач</w:t>
            </w:r>
            <w:r w:rsidRPr="00A3288C">
              <w:rPr>
                <w:rFonts w:asciiTheme="minorHAnsi" w:eastAsiaTheme="minorHAnsi" w:hAnsiTheme="minorHAnsi" w:cstheme="minorHAnsi"/>
                <w:b/>
                <w:bCs/>
                <w:sz w:val="20"/>
                <w:szCs w:val="20"/>
              </w:rPr>
              <w:t>;</w:t>
            </w:r>
          </w:p>
          <w:p w14:paraId="0D59A3EA"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t>Акредитирана лабораторија за мерење на ниво на бучава ангажирана од страна на Изведувачот</w:t>
            </w:r>
            <w:r w:rsidRPr="00A3288C">
              <w:rPr>
                <w:rFonts w:asciiTheme="minorHAnsi" w:eastAsiaTheme="minorHAnsi" w:hAnsiTheme="minorHAnsi" w:cstheme="minorHAnsi"/>
                <w:b/>
                <w:bCs/>
                <w:sz w:val="20"/>
                <w:szCs w:val="20"/>
              </w:rPr>
              <w:t xml:space="preserve">; </w:t>
            </w:r>
          </w:p>
          <w:p w14:paraId="42F1F364"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t>Овластен инспектор за животна средина, градежен инспектор.</w:t>
            </w:r>
          </w:p>
        </w:tc>
        <w:tc>
          <w:tcPr>
            <w:tcW w:w="543" w:type="pct"/>
          </w:tcPr>
          <w:p w14:paraId="571323AF"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p>
        </w:tc>
      </w:tr>
      <w:tr w:rsidR="00F639A9" w:rsidRPr="00A3288C" w14:paraId="25B6A715" w14:textId="77777777" w:rsidTr="00337CAC">
        <w:trPr>
          <w:trHeight w:val="52"/>
          <w:jc w:val="center"/>
        </w:trPr>
        <w:tc>
          <w:tcPr>
            <w:tcW w:w="5000" w:type="pct"/>
            <w:gridSpan w:val="9"/>
            <w:shd w:val="clear" w:color="auto" w:fill="9CC2E5" w:themeFill="accent1" w:themeFillTint="99"/>
          </w:tcPr>
          <w:p w14:paraId="64622F1F"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 xml:space="preserve">Проектна фаза: Оперативна фаза на локалната улица „Коча Миленку“ и дел од улицата „Манчу Матак“ во Град Крушево во Општина Крушево </w:t>
            </w:r>
          </w:p>
        </w:tc>
      </w:tr>
      <w:tr w:rsidR="00F639A9" w:rsidRPr="00A3288C" w14:paraId="755BC41C" w14:textId="77777777" w:rsidTr="00337CAC">
        <w:trPr>
          <w:trHeight w:val="85"/>
          <w:jc w:val="center"/>
        </w:trPr>
        <w:tc>
          <w:tcPr>
            <w:tcW w:w="603" w:type="pct"/>
          </w:tcPr>
          <w:p w14:paraId="6B349CE7"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lastRenderedPageBreak/>
              <w:t>Спроведување на мерки за ублажување (на пр. поставување на хоризонтална и вертикална сообраќајна сигнализација за ограничување на брзината на возилата, конвексни широкоаголни ретровизори итн.)</w:t>
            </w:r>
          </w:p>
          <w:p w14:paraId="5C7446AC"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p>
          <w:p w14:paraId="73C81EF4"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t>Ограничување на брзината и генерираната бучава како што дозволуваат условите на патот</w:t>
            </w:r>
            <w:r w:rsidRPr="00A3288C">
              <w:rPr>
                <w:rFonts w:asciiTheme="minorHAnsi" w:eastAsiaTheme="minorHAnsi" w:hAnsiTheme="minorHAnsi" w:cstheme="minorHAnsi"/>
                <w:b/>
                <w:bCs/>
                <w:sz w:val="20"/>
                <w:szCs w:val="20"/>
              </w:rPr>
              <w:t>.</w:t>
            </w:r>
          </w:p>
        </w:tc>
        <w:tc>
          <w:tcPr>
            <w:tcW w:w="454" w:type="pct"/>
          </w:tcPr>
          <w:p w14:paraId="5F587B1D"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Покрај патот</w:t>
            </w:r>
          </w:p>
        </w:tc>
        <w:tc>
          <w:tcPr>
            <w:tcW w:w="462" w:type="pct"/>
          </w:tcPr>
          <w:p w14:paraId="6077E6C4"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Намален број на незгоди во сообраќајот долж локалниот пат</w:t>
            </w:r>
          </w:p>
        </w:tc>
        <w:tc>
          <w:tcPr>
            <w:tcW w:w="577" w:type="pct"/>
          </w:tcPr>
          <w:p w14:paraId="72DCE83C"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Континуирано (параметарот ќе се следи согласно - Закон за безбедност на сообраќајот на патиштата (Службен весник на РМ, бр. 169/15)</w:t>
            </w:r>
          </w:p>
        </w:tc>
        <w:tc>
          <w:tcPr>
            <w:tcW w:w="622" w:type="pct"/>
          </w:tcPr>
          <w:p w14:paraId="1FC62961"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Да се ​​постигне безбедност на локалното население и нивните приватни имоти и да биде во согласност со националната регулатива за безбедност во сообраќајот</w:t>
            </w:r>
          </w:p>
        </w:tc>
        <w:tc>
          <w:tcPr>
            <w:tcW w:w="403" w:type="pct"/>
          </w:tcPr>
          <w:p w14:paraId="102E3127"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p>
        </w:tc>
        <w:tc>
          <w:tcPr>
            <w:tcW w:w="433" w:type="pct"/>
          </w:tcPr>
          <w:p w14:paraId="57206083"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Општински буџет</w:t>
            </w:r>
          </w:p>
        </w:tc>
        <w:tc>
          <w:tcPr>
            <w:tcW w:w="903" w:type="pct"/>
          </w:tcPr>
          <w:p w14:paraId="1023560A"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p>
        </w:tc>
        <w:tc>
          <w:tcPr>
            <w:tcW w:w="543" w:type="pct"/>
          </w:tcPr>
          <w:p w14:paraId="36A865F2"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Министерство за внатрешни работи (локална канцеларија во Општина Крушево)</w:t>
            </w:r>
          </w:p>
        </w:tc>
      </w:tr>
      <w:tr w:rsidR="00F639A9" w:rsidRPr="00A3288C" w14:paraId="680F2F1B" w14:textId="77777777" w:rsidTr="00337CAC">
        <w:trPr>
          <w:trHeight w:val="2826"/>
          <w:jc w:val="center"/>
        </w:trPr>
        <w:tc>
          <w:tcPr>
            <w:tcW w:w="603" w:type="pct"/>
          </w:tcPr>
          <w:p w14:paraId="5C7F6626"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lastRenderedPageBreak/>
              <w:t>Редовно одржување на патот од обрасната вегетација, создаен отпад, отстранување на снег, камења или почва</w:t>
            </w:r>
          </w:p>
        </w:tc>
        <w:tc>
          <w:tcPr>
            <w:tcW w:w="454" w:type="pct"/>
          </w:tcPr>
          <w:p w14:paraId="1E7EA2F0"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По должина на улицата</w:t>
            </w:r>
          </w:p>
        </w:tc>
        <w:tc>
          <w:tcPr>
            <w:tcW w:w="462" w:type="pct"/>
          </w:tcPr>
          <w:p w14:paraId="7B3D9093"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t>Сообраќај без метеж</w:t>
            </w:r>
          </w:p>
        </w:tc>
        <w:tc>
          <w:tcPr>
            <w:tcW w:w="577" w:type="pct"/>
          </w:tcPr>
          <w:p w14:paraId="03E04ADF"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t>Континуирано – за време на целиот период</w:t>
            </w:r>
          </w:p>
        </w:tc>
        <w:tc>
          <w:tcPr>
            <w:tcW w:w="622" w:type="pct"/>
          </w:tcPr>
          <w:p w14:paraId="4EA4FD0A"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t>Да се обезбеди безбеден сообраќај</w:t>
            </w:r>
          </w:p>
        </w:tc>
        <w:tc>
          <w:tcPr>
            <w:tcW w:w="403" w:type="pct"/>
          </w:tcPr>
          <w:p w14:paraId="2A8C5308"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p>
        </w:tc>
        <w:tc>
          <w:tcPr>
            <w:tcW w:w="433" w:type="pct"/>
          </w:tcPr>
          <w:p w14:paraId="645A310C"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t>Опшитински буџет</w:t>
            </w:r>
          </w:p>
        </w:tc>
        <w:tc>
          <w:tcPr>
            <w:tcW w:w="903" w:type="pct"/>
          </w:tcPr>
          <w:p w14:paraId="73187CB6"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p>
        </w:tc>
        <w:tc>
          <w:tcPr>
            <w:tcW w:w="543" w:type="pct"/>
          </w:tcPr>
          <w:p w14:paraId="0D754CC7"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Комунални услуги во општината - ЈП „Комуна Крушево“ од Крушево</w:t>
            </w:r>
          </w:p>
        </w:tc>
      </w:tr>
      <w:tr w:rsidR="00F639A9" w:rsidRPr="00A3288C" w14:paraId="7FBB8709" w14:textId="77777777" w:rsidTr="00337CAC">
        <w:trPr>
          <w:trHeight w:val="2826"/>
          <w:jc w:val="center"/>
        </w:trPr>
        <w:tc>
          <w:tcPr>
            <w:tcW w:w="603" w:type="pct"/>
          </w:tcPr>
          <w:p w14:paraId="298EFD38"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t>Следење на собирањето на отпадот (вклучувајќи го и отпадот од угинати животни на патиштата) и депонирањето/преработката</w:t>
            </w:r>
          </w:p>
        </w:tc>
        <w:tc>
          <w:tcPr>
            <w:tcW w:w="454" w:type="pct"/>
          </w:tcPr>
          <w:p w14:paraId="6D952216"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t>Преглед на документи</w:t>
            </w:r>
          </w:p>
        </w:tc>
        <w:tc>
          <w:tcPr>
            <w:tcW w:w="462" w:type="pct"/>
          </w:tcPr>
          <w:p w14:paraId="0D49908B"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t>Преглед на документација (Формулари за отпад и ветеринарни извештаи за безбедно отстранување на угинати животни од патиштата</w:t>
            </w:r>
            <w:r w:rsidRPr="00A3288C">
              <w:rPr>
                <w:rFonts w:asciiTheme="minorHAnsi" w:eastAsiaTheme="minorHAnsi" w:hAnsiTheme="minorHAnsi" w:cstheme="minorHAnsi"/>
                <w:b/>
                <w:bCs/>
                <w:sz w:val="20"/>
                <w:szCs w:val="20"/>
              </w:rPr>
              <w:t>)</w:t>
            </w:r>
          </w:p>
        </w:tc>
        <w:tc>
          <w:tcPr>
            <w:tcW w:w="577" w:type="pct"/>
          </w:tcPr>
          <w:p w14:paraId="5A3AE35C"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Периодични</w:t>
            </w:r>
          </w:p>
        </w:tc>
        <w:tc>
          <w:tcPr>
            <w:tcW w:w="622" w:type="pct"/>
          </w:tcPr>
          <w:p w14:paraId="20312979"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r w:rsidRPr="00A3288C">
              <w:rPr>
                <w:rFonts w:asciiTheme="minorHAnsi" w:eastAsiaTheme="minorHAnsi" w:hAnsiTheme="minorHAnsi" w:cstheme="minorHAnsi"/>
                <w:b/>
                <w:bCs/>
                <w:sz w:val="20"/>
                <w:szCs w:val="20"/>
                <w:lang w:val="mk-MK"/>
              </w:rPr>
              <w:t>Да се ​​заштити здравјето на луѓето и животната средина</w:t>
            </w:r>
          </w:p>
        </w:tc>
        <w:tc>
          <w:tcPr>
            <w:tcW w:w="403" w:type="pct"/>
          </w:tcPr>
          <w:p w14:paraId="1910D3C3"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lang w:val="mk-MK"/>
              </w:rPr>
            </w:pPr>
          </w:p>
        </w:tc>
        <w:tc>
          <w:tcPr>
            <w:tcW w:w="433" w:type="pct"/>
          </w:tcPr>
          <w:p w14:paraId="35989A49"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t>Општински буџет</w:t>
            </w:r>
          </w:p>
        </w:tc>
        <w:tc>
          <w:tcPr>
            <w:tcW w:w="903" w:type="pct"/>
          </w:tcPr>
          <w:p w14:paraId="3A63B012"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p>
        </w:tc>
        <w:tc>
          <w:tcPr>
            <w:tcW w:w="543" w:type="pct"/>
          </w:tcPr>
          <w:p w14:paraId="1D667C4E" w14:textId="77777777" w:rsidR="00F639A9" w:rsidRPr="00A3288C" w:rsidRDefault="00F639A9" w:rsidP="00337CAC">
            <w:pPr>
              <w:spacing w:before="0" w:after="160" w:line="259" w:lineRule="auto"/>
              <w:jc w:val="left"/>
              <w:rPr>
                <w:rFonts w:asciiTheme="minorHAnsi" w:eastAsiaTheme="minorHAnsi" w:hAnsiTheme="minorHAnsi" w:cstheme="minorHAnsi"/>
                <w:b/>
                <w:bCs/>
                <w:sz w:val="20"/>
                <w:szCs w:val="20"/>
              </w:rPr>
            </w:pPr>
            <w:r w:rsidRPr="00A3288C">
              <w:rPr>
                <w:rFonts w:asciiTheme="minorHAnsi" w:eastAsiaTheme="minorHAnsi" w:hAnsiTheme="minorHAnsi" w:cstheme="minorHAnsi"/>
                <w:b/>
                <w:bCs/>
                <w:sz w:val="20"/>
                <w:szCs w:val="20"/>
                <w:lang w:val="mk-MK"/>
              </w:rPr>
              <w:t>Комунални услуги во општина -</w:t>
            </w:r>
            <w:r w:rsidRPr="00A3288C">
              <w:rPr>
                <w:rFonts w:asciiTheme="minorHAnsi" w:eastAsiaTheme="minorHAnsi" w:hAnsiTheme="minorHAnsi" w:cstheme="minorHAnsi"/>
                <w:b/>
                <w:bCs/>
                <w:sz w:val="20"/>
                <w:szCs w:val="20"/>
              </w:rPr>
              <w:t xml:space="preserve"> </w:t>
            </w:r>
            <w:r w:rsidRPr="00A3288C">
              <w:rPr>
                <w:rFonts w:asciiTheme="minorHAnsi" w:eastAsiaTheme="minorHAnsi" w:hAnsiTheme="minorHAnsi" w:cstheme="minorHAnsi"/>
                <w:b/>
                <w:bCs/>
                <w:sz w:val="20"/>
                <w:szCs w:val="20"/>
                <w:lang w:val="mk-MK"/>
              </w:rPr>
              <w:t>ЈП „Комуна Крушево“ од Крушево</w:t>
            </w:r>
          </w:p>
        </w:tc>
      </w:tr>
    </w:tbl>
    <w:p w14:paraId="5DF2CFAB" w14:textId="77777777" w:rsidR="003666F6" w:rsidRDefault="003666F6" w:rsidP="00BB1878">
      <w:pPr>
        <w:spacing w:before="0" w:after="0" w:line="240" w:lineRule="auto"/>
        <w:rPr>
          <w:rFonts w:ascii="Arial Narrow" w:hAnsi="Arial Narrow" w:cs="Arial"/>
        </w:rPr>
      </w:pPr>
    </w:p>
    <w:p w14:paraId="22BF9497" w14:textId="486B130F" w:rsidR="0088712E" w:rsidRDefault="003666F6" w:rsidP="0088712E">
      <w:pPr>
        <w:spacing w:before="0" w:after="0" w:line="240" w:lineRule="auto"/>
        <w:jc w:val="left"/>
        <w:rPr>
          <w:rFonts w:ascii="Arial Narrow" w:eastAsiaTheme="minorHAnsi" w:hAnsi="Arial Narrow" w:cs="Calibri"/>
          <w:b/>
          <w:bCs/>
          <w:sz w:val="20"/>
          <w:szCs w:val="20"/>
          <w:lang w:val="mk-MK"/>
        </w:rPr>
      </w:pPr>
      <w:r>
        <w:rPr>
          <w:rFonts w:ascii="Arial Narrow" w:eastAsiaTheme="minorHAnsi" w:hAnsi="Arial Narrow" w:cs="Calibri"/>
          <w:b/>
          <w:bCs/>
          <w:sz w:val="20"/>
          <w:szCs w:val="20"/>
          <w:lang w:val="mk-MK"/>
        </w:rPr>
        <w:lastRenderedPageBreak/>
        <w:t>Листа на Планови кои треба да бидат подготвени од страна на Изведувачот</w:t>
      </w:r>
      <w:r w:rsidR="00F15B15">
        <w:rPr>
          <w:rFonts w:ascii="Arial Narrow" w:eastAsiaTheme="minorHAnsi" w:hAnsi="Arial Narrow" w:cs="Calibri"/>
          <w:b/>
          <w:bCs/>
          <w:sz w:val="20"/>
          <w:szCs w:val="20"/>
          <w:lang w:val="mk-MK"/>
        </w:rPr>
        <w:t xml:space="preserve"> во првите 28 дена од потпишување на Договор помеѓу </w:t>
      </w:r>
      <w:r w:rsidR="00F15B15" w:rsidRPr="00F15B15">
        <w:rPr>
          <w:rFonts w:ascii="Arial Narrow" w:eastAsiaTheme="minorHAnsi" w:hAnsi="Arial Narrow" w:cs="Calibri"/>
          <w:b/>
          <w:bCs/>
          <w:sz w:val="20"/>
          <w:szCs w:val="20"/>
          <w:lang w:val="mk-MK"/>
        </w:rPr>
        <w:t>Министертсво за траснпорт и врски</w:t>
      </w:r>
      <w:r w:rsidR="00F15B15">
        <w:rPr>
          <w:rFonts w:ascii="Arial Narrow" w:eastAsiaTheme="minorHAnsi" w:hAnsi="Arial Narrow" w:cs="Calibri"/>
          <w:b/>
          <w:bCs/>
          <w:sz w:val="20"/>
          <w:szCs w:val="20"/>
          <w:lang w:val="mk-MK"/>
        </w:rPr>
        <w:t xml:space="preserve"> и Изведувач, а прегледани и одобрени од Надзор за животна средина, социјални аспекти и безбедност и здравје при работа, и прифатени од Специјалисти за животна средина и социјални аспекти на Единицата за имплементација на Проектот при Министертсво за тра</w:t>
      </w:r>
      <w:r w:rsidR="009825A2">
        <w:rPr>
          <w:rFonts w:ascii="Arial Narrow" w:eastAsiaTheme="minorHAnsi" w:hAnsi="Arial Narrow" w:cs="Calibri"/>
          <w:b/>
          <w:bCs/>
          <w:sz w:val="20"/>
          <w:szCs w:val="20"/>
          <w:lang w:val="mk-MK"/>
        </w:rPr>
        <w:t>нс</w:t>
      </w:r>
      <w:r w:rsidR="00F15B15">
        <w:rPr>
          <w:rFonts w:ascii="Arial Narrow" w:eastAsiaTheme="minorHAnsi" w:hAnsi="Arial Narrow" w:cs="Calibri"/>
          <w:b/>
          <w:bCs/>
          <w:sz w:val="20"/>
          <w:szCs w:val="20"/>
          <w:lang w:val="mk-MK"/>
        </w:rPr>
        <w:t xml:space="preserve">порт и врски </w:t>
      </w:r>
      <w:r>
        <w:rPr>
          <w:rFonts w:ascii="Arial Narrow" w:eastAsiaTheme="minorHAnsi" w:hAnsi="Arial Narrow" w:cs="Calibri"/>
          <w:b/>
          <w:bCs/>
          <w:sz w:val="20"/>
          <w:szCs w:val="20"/>
          <w:lang w:val="mk-MK"/>
        </w:rPr>
        <w:t>:</w:t>
      </w:r>
    </w:p>
    <w:p w14:paraId="3A55955D" w14:textId="77777777" w:rsidR="003666F6" w:rsidRPr="003666F6" w:rsidRDefault="003666F6" w:rsidP="0088712E">
      <w:pPr>
        <w:spacing w:before="0" w:after="0" w:line="240" w:lineRule="auto"/>
        <w:jc w:val="left"/>
        <w:rPr>
          <w:rFonts w:ascii="Arial Narrow" w:eastAsiaTheme="minorHAnsi" w:hAnsi="Arial Narrow" w:cs="Calibri"/>
          <w:b/>
          <w:bCs/>
          <w:sz w:val="20"/>
          <w:szCs w:val="20"/>
          <w:lang w:val="mk-MK"/>
        </w:rPr>
      </w:pPr>
    </w:p>
    <w:p w14:paraId="2AB431BC" w14:textId="0D809D1B" w:rsidR="0088712E" w:rsidRPr="00A83790" w:rsidRDefault="003666F6" w:rsidP="0088712E">
      <w:pPr>
        <w:numPr>
          <w:ilvl w:val="3"/>
          <w:numId w:val="35"/>
        </w:numPr>
        <w:spacing w:before="0" w:after="160" w:line="259" w:lineRule="auto"/>
        <w:ind w:left="426"/>
        <w:contextualSpacing/>
        <w:jc w:val="left"/>
        <w:rPr>
          <w:rFonts w:ascii="Arial Narrow" w:eastAsiaTheme="minorHAnsi" w:hAnsi="Arial Narrow" w:cstheme="minorBidi"/>
          <w:b/>
          <w:bCs/>
          <w:sz w:val="20"/>
          <w:szCs w:val="20"/>
          <w:lang w:val="mk-MK"/>
        </w:rPr>
      </w:pPr>
      <w:r>
        <w:rPr>
          <w:rFonts w:ascii="Arial Narrow" w:eastAsiaTheme="minorHAnsi" w:hAnsi="Arial Narrow" w:cstheme="minorBidi"/>
          <w:b/>
          <w:bCs/>
          <w:sz w:val="20"/>
          <w:szCs w:val="20"/>
          <w:lang w:val="mk-MK"/>
        </w:rPr>
        <w:t>План за управување со животна средина и социјалните аспекти (ПУЖССА</w:t>
      </w:r>
      <w:r w:rsidR="0088712E" w:rsidRPr="00A83790">
        <w:rPr>
          <w:rFonts w:ascii="Arial Narrow" w:eastAsiaTheme="minorHAnsi" w:hAnsi="Arial Narrow" w:cstheme="minorBidi"/>
          <w:b/>
          <w:bCs/>
          <w:sz w:val="20"/>
          <w:szCs w:val="20"/>
          <w:lang w:val="mk-MK"/>
        </w:rPr>
        <w:t>)</w:t>
      </w:r>
    </w:p>
    <w:p w14:paraId="5DE4BAB5" w14:textId="0E5CEB7E" w:rsidR="0088712E" w:rsidRPr="00A83790" w:rsidRDefault="003666F6" w:rsidP="0088712E">
      <w:pPr>
        <w:numPr>
          <w:ilvl w:val="3"/>
          <w:numId w:val="35"/>
        </w:numPr>
        <w:spacing w:before="0" w:after="160" w:line="259" w:lineRule="auto"/>
        <w:ind w:left="426"/>
        <w:contextualSpacing/>
        <w:jc w:val="left"/>
        <w:rPr>
          <w:rFonts w:ascii="Arial Narrow" w:eastAsiaTheme="minorHAnsi" w:hAnsi="Arial Narrow" w:cstheme="minorBidi"/>
          <w:b/>
          <w:bCs/>
          <w:sz w:val="20"/>
          <w:szCs w:val="20"/>
          <w:lang w:val="mk-MK"/>
        </w:rPr>
      </w:pPr>
      <w:r>
        <w:rPr>
          <w:rFonts w:ascii="Arial Narrow" w:eastAsiaTheme="minorHAnsi" w:hAnsi="Arial Narrow" w:cstheme="minorBidi"/>
          <w:b/>
          <w:bCs/>
          <w:sz w:val="20"/>
          <w:szCs w:val="20"/>
          <w:lang w:val="mk-MK"/>
        </w:rPr>
        <w:t>План за управување со градилиште (ПУГ</w:t>
      </w:r>
      <w:r w:rsidR="0088712E" w:rsidRPr="00A83790">
        <w:rPr>
          <w:rFonts w:ascii="Arial Narrow" w:eastAsiaTheme="minorHAnsi" w:hAnsi="Arial Narrow" w:cstheme="minorBidi"/>
          <w:b/>
          <w:bCs/>
          <w:sz w:val="20"/>
          <w:szCs w:val="20"/>
          <w:lang w:val="mk-MK"/>
        </w:rPr>
        <w:t>)</w:t>
      </w:r>
    </w:p>
    <w:p w14:paraId="2ADBA18C" w14:textId="1B0D6A30" w:rsidR="0088712E" w:rsidRPr="00A83790" w:rsidRDefault="003666F6" w:rsidP="0088712E">
      <w:pPr>
        <w:numPr>
          <w:ilvl w:val="3"/>
          <w:numId w:val="35"/>
        </w:numPr>
        <w:spacing w:before="0" w:after="160" w:line="259" w:lineRule="auto"/>
        <w:ind w:left="426"/>
        <w:contextualSpacing/>
        <w:jc w:val="left"/>
        <w:rPr>
          <w:rFonts w:ascii="Arial Narrow" w:eastAsiaTheme="minorHAnsi" w:hAnsi="Arial Narrow" w:cstheme="minorBidi"/>
          <w:b/>
          <w:bCs/>
          <w:sz w:val="20"/>
          <w:szCs w:val="20"/>
          <w:lang w:val="mk-MK"/>
        </w:rPr>
      </w:pPr>
      <w:r>
        <w:rPr>
          <w:rFonts w:ascii="Arial Narrow" w:eastAsiaTheme="minorHAnsi" w:hAnsi="Arial Narrow" w:cstheme="minorBidi"/>
          <w:b/>
          <w:bCs/>
          <w:sz w:val="20"/>
          <w:szCs w:val="20"/>
          <w:lang w:val="mk-MK"/>
        </w:rPr>
        <w:t>План за управување со сообраќај (ПУС)</w:t>
      </w:r>
    </w:p>
    <w:p w14:paraId="46D151FF" w14:textId="206FD17F" w:rsidR="0088712E" w:rsidRPr="00A83790" w:rsidRDefault="003666F6" w:rsidP="0088712E">
      <w:pPr>
        <w:numPr>
          <w:ilvl w:val="3"/>
          <w:numId w:val="35"/>
        </w:numPr>
        <w:spacing w:before="0" w:after="160" w:line="259" w:lineRule="auto"/>
        <w:ind w:left="426"/>
        <w:contextualSpacing/>
        <w:jc w:val="left"/>
        <w:rPr>
          <w:rFonts w:ascii="Arial Narrow" w:eastAsiaTheme="minorHAnsi" w:hAnsi="Arial Narrow" w:cstheme="minorBidi"/>
          <w:b/>
          <w:bCs/>
          <w:sz w:val="20"/>
          <w:szCs w:val="20"/>
          <w:lang w:val="mk-MK"/>
        </w:rPr>
      </w:pPr>
      <w:r>
        <w:rPr>
          <w:rFonts w:ascii="Arial Narrow" w:eastAsiaTheme="minorHAnsi" w:hAnsi="Arial Narrow" w:cstheme="minorBidi"/>
          <w:b/>
          <w:bCs/>
          <w:sz w:val="20"/>
          <w:szCs w:val="20"/>
          <w:lang w:val="mk-MK"/>
        </w:rPr>
        <w:t>План за подготвеност и одговор при итни случаи (ППОИС)</w:t>
      </w:r>
    </w:p>
    <w:p w14:paraId="6743912E" w14:textId="075B05A8" w:rsidR="0088712E" w:rsidRPr="00A83790" w:rsidRDefault="003666F6" w:rsidP="0088712E">
      <w:pPr>
        <w:numPr>
          <w:ilvl w:val="3"/>
          <w:numId w:val="35"/>
        </w:numPr>
        <w:spacing w:before="0" w:after="160" w:line="259" w:lineRule="auto"/>
        <w:ind w:left="426"/>
        <w:contextualSpacing/>
        <w:jc w:val="left"/>
        <w:rPr>
          <w:rFonts w:ascii="Arial Narrow" w:eastAsiaTheme="minorHAnsi" w:hAnsi="Arial Narrow" w:cstheme="minorBidi"/>
          <w:b/>
          <w:bCs/>
          <w:sz w:val="20"/>
          <w:szCs w:val="20"/>
          <w:lang w:val="mk-MK"/>
        </w:rPr>
      </w:pPr>
      <w:r>
        <w:rPr>
          <w:rFonts w:ascii="Arial Narrow" w:eastAsiaTheme="minorHAnsi" w:hAnsi="Arial Narrow" w:cstheme="minorHAnsi"/>
          <w:b/>
          <w:bCs/>
          <w:sz w:val="20"/>
          <w:szCs w:val="20"/>
          <w:lang w:val="mk-MK"/>
        </w:rPr>
        <w:t>План за безбедност и здравје при работа (ПБЗР)</w:t>
      </w:r>
    </w:p>
    <w:p w14:paraId="49F4C151" w14:textId="7BC68EC9" w:rsidR="003666F6" w:rsidRPr="00A83790" w:rsidRDefault="003666F6" w:rsidP="0088712E">
      <w:pPr>
        <w:numPr>
          <w:ilvl w:val="3"/>
          <w:numId w:val="35"/>
        </w:numPr>
        <w:spacing w:before="0" w:after="160" w:line="259" w:lineRule="auto"/>
        <w:ind w:left="426"/>
        <w:contextualSpacing/>
        <w:jc w:val="left"/>
        <w:rPr>
          <w:rFonts w:ascii="Arial Narrow" w:eastAsiaTheme="minorHAnsi" w:hAnsi="Arial Narrow" w:cstheme="minorBidi"/>
          <w:b/>
          <w:bCs/>
          <w:sz w:val="20"/>
          <w:szCs w:val="20"/>
          <w:lang w:val="mk-MK"/>
        </w:rPr>
      </w:pPr>
      <w:r>
        <w:rPr>
          <w:rFonts w:ascii="Arial Narrow" w:eastAsiaTheme="minorHAnsi" w:hAnsi="Arial Narrow" w:cstheme="minorHAnsi"/>
          <w:b/>
          <w:bCs/>
          <w:sz w:val="20"/>
          <w:szCs w:val="20"/>
          <w:lang w:val="mk-MK"/>
        </w:rPr>
        <w:t>План за управување со отпад (ПУО)</w:t>
      </w:r>
    </w:p>
    <w:p w14:paraId="0B60B8D2" w14:textId="73C820DF" w:rsidR="003666F6" w:rsidRPr="00A83790" w:rsidRDefault="003666F6" w:rsidP="0088712E">
      <w:pPr>
        <w:numPr>
          <w:ilvl w:val="3"/>
          <w:numId w:val="35"/>
        </w:numPr>
        <w:spacing w:before="0" w:after="160" w:line="259" w:lineRule="auto"/>
        <w:ind w:left="426"/>
        <w:contextualSpacing/>
        <w:jc w:val="left"/>
        <w:rPr>
          <w:rFonts w:ascii="Arial Narrow" w:eastAsiaTheme="minorHAnsi" w:hAnsi="Arial Narrow" w:cstheme="minorBidi"/>
          <w:b/>
          <w:bCs/>
          <w:sz w:val="20"/>
          <w:szCs w:val="20"/>
          <w:lang w:val="mk-MK"/>
        </w:rPr>
      </w:pPr>
      <w:r>
        <w:rPr>
          <w:rFonts w:ascii="Arial Narrow" w:eastAsiaTheme="minorHAnsi" w:hAnsi="Arial Narrow" w:cstheme="minorHAnsi"/>
          <w:b/>
          <w:bCs/>
          <w:sz w:val="20"/>
          <w:szCs w:val="20"/>
          <w:lang w:val="mk-MK"/>
        </w:rPr>
        <w:t>План за безбедност на заедницата (ПБЗ)</w:t>
      </w:r>
    </w:p>
    <w:p w14:paraId="5FA20C1D" w14:textId="0A2D4706" w:rsidR="003666F6" w:rsidRPr="006B2757" w:rsidRDefault="003666F6" w:rsidP="0088712E">
      <w:pPr>
        <w:numPr>
          <w:ilvl w:val="3"/>
          <w:numId w:val="35"/>
        </w:numPr>
        <w:spacing w:before="0" w:after="160" w:line="259" w:lineRule="auto"/>
        <w:ind w:left="426"/>
        <w:contextualSpacing/>
        <w:jc w:val="left"/>
        <w:rPr>
          <w:rFonts w:ascii="Arial Narrow" w:eastAsiaTheme="minorHAnsi" w:hAnsi="Arial Narrow" w:cstheme="minorBidi"/>
          <w:b/>
          <w:bCs/>
          <w:sz w:val="20"/>
          <w:szCs w:val="20"/>
          <w:lang w:val="mk-MK"/>
        </w:rPr>
      </w:pPr>
      <w:r>
        <w:rPr>
          <w:rFonts w:ascii="Arial Narrow" w:eastAsiaTheme="minorHAnsi" w:hAnsi="Arial Narrow" w:cstheme="minorHAnsi"/>
          <w:b/>
          <w:bCs/>
          <w:sz w:val="20"/>
          <w:szCs w:val="20"/>
          <w:lang w:val="mk-MK"/>
        </w:rPr>
        <w:t>План за управување со поплави и ерозија</w:t>
      </w:r>
    </w:p>
    <w:p w14:paraId="3877D665" w14:textId="0AAC9908" w:rsidR="006B2757" w:rsidRPr="00A83790" w:rsidRDefault="006B2757" w:rsidP="0088712E">
      <w:pPr>
        <w:numPr>
          <w:ilvl w:val="3"/>
          <w:numId w:val="35"/>
        </w:numPr>
        <w:spacing w:before="0" w:after="160" w:line="259" w:lineRule="auto"/>
        <w:ind w:left="426"/>
        <w:contextualSpacing/>
        <w:jc w:val="left"/>
        <w:rPr>
          <w:rFonts w:ascii="Arial Narrow" w:eastAsiaTheme="minorHAnsi" w:hAnsi="Arial Narrow" w:cstheme="minorBidi"/>
          <w:b/>
          <w:bCs/>
          <w:sz w:val="20"/>
          <w:szCs w:val="20"/>
          <w:lang w:val="mk-MK"/>
        </w:rPr>
      </w:pPr>
      <w:r w:rsidRPr="006B2757">
        <w:rPr>
          <w:rFonts w:ascii="Arial Narrow" w:eastAsiaTheme="minorHAnsi" w:hAnsi="Arial Narrow" w:cstheme="minorBidi"/>
          <w:b/>
          <w:bCs/>
          <w:sz w:val="20"/>
          <w:szCs w:val="20"/>
          <w:lang w:val="mk-MK"/>
        </w:rPr>
        <w:t xml:space="preserve">План за </w:t>
      </w:r>
      <w:r w:rsidR="00BE391E">
        <w:rPr>
          <w:rFonts w:ascii="Arial Narrow" w:eastAsiaTheme="minorHAnsi" w:hAnsi="Arial Narrow" w:cstheme="minorBidi"/>
          <w:b/>
          <w:bCs/>
          <w:sz w:val="20"/>
          <w:szCs w:val="20"/>
          <w:lang w:val="mk-MK"/>
        </w:rPr>
        <w:t xml:space="preserve">управување со </w:t>
      </w:r>
      <w:r w:rsidRPr="006B2757">
        <w:rPr>
          <w:rFonts w:ascii="Arial Narrow" w:eastAsiaTheme="minorHAnsi" w:hAnsi="Arial Narrow" w:cstheme="minorBidi"/>
          <w:b/>
          <w:bCs/>
          <w:sz w:val="20"/>
          <w:szCs w:val="20"/>
          <w:lang w:val="mk-MK"/>
        </w:rPr>
        <w:t>механизм</w:t>
      </w:r>
      <w:r w:rsidR="00BE391E">
        <w:rPr>
          <w:rFonts w:ascii="Arial Narrow" w:eastAsiaTheme="minorHAnsi" w:hAnsi="Arial Narrow" w:cstheme="minorBidi"/>
          <w:b/>
          <w:bCs/>
          <w:sz w:val="20"/>
          <w:szCs w:val="20"/>
          <w:lang w:val="mk-MK"/>
        </w:rPr>
        <w:t>от</w:t>
      </w:r>
      <w:r w:rsidRPr="006B2757">
        <w:rPr>
          <w:rFonts w:ascii="Arial Narrow" w:eastAsiaTheme="minorHAnsi" w:hAnsi="Arial Narrow" w:cstheme="minorBidi"/>
          <w:b/>
          <w:bCs/>
          <w:sz w:val="20"/>
          <w:szCs w:val="20"/>
          <w:lang w:val="mk-MK"/>
        </w:rPr>
        <w:t xml:space="preserve"> за </w:t>
      </w:r>
      <w:r w:rsidR="00BE391E">
        <w:rPr>
          <w:rFonts w:ascii="Arial Narrow" w:eastAsiaTheme="minorHAnsi" w:hAnsi="Arial Narrow" w:cstheme="minorBidi"/>
          <w:b/>
          <w:bCs/>
          <w:sz w:val="20"/>
          <w:szCs w:val="20"/>
          <w:lang w:val="mk-MK"/>
        </w:rPr>
        <w:t xml:space="preserve">жалби и </w:t>
      </w:r>
      <w:r w:rsidRPr="006B2757">
        <w:rPr>
          <w:rFonts w:ascii="Arial Narrow" w:eastAsiaTheme="minorHAnsi" w:hAnsi="Arial Narrow" w:cstheme="minorBidi"/>
          <w:b/>
          <w:bCs/>
          <w:sz w:val="20"/>
          <w:szCs w:val="20"/>
          <w:lang w:val="mk-MK"/>
        </w:rPr>
        <w:t xml:space="preserve">поплаки </w:t>
      </w:r>
    </w:p>
    <w:p w14:paraId="6A1494E0" w14:textId="77777777" w:rsidR="0010584C" w:rsidRPr="00A83790" w:rsidRDefault="0010584C" w:rsidP="0010584C">
      <w:pPr>
        <w:spacing w:before="0" w:after="160" w:line="259" w:lineRule="auto"/>
        <w:ind w:left="66"/>
        <w:contextualSpacing/>
        <w:jc w:val="left"/>
        <w:rPr>
          <w:rFonts w:asciiTheme="minorHAnsi" w:eastAsiaTheme="minorHAnsi" w:hAnsiTheme="minorHAnsi" w:cstheme="minorBidi"/>
          <w:i/>
          <w:lang w:val="mk-MK"/>
        </w:rPr>
      </w:pPr>
    </w:p>
    <w:p w14:paraId="1B7A6450" w14:textId="1AD238AC" w:rsidR="00B94809" w:rsidRPr="00A83790" w:rsidRDefault="00B94809" w:rsidP="00B94809">
      <w:pPr>
        <w:numPr>
          <w:ilvl w:val="1"/>
          <w:numId w:val="35"/>
        </w:numPr>
        <w:spacing w:before="0" w:after="160" w:line="259" w:lineRule="auto"/>
        <w:contextualSpacing/>
        <w:jc w:val="left"/>
        <w:rPr>
          <w:rFonts w:asciiTheme="minorHAnsi" w:eastAsiaTheme="minorHAnsi" w:hAnsiTheme="minorHAnsi" w:cstheme="minorBidi"/>
          <w:i/>
          <w:lang w:val="mk-MK"/>
        </w:rPr>
        <w:sectPr w:rsidR="00B94809" w:rsidRPr="00A83790" w:rsidSect="004045C7">
          <w:footerReference w:type="default" r:id="rId50"/>
          <w:pgSz w:w="16840" w:h="11907" w:orient="landscape" w:code="9"/>
          <w:pgMar w:top="1440" w:right="1440" w:bottom="1440" w:left="1440" w:header="709" w:footer="709" w:gutter="0"/>
          <w:cols w:space="708"/>
          <w:docGrid w:linePitch="360"/>
        </w:sectPr>
      </w:pPr>
    </w:p>
    <w:p w14:paraId="327A559D" w14:textId="01AB1FC6" w:rsidR="00EF3C90" w:rsidRPr="00325331" w:rsidRDefault="00CD2495" w:rsidP="00521772">
      <w:pPr>
        <w:pStyle w:val="Heading1"/>
        <w:numPr>
          <w:ilvl w:val="0"/>
          <w:numId w:val="45"/>
        </w:numPr>
        <w:rPr>
          <w:rFonts w:ascii="Arial Narrow" w:hAnsi="Arial Narrow" w:cs="Arial"/>
          <w:sz w:val="22"/>
          <w:szCs w:val="22"/>
        </w:rPr>
      </w:pPr>
      <w:bookmarkStart w:id="57" w:name="_Toc139898379"/>
      <w:r>
        <w:rPr>
          <w:rFonts w:ascii="Arial Narrow" w:hAnsi="Arial Narrow" w:cs="Arial"/>
          <w:sz w:val="22"/>
          <w:szCs w:val="22"/>
          <w:lang w:val="mk-MK"/>
        </w:rPr>
        <w:lastRenderedPageBreak/>
        <w:t>Прилози</w:t>
      </w:r>
      <w:bookmarkEnd w:id="57"/>
    </w:p>
    <w:p w14:paraId="1811A1B5" w14:textId="0058B22B" w:rsidR="003F6372" w:rsidRPr="003F6372" w:rsidRDefault="0066291B" w:rsidP="0066291B">
      <w:pPr>
        <w:pStyle w:val="Caption"/>
      </w:pPr>
      <w:bookmarkStart w:id="58" w:name="_Toc137464477"/>
      <w:bookmarkStart w:id="59" w:name="_Toc139894086"/>
      <w:r>
        <w:t xml:space="preserve">Прилог </w:t>
      </w:r>
      <w:r>
        <w:fldChar w:fldCharType="begin"/>
      </w:r>
      <w:r>
        <w:instrText xml:space="preserve"> SEQ Прилог \* ARABIC </w:instrText>
      </w:r>
      <w:r>
        <w:fldChar w:fldCharType="separate"/>
      </w:r>
      <w:r>
        <w:rPr>
          <w:noProof/>
        </w:rPr>
        <w:t>1</w:t>
      </w:r>
      <w:r>
        <w:fldChar w:fldCharType="end"/>
      </w:r>
      <w:r>
        <w:rPr>
          <w:lang w:val="mk-MK"/>
        </w:rPr>
        <w:t xml:space="preserve"> </w:t>
      </w:r>
      <w:r w:rsidR="00CD2495">
        <w:rPr>
          <w:lang w:val="mk-MK"/>
        </w:rPr>
        <w:t>Образец за доставување на коментари</w:t>
      </w:r>
      <w:bookmarkEnd w:id="58"/>
      <w:bookmarkEnd w:id="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3F6372" w:rsidRPr="00003692" w14:paraId="1964B9F6" w14:textId="77777777" w:rsidTr="00337CAC">
        <w:trPr>
          <w:trHeight w:val="2717"/>
          <w:jc w:val="center"/>
        </w:trPr>
        <w:tc>
          <w:tcPr>
            <w:tcW w:w="9017" w:type="dxa"/>
            <w:gridSpan w:val="3"/>
            <w:shd w:val="clear" w:color="auto" w:fill="FFFFFF" w:themeFill="background1"/>
          </w:tcPr>
          <w:p w14:paraId="77754836" w14:textId="77777777" w:rsidR="003F6372" w:rsidRPr="00003692" w:rsidRDefault="003F6372" w:rsidP="00337CAC">
            <w:pPr>
              <w:jc w:val="center"/>
              <w:rPr>
                <w:rFonts w:asciiTheme="minorHAnsi" w:hAnsiTheme="minorHAnsi" w:cstheme="minorHAnsi"/>
                <w:b/>
                <w:i/>
                <w:sz w:val="16"/>
                <w:szCs w:val="16"/>
              </w:rPr>
            </w:pPr>
            <w:r w:rsidRPr="00982BD4">
              <w:rPr>
                <w:rFonts w:asciiTheme="minorHAnsi" w:eastAsia="Calibri" w:hAnsiTheme="minorHAnsi" w:cstheme="minorHAnsi"/>
                <w:b/>
                <w:sz w:val="16"/>
                <w:szCs w:val="16"/>
                <w:lang w:val="mk-MK"/>
              </w:rPr>
              <w:t xml:space="preserve">Образец за доставување коментари предлози за Планот за управување со животната средина и социјалните аспекти (ПУЖССА) за Проектот </w:t>
            </w:r>
            <w:r w:rsidRPr="00003692">
              <w:rPr>
                <w:rFonts w:asciiTheme="minorHAnsi" w:eastAsia="Calibri" w:hAnsiTheme="minorHAnsi" w:cstheme="minorHAnsi"/>
                <w:b/>
                <w:sz w:val="16"/>
                <w:szCs w:val="16"/>
              </w:rPr>
              <w:t>“</w:t>
            </w:r>
            <w:r>
              <w:rPr>
                <w:rFonts w:asciiTheme="minorHAnsi" w:eastAsia="Calibri" w:hAnsiTheme="minorHAnsi" w:cstheme="minorHAnsi"/>
                <w:b/>
                <w:sz w:val="16"/>
                <w:szCs w:val="16"/>
                <w:lang w:val="mk-MK"/>
              </w:rPr>
              <w:t>Реконструкција на локална улица „Коча Миленку “ и дел од локалната улица „Манчу Матак“ во Град Крушево, Општина Крушево</w:t>
            </w:r>
            <w:r w:rsidRPr="00003692">
              <w:rPr>
                <w:rFonts w:asciiTheme="minorHAnsi" w:eastAsia="Calibri" w:hAnsiTheme="minorHAnsi" w:cstheme="minorHAnsi"/>
                <w:b/>
                <w:sz w:val="16"/>
                <w:szCs w:val="16"/>
              </w:rPr>
              <w:t>”</w:t>
            </w:r>
          </w:p>
          <w:p w14:paraId="696026F1" w14:textId="77777777" w:rsidR="003F6372" w:rsidRPr="00982BD4" w:rsidRDefault="003F6372" w:rsidP="00337CAC">
            <w:pPr>
              <w:spacing w:after="0"/>
              <w:rPr>
                <w:rFonts w:asciiTheme="minorHAnsi" w:eastAsia="Calibri" w:hAnsiTheme="minorHAnsi" w:cstheme="minorHAnsi"/>
                <w:b/>
                <w:sz w:val="16"/>
                <w:szCs w:val="16"/>
                <w:lang w:val="mk-MK"/>
              </w:rPr>
            </w:pPr>
            <w:r w:rsidRPr="00982BD4">
              <w:rPr>
                <w:rFonts w:asciiTheme="minorHAnsi" w:eastAsia="Calibri" w:hAnsiTheme="minorHAnsi" w:cstheme="minorHAnsi"/>
                <w:b/>
                <w:sz w:val="16"/>
                <w:szCs w:val="16"/>
                <w:lang w:val="mk-MK"/>
              </w:rPr>
              <w:t>Главен опис на проектот</w:t>
            </w:r>
          </w:p>
          <w:p w14:paraId="28C2D7F9" w14:textId="77777777" w:rsidR="003F6372" w:rsidRPr="00936BE5" w:rsidRDefault="003F6372" w:rsidP="00337CAC">
            <w:pPr>
              <w:ind w:firstLine="576"/>
              <w:rPr>
                <w:rFonts w:asciiTheme="minorHAnsi" w:eastAsia="Calibri" w:hAnsiTheme="minorHAnsi" w:cstheme="minorHAnsi"/>
                <w:sz w:val="16"/>
                <w:szCs w:val="16"/>
                <w:lang w:val="mk-MK"/>
              </w:rPr>
            </w:pPr>
            <w:r>
              <w:rPr>
                <w:rFonts w:asciiTheme="minorHAnsi" w:eastAsia="Calibri" w:hAnsiTheme="minorHAnsi" w:cstheme="minorHAnsi"/>
                <w:sz w:val="16"/>
                <w:szCs w:val="16"/>
                <w:lang w:val="mk-MK"/>
              </w:rPr>
              <w:t xml:space="preserve">Активностите за реконструкција ќе се одвиваат на локалните улици „Коча Миленку“ и на дел од локалната улица „Манчу Матак“. Улицата е со должина од 889 </w:t>
            </w:r>
            <w:r w:rsidRPr="00982BD4">
              <w:rPr>
                <w:rFonts w:asciiTheme="minorHAnsi" w:eastAsia="Calibri" w:hAnsiTheme="minorHAnsi" w:cstheme="minorHAnsi"/>
                <w:sz w:val="16"/>
                <w:szCs w:val="16"/>
                <w:lang w:val="mk-MK"/>
              </w:rPr>
              <w:t>m</w:t>
            </w:r>
            <w:r>
              <w:rPr>
                <w:rFonts w:asciiTheme="minorHAnsi" w:eastAsia="Calibri" w:hAnsiTheme="minorHAnsi" w:cstheme="minorHAnsi"/>
                <w:sz w:val="16"/>
                <w:szCs w:val="16"/>
                <w:lang w:val="mk-MK"/>
              </w:rPr>
              <w:t xml:space="preserve"> и со променлива ширина од 5-6 </w:t>
            </w:r>
            <w:r w:rsidRPr="00982BD4">
              <w:rPr>
                <w:rFonts w:asciiTheme="minorHAnsi" w:eastAsia="Calibri" w:hAnsiTheme="minorHAnsi" w:cstheme="minorHAnsi"/>
                <w:sz w:val="16"/>
                <w:szCs w:val="16"/>
                <w:lang w:val="mk-MK"/>
              </w:rPr>
              <w:t xml:space="preserve">m. </w:t>
            </w:r>
            <w:r>
              <w:rPr>
                <w:rFonts w:asciiTheme="minorHAnsi" w:eastAsia="Calibri" w:hAnsiTheme="minorHAnsi" w:cstheme="minorHAnsi"/>
                <w:sz w:val="16"/>
                <w:szCs w:val="16"/>
                <w:lang w:val="mk-MK"/>
              </w:rPr>
              <w:t xml:space="preserve">Рутата започнува со раскрсница на улиците „Коча Миленку“ и „Манчу Матак“. На првите 90 </w:t>
            </w:r>
            <w:r w:rsidRPr="00982BD4">
              <w:rPr>
                <w:rFonts w:asciiTheme="minorHAnsi" w:eastAsia="Calibri" w:hAnsiTheme="minorHAnsi" w:cstheme="minorHAnsi"/>
                <w:sz w:val="16"/>
                <w:szCs w:val="16"/>
                <w:lang w:val="mk-MK"/>
              </w:rPr>
              <w:t>m</w:t>
            </w:r>
            <w:r>
              <w:rPr>
                <w:rFonts w:asciiTheme="minorHAnsi" w:eastAsia="Calibri" w:hAnsiTheme="minorHAnsi" w:cstheme="minorHAnsi"/>
                <w:sz w:val="16"/>
                <w:szCs w:val="16"/>
                <w:lang w:val="mk-MK"/>
              </w:rPr>
              <w:t xml:space="preserve"> на рутата од десната страна на улицата присутни се два потпорни ѕида (</w:t>
            </w:r>
            <w:r w:rsidRPr="00982BD4">
              <w:rPr>
                <w:rFonts w:asciiTheme="minorHAnsi" w:eastAsia="Calibri" w:hAnsiTheme="minorHAnsi" w:cstheme="minorHAnsi"/>
                <w:sz w:val="16"/>
                <w:szCs w:val="16"/>
                <w:lang w:val="mk-MK"/>
              </w:rPr>
              <w:t xml:space="preserve">Z2 </w:t>
            </w:r>
            <w:r>
              <w:rPr>
                <w:rFonts w:asciiTheme="minorHAnsi" w:eastAsia="Calibri" w:hAnsiTheme="minorHAnsi" w:cstheme="minorHAnsi"/>
                <w:sz w:val="16"/>
                <w:szCs w:val="16"/>
                <w:lang w:val="mk-MK"/>
              </w:rPr>
              <w:t xml:space="preserve">и </w:t>
            </w:r>
            <w:r w:rsidRPr="00982BD4">
              <w:rPr>
                <w:rFonts w:asciiTheme="minorHAnsi" w:eastAsia="Calibri" w:hAnsiTheme="minorHAnsi" w:cstheme="minorHAnsi"/>
                <w:sz w:val="16"/>
                <w:szCs w:val="16"/>
                <w:lang w:val="mk-MK"/>
              </w:rPr>
              <w:t>Z3)</w:t>
            </w:r>
            <w:r>
              <w:rPr>
                <w:rFonts w:asciiTheme="minorHAnsi" w:eastAsia="Calibri" w:hAnsiTheme="minorHAnsi" w:cstheme="minorHAnsi"/>
                <w:sz w:val="16"/>
                <w:szCs w:val="16"/>
                <w:lang w:val="mk-MK"/>
              </w:rPr>
              <w:t xml:space="preserve">. Овие два потпорни ѕида се оштетени и во лоши улови, па исто така и тие ќе бидат реконструирани. На левата страна на улицата, на околу 110 </w:t>
            </w:r>
            <w:r w:rsidRPr="00936BE5">
              <w:rPr>
                <w:rFonts w:asciiTheme="minorHAnsi" w:eastAsia="Calibri" w:hAnsiTheme="minorHAnsi" w:cstheme="minorHAnsi"/>
                <w:sz w:val="16"/>
                <w:szCs w:val="16"/>
                <w:lang w:val="mk-MK"/>
              </w:rPr>
              <w:t xml:space="preserve">m </w:t>
            </w:r>
            <w:r>
              <w:rPr>
                <w:rFonts w:asciiTheme="minorHAnsi" w:eastAsia="Calibri" w:hAnsiTheme="minorHAnsi" w:cstheme="minorHAnsi"/>
                <w:sz w:val="16"/>
                <w:szCs w:val="16"/>
                <w:lang w:val="mk-MK"/>
              </w:rPr>
              <w:t>од почетокот на улицата, се наоѓа уште еден потпорен ѕид (</w:t>
            </w:r>
            <w:r w:rsidRPr="00936BE5">
              <w:rPr>
                <w:rFonts w:asciiTheme="minorHAnsi" w:eastAsia="Calibri" w:hAnsiTheme="minorHAnsi" w:cstheme="minorHAnsi"/>
                <w:sz w:val="16"/>
                <w:szCs w:val="16"/>
                <w:lang w:val="mk-MK"/>
              </w:rPr>
              <w:t>Z1)</w:t>
            </w:r>
            <w:r>
              <w:rPr>
                <w:rFonts w:asciiTheme="minorHAnsi" w:eastAsia="Calibri" w:hAnsiTheme="minorHAnsi" w:cstheme="minorHAnsi"/>
                <w:sz w:val="16"/>
                <w:szCs w:val="16"/>
                <w:lang w:val="mk-MK"/>
              </w:rPr>
              <w:t xml:space="preserve">. Овој ѕид е исто така оштетен и исто така и тој ќе се замени со нов. Вдолж првите 200 </w:t>
            </w:r>
            <w:r w:rsidRPr="00936BE5">
              <w:rPr>
                <w:rFonts w:asciiTheme="minorHAnsi" w:eastAsia="Calibri" w:hAnsiTheme="minorHAnsi" w:cstheme="minorHAnsi"/>
                <w:sz w:val="16"/>
                <w:szCs w:val="16"/>
                <w:lang w:val="mk-MK"/>
              </w:rPr>
              <w:t>m</w:t>
            </w:r>
            <w:r>
              <w:rPr>
                <w:rFonts w:asciiTheme="minorHAnsi" w:eastAsia="Calibri" w:hAnsiTheme="minorHAnsi" w:cstheme="minorHAnsi"/>
                <w:sz w:val="16"/>
                <w:szCs w:val="16"/>
                <w:lang w:val="mk-MK"/>
              </w:rPr>
              <w:t xml:space="preserve"> од рутата, се наоѓаат повеќе индивидуални домувања со гаражи. На околу 262 </w:t>
            </w:r>
            <w:r w:rsidRPr="00936BE5">
              <w:rPr>
                <w:rFonts w:asciiTheme="minorHAnsi" w:eastAsia="Calibri" w:hAnsiTheme="minorHAnsi" w:cstheme="minorHAnsi"/>
                <w:sz w:val="16"/>
                <w:szCs w:val="16"/>
                <w:lang w:val="mk-MK"/>
              </w:rPr>
              <w:t>m</w:t>
            </w:r>
            <w:r>
              <w:rPr>
                <w:rFonts w:asciiTheme="minorHAnsi" w:eastAsia="Calibri" w:hAnsiTheme="minorHAnsi" w:cstheme="minorHAnsi"/>
                <w:sz w:val="16"/>
                <w:szCs w:val="16"/>
                <w:lang w:val="mk-MK"/>
              </w:rPr>
              <w:t xml:space="preserve"> од почетната точка на рутата, на левата страна на улицата се наоѓа приватна вила за сместување „Вила Марија“. Влез на вилата „Вила Марија“ е </w:t>
            </w:r>
            <w:r w:rsidRPr="00936BE5">
              <w:rPr>
                <w:rFonts w:asciiTheme="minorHAnsi" w:eastAsia="Calibri" w:hAnsiTheme="minorHAnsi" w:cstheme="minorHAnsi"/>
                <w:sz w:val="16"/>
                <w:szCs w:val="16"/>
                <w:lang w:val="mk-MK"/>
              </w:rPr>
              <w:t>од друга</w:t>
            </w:r>
            <w:r>
              <w:rPr>
                <w:rFonts w:asciiTheme="minorHAnsi" w:eastAsia="Calibri" w:hAnsiTheme="minorHAnsi" w:cstheme="minorHAnsi"/>
                <w:sz w:val="16"/>
                <w:szCs w:val="16"/>
                <w:lang w:val="mk-MK"/>
              </w:rPr>
              <w:t xml:space="preserve"> </w:t>
            </w:r>
            <w:r w:rsidRPr="00936BE5">
              <w:rPr>
                <w:rFonts w:asciiTheme="minorHAnsi" w:eastAsia="Calibri" w:hAnsiTheme="minorHAnsi" w:cstheme="minorHAnsi"/>
                <w:sz w:val="16"/>
                <w:szCs w:val="16"/>
                <w:lang w:val="mk-MK"/>
              </w:rPr>
              <w:t>проектната улица</w:t>
            </w:r>
            <w:r>
              <w:rPr>
                <w:rFonts w:asciiTheme="minorHAnsi" w:eastAsia="Calibri" w:hAnsiTheme="minorHAnsi" w:cstheme="minorHAnsi"/>
                <w:sz w:val="16"/>
                <w:szCs w:val="16"/>
                <w:lang w:val="mk-MK"/>
              </w:rPr>
              <w:t>.</w:t>
            </w:r>
          </w:p>
          <w:p w14:paraId="5F8AE8D6" w14:textId="7D998A7E" w:rsidR="003F6372" w:rsidRPr="00936BE5" w:rsidRDefault="003F6372" w:rsidP="00337CAC">
            <w:pPr>
              <w:ind w:firstLine="576"/>
              <w:rPr>
                <w:rFonts w:asciiTheme="minorHAnsi" w:eastAsia="Calibri" w:hAnsiTheme="minorHAnsi" w:cstheme="minorHAnsi"/>
                <w:sz w:val="16"/>
                <w:szCs w:val="16"/>
                <w:lang w:val="mk-MK"/>
              </w:rPr>
            </w:pPr>
            <w:r w:rsidRPr="00936BE5">
              <w:rPr>
                <w:rFonts w:asciiTheme="minorHAnsi" w:eastAsia="Calibri" w:hAnsiTheme="minorHAnsi" w:cstheme="minorHAnsi"/>
                <w:sz w:val="16"/>
                <w:szCs w:val="16"/>
                <w:lang w:val="mk-MK"/>
              </w:rPr>
              <w:t>Потоа трасата продолжува на југ каде се вкрстува пат кој води до хотелите „Панорама“ и „Илинден“ на приближно 450 метри од почетната точка на трасата. Хотелот „Илинден“ во моментов не работи. Улицата потоа поминува покрај хотелот Монтана кој се наоѓа на левата страна на улицата. На последните 200 метри од трасата има фудбалско игралиште од левата страна на улицата, а проектната улица завршува на раскрсницата со Регионалниот пат Р1306 кој ги поврзува градовите Крушево и Битола</w:t>
            </w:r>
            <w:r>
              <w:rPr>
                <w:rFonts w:asciiTheme="minorHAnsi" w:eastAsia="Calibri" w:hAnsiTheme="minorHAnsi" w:cstheme="minorHAnsi"/>
                <w:sz w:val="16"/>
                <w:szCs w:val="16"/>
                <w:lang w:val="mk-MK"/>
              </w:rPr>
              <w:t>.</w:t>
            </w:r>
            <w:r w:rsidR="006B2757">
              <w:rPr>
                <w:rFonts w:asciiTheme="minorHAnsi" w:eastAsia="Calibri" w:hAnsiTheme="minorHAnsi" w:cstheme="minorHAnsi"/>
                <w:sz w:val="16"/>
                <w:szCs w:val="16"/>
                <w:lang w:val="mk-MK"/>
              </w:rPr>
              <w:t xml:space="preserve">  </w:t>
            </w:r>
            <w:r w:rsidRPr="00936BE5">
              <w:rPr>
                <w:rFonts w:asciiTheme="minorHAnsi" w:eastAsia="Calibri" w:hAnsiTheme="minorHAnsi" w:cstheme="minorHAnsi"/>
                <w:sz w:val="16"/>
                <w:szCs w:val="16"/>
                <w:lang w:val="mk-MK"/>
              </w:rPr>
              <w:t xml:space="preserve">Улицата е со делумна вертикална и хоризонтална сигнализација. </w:t>
            </w:r>
          </w:p>
          <w:p w14:paraId="6F1354D9" w14:textId="77777777" w:rsidR="003F6372" w:rsidRPr="00936BE5" w:rsidRDefault="003F6372" w:rsidP="00337CAC">
            <w:pPr>
              <w:ind w:firstLine="576"/>
              <w:rPr>
                <w:rFonts w:asciiTheme="minorHAnsi" w:eastAsia="Calibri" w:hAnsiTheme="minorHAnsi" w:cstheme="minorHAnsi"/>
                <w:sz w:val="16"/>
                <w:szCs w:val="16"/>
                <w:lang w:val="mk-MK"/>
              </w:rPr>
            </w:pPr>
            <w:r w:rsidRPr="00936BE5">
              <w:rPr>
                <w:rFonts w:asciiTheme="minorHAnsi" w:eastAsia="Calibri" w:hAnsiTheme="minorHAnsi" w:cstheme="minorHAnsi"/>
                <w:sz w:val="16"/>
                <w:szCs w:val="16"/>
                <w:lang w:val="mk-MK"/>
              </w:rPr>
              <w:t>Активностите за реконструкција предвидуваат чистење на трасата, рушење на постоечкиот асфалт, рушење на постоечките потпорни ѕидови, поставување нов асфалт и реконструкција на потпорните ѕидови, изградба на тротоари каде што е можно итн</w:t>
            </w:r>
            <w:r>
              <w:rPr>
                <w:rFonts w:asciiTheme="minorHAnsi" w:eastAsia="Calibri" w:hAnsiTheme="minorHAnsi" w:cstheme="minorHAnsi"/>
                <w:sz w:val="16"/>
                <w:szCs w:val="16"/>
                <w:lang w:val="mk-MK"/>
              </w:rPr>
              <w:t>.</w:t>
            </w:r>
          </w:p>
          <w:p w14:paraId="53AAF361" w14:textId="77777777" w:rsidR="003F6372" w:rsidRPr="00964A49" w:rsidRDefault="003F6372" w:rsidP="00337CAC">
            <w:pPr>
              <w:rPr>
                <w:rFonts w:asciiTheme="minorHAnsi" w:hAnsiTheme="minorHAnsi" w:cstheme="minorHAnsi"/>
                <w:b/>
                <w:i/>
                <w:sz w:val="16"/>
                <w:szCs w:val="16"/>
                <w:lang w:val="mk-MK"/>
              </w:rPr>
            </w:pPr>
            <w:r>
              <w:rPr>
                <w:rFonts w:asciiTheme="minorHAnsi" w:eastAsia="Calibri" w:hAnsiTheme="minorHAnsi" w:cstheme="minorHAnsi"/>
                <w:b/>
                <w:sz w:val="16"/>
                <w:szCs w:val="16"/>
                <w:lang w:val="mk-MK"/>
              </w:rPr>
              <w:t>Е</w:t>
            </w:r>
            <w:r w:rsidRPr="00964A49">
              <w:rPr>
                <w:rFonts w:asciiTheme="minorHAnsi" w:eastAsia="Calibri" w:hAnsiTheme="minorHAnsi" w:cstheme="minorHAnsi"/>
                <w:b/>
                <w:sz w:val="16"/>
                <w:szCs w:val="16"/>
                <w:lang w:val="mk-MK"/>
              </w:rPr>
              <w:t>лектронска верзија од Планот за управување со животната средина и социјалните аспекти (ПУЖССА) за проектот ““Реконструкција на локална улица „Коча Миленку “ и дел од локалната улица „Манчу Матак“ во Град Крушево, Општина Крушево”</w:t>
            </w:r>
            <w:r>
              <w:rPr>
                <w:rFonts w:asciiTheme="minorHAnsi" w:eastAsia="Calibri" w:hAnsiTheme="minorHAnsi" w:cstheme="minorHAnsi"/>
                <w:b/>
                <w:sz w:val="16"/>
                <w:szCs w:val="16"/>
                <w:lang w:val="mk-MK"/>
              </w:rPr>
              <w:t xml:space="preserve"> </w:t>
            </w:r>
            <w:r w:rsidRPr="00964A49">
              <w:rPr>
                <w:rFonts w:asciiTheme="minorHAnsi" w:eastAsia="Calibri" w:hAnsiTheme="minorHAnsi" w:cstheme="minorHAnsi"/>
                <w:b/>
                <w:sz w:val="16"/>
                <w:szCs w:val="16"/>
                <w:lang w:val="mk-MK"/>
              </w:rPr>
              <w:t>е достапна на следниве веб-страни</w:t>
            </w:r>
            <w:r w:rsidRPr="00964A49">
              <w:rPr>
                <w:rFonts w:asciiTheme="minorHAnsi" w:eastAsia="Calibri" w:hAnsiTheme="minorHAnsi" w:cstheme="minorHAnsi"/>
                <w:sz w:val="16"/>
                <w:szCs w:val="16"/>
                <w:lang w:val="mk-MK"/>
              </w:rPr>
              <w:t>:</w:t>
            </w:r>
          </w:p>
          <w:p w14:paraId="6047B577" w14:textId="77777777" w:rsidR="003F6372" w:rsidRPr="00964A49" w:rsidRDefault="003F6372" w:rsidP="00337CAC">
            <w:pPr>
              <w:pStyle w:val="ListParagraph"/>
              <w:numPr>
                <w:ilvl w:val="0"/>
                <w:numId w:val="12"/>
              </w:numPr>
              <w:spacing w:line="276" w:lineRule="auto"/>
              <w:jc w:val="both"/>
              <w:rPr>
                <w:rFonts w:asciiTheme="minorHAnsi" w:hAnsiTheme="minorHAnsi" w:cstheme="minorHAnsi"/>
                <w:sz w:val="16"/>
                <w:szCs w:val="16"/>
                <w:lang w:val="mk-MK"/>
              </w:rPr>
            </w:pPr>
            <w:r w:rsidRPr="00964A49">
              <w:rPr>
                <w:rFonts w:asciiTheme="minorHAnsi" w:eastAsia="Calibri" w:hAnsiTheme="minorHAnsi" w:cstheme="minorHAnsi"/>
                <w:sz w:val="16"/>
                <w:szCs w:val="16"/>
                <w:lang w:val="mk-MK"/>
              </w:rPr>
              <w:t xml:space="preserve">Општина </w:t>
            </w:r>
            <w:r>
              <w:rPr>
                <w:rFonts w:asciiTheme="minorHAnsi" w:eastAsia="Calibri" w:hAnsiTheme="minorHAnsi" w:cstheme="minorHAnsi"/>
                <w:sz w:val="16"/>
                <w:szCs w:val="16"/>
                <w:lang w:val="mk-MK"/>
              </w:rPr>
              <w:t>Крушево</w:t>
            </w:r>
            <w:r w:rsidRPr="00964A49">
              <w:rPr>
                <w:rFonts w:asciiTheme="minorHAnsi" w:eastAsia="Calibri" w:hAnsiTheme="minorHAnsi" w:cstheme="minorHAnsi"/>
                <w:sz w:val="16"/>
                <w:szCs w:val="16"/>
                <w:lang w:val="mk-MK"/>
              </w:rPr>
              <w:t xml:space="preserve"> (</w:t>
            </w:r>
            <w:hyperlink r:id="rId51" w:history="1">
              <w:r w:rsidRPr="00964A49">
                <w:rPr>
                  <w:rStyle w:val="Hyperlink"/>
                  <w:rFonts w:asciiTheme="minorHAnsi" w:eastAsia="Calibri" w:hAnsiTheme="minorHAnsi" w:cstheme="minorHAnsi"/>
                  <w:sz w:val="16"/>
                  <w:szCs w:val="16"/>
                  <w:lang w:val="mk-MK"/>
                </w:rPr>
                <w:t>https://krusevo.gov.mk/</w:t>
              </w:r>
            </w:hyperlink>
            <w:r w:rsidRPr="00964A49">
              <w:rPr>
                <w:rFonts w:asciiTheme="minorHAnsi" w:eastAsia="Calibri" w:hAnsiTheme="minorHAnsi" w:cstheme="minorHAnsi"/>
                <w:sz w:val="16"/>
                <w:szCs w:val="16"/>
                <w:lang w:val="mk-MK"/>
              </w:rPr>
              <w:t>)</w:t>
            </w:r>
          </w:p>
          <w:p w14:paraId="3A097F48" w14:textId="5FA9E950" w:rsidR="003F6372" w:rsidRPr="00003692" w:rsidRDefault="003F6372" w:rsidP="00337CAC">
            <w:pPr>
              <w:pStyle w:val="ListParagraph"/>
              <w:numPr>
                <w:ilvl w:val="0"/>
                <w:numId w:val="12"/>
              </w:numPr>
              <w:spacing w:line="276" w:lineRule="auto"/>
              <w:jc w:val="both"/>
              <w:rPr>
                <w:rFonts w:asciiTheme="minorHAnsi" w:eastAsia="Calibri" w:hAnsiTheme="minorHAnsi" w:cstheme="minorHAnsi"/>
                <w:sz w:val="16"/>
                <w:szCs w:val="16"/>
                <w:lang w:val="en-US"/>
              </w:rPr>
            </w:pPr>
            <w:r>
              <w:rPr>
                <w:rFonts w:asciiTheme="minorHAnsi" w:eastAsia="Calibri" w:hAnsiTheme="minorHAnsi" w:cstheme="minorHAnsi"/>
                <w:sz w:val="16"/>
                <w:szCs w:val="16"/>
                <w:lang w:val="mk-MK"/>
              </w:rPr>
              <w:t>ЕИП</w:t>
            </w:r>
            <w:r w:rsidRPr="00003692">
              <w:rPr>
                <w:rFonts w:asciiTheme="minorHAnsi" w:eastAsia="Calibri" w:hAnsiTheme="minorHAnsi" w:cstheme="minorHAnsi"/>
                <w:sz w:val="16"/>
                <w:szCs w:val="16"/>
                <w:lang w:val="en-US"/>
              </w:rPr>
              <w:t>/</w:t>
            </w:r>
            <w:r>
              <w:rPr>
                <w:rFonts w:asciiTheme="minorHAnsi" w:eastAsia="Calibri" w:hAnsiTheme="minorHAnsi" w:cstheme="minorHAnsi"/>
                <w:sz w:val="16"/>
                <w:szCs w:val="16"/>
                <w:lang w:val="mk-MK"/>
              </w:rPr>
              <w:t>МТВ</w:t>
            </w:r>
            <w:r w:rsidRPr="00003692">
              <w:rPr>
                <w:rFonts w:asciiTheme="minorHAnsi" w:eastAsia="Calibri" w:hAnsiTheme="minorHAnsi" w:cstheme="minorHAnsi"/>
                <w:sz w:val="16"/>
                <w:szCs w:val="16"/>
                <w:lang w:val="en-US"/>
              </w:rPr>
              <w:t xml:space="preserve">: </w:t>
            </w:r>
            <w:hyperlink r:id="rId52" w:history="1">
              <w:r w:rsidR="00F15B15" w:rsidRPr="00003692">
                <w:rPr>
                  <w:rStyle w:val="Hyperlink"/>
                  <w:rFonts w:asciiTheme="minorHAnsi" w:eastAsia="Calibri" w:hAnsiTheme="minorHAnsi" w:cstheme="minorHAnsi"/>
                  <w:sz w:val="16"/>
                  <w:szCs w:val="16"/>
                  <w:lang w:val="en-US"/>
                </w:rPr>
                <w:t>www.wbprojects-mtc.mk</w:t>
              </w:r>
            </w:hyperlink>
            <w:r w:rsidR="00F15B15">
              <w:rPr>
                <w:rStyle w:val="Hyperlink"/>
                <w:rFonts w:asciiTheme="minorHAnsi" w:eastAsia="Calibri" w:hAnsiTheme="minorHAnsi" w:cstheme="minorHAnsi"/>
                <w:sz w:val="16"/>
                <w:szCs w:val="16"/>
                <w:lang w:val="mk-MK"/>
              </w:rPr>
              <w:t xml:space="preserve"> </w:t>
            </w:r>
            <w:r w:rsidR="00F15B15" w:rsidRPr="00003692">
              <w:rPr>
                <w:rFonts w:asciiTheme="minorHAnsi" w:eastAsia="Calibri" w:hAnsiTheme="minorHAnsi" w:cstheme="minorHAnsi"/>
                <w:sz w:val="16"/>
                <w:szCs w:val="16"/>
                <w:lang w:val="en-US"/>
              </w:rPr>
              <w:t xml:space="preserve">or </w:t>
            </w:r>
            <w:hyperlink r:id="rId53" w:history="1">
              <w:r w:rsidR="00F15B15" w:rsidRPr="00F15B15">
                <w:rPr>
                  <w:rStyle w:val="Hyperlink"/>
                  <w:rFonts w:asciiTheme="minorHAnsi" w:eastAsia="Calibri" w:hAnsiTheme="minorHAnsi" w:cstheme="minorHAnsi"/>
                  <w:sz w:val="16"/>
                  <w:szCs w:val="16"/>
                  <w:lang w:val="en-US"/>
                </w:rPr>
                <w:t>http://mtc.gov.mk/</w:t>
              </w:r>
            </w:hyperlink>
            <w:r w:rsidRPr="00003692">
              <w:rPr>
                <w:rFonts w:asciiTheme="minorHAnsi" w:eastAsia="Calibri" w:hAnsiTheme="minorHAnsi" w:cstheme="minorHAnsi"/>
                <w:sz w:val="16"/>
                <w:szCs w:val="16"/>
                <w:lang w:val="en-US"/>
              </w:rPr>
              <w:t xml:space="preserve"> </w:t>
            </w:r>
          </w:p>
        </w:tc>
      </w:tr>
      <w:tr w:rsidR="003F6372" w:rsidRPr="00003692" w14:paraId="4AEAD34D" w14:textId="77777777" w:rsidTr="00337CAC">
        <w:trPr>
          <w:trHeight w:val="489"/>
          <w:jc w:val="center"/>
        </w:trPr>
        <w:tc>
          <w:tcPr>
            <w:tcW w:w="2578" w:type="dxa"/>
            <w:shd w:val="clear" w:color="auto" w:fill="F2F2F2"/>
          </w:tcPr>
          <w:p w14:paraId="483ECCD0" w14:textId="77777777" w:rsidR="003F6372" w:rsidRPr="006B2757" w:rsidRDefault="003F6372" w:rsidP="00337CAC">
            <w:pPr>
              <w:rPr>
                <w:rFonts w:asciiTheme="minorHAnsi" w:eastAsia="Calibri" w:hAnsiTheme="minorHAnsi" w:cstheme="minorHAnsi"/>
                <w:b/>
                <w:sz w:val="16"/>
                <w:szCs w:val="16"/>
                <w:lang w:val="mk-MK"/>
              </w:rPr>
            </w:pPr>
            <w:r w:rsidRPr="006B2757">
              <w:rPr>
                <w:rFonts w:asciiTheme="minorHAnsi" w:eastAsia="Calibri" w:hAnsiTheme="minorHAnsi" w:cstheme="minorHAnsi"/>
                <w:b/>
                <w:sz w:val="16"/>
                <w:szCs w:val="16"/>
                <w:lang w:val="mk-MK"/>
              </w:rPr>
              <w:t>Име и презиме на лицето кое дава коментар *</w:t>
            </w:r>
          </w:p>
        </w:tc>
        <w:tc>
          <w:tcPr>
            <w:tcW w:w="6439" w:type="dxa"/>
            <w:gridSpan w:val="2"/>
            <w:shd w:val="clear" w:color="auto" w:fill="F2F2F2"/>
          </w:tcPr>
          <w:p w14:paraId="2C44151D" w14:textId="77777777" w:rsidR="003F6372" w:rsidRPr="00003692" w:rsidRDefault="003F6372" w:rsidP="00337CAC">
            <w:pPr>
              <w:spacing w:after="0"/>
              <w:rPr>
                <w:rFonts w:asciiTheme="minorHAnsi" w:eastAsia="Calibri" w:hAnsiTheme="minorHAnsi" w:cstheme="minorHAnsi"/>
                <w:sz w:val="16"/>
                <w:szCs w:val="16"/>
              </w:rPr>
            </w:pPr>
          </w:p>
        </w:tc>
      </w:tr>
      <w:tr w:rsidR="003F6372" w:rsidRPr="00003692" w14:paraId="5A75A8B4" w14:textId="77777777" w:rsidTr="00337CAC">
        <w:trPr>
          <w:trHeight w:val="469"/>
          <w:jc w:val="center"/>
        </w:trPr>
        <w:tc>
          <w:tcPr>
            <w:tcW w:w="2578" w:type="dxa"/>
            <w:shd w:val="clear" w:color="auto" w:fill="F2F2F2"/>
          </w:tcPr>
          <w:p w14:paraId="2DB8FBAD" w14:textId="77777777" w:rsidR="003F6372" w:rsidRPr="00003692" w:rsidRDefault="003F6372" w:rsidP="00337CAC">
            <w:pPr>
              <w:spacing w:after="0"/>
              <w:rPr>
                <w:rFonts w:asciiTheme="minorHAnsi" w:eastAsia="Calibri" w:hAnsiTheme="minorHAnsi" w:cstheme="minorHAnsi"/>
                <w:sz w:val="16"/>
                <w:szCs w:val="16"/>
              </w:rPr>
            </w:pPr>
            <w:r w:rsidRPr="00964A49">
              <w:rPr>
                <w:rFonts w:asciiTheme="minorHAnsi" w:eastAsia="Calibri" w:hAnsiTheme="minorHAnsi" w:cstheme="minorHAnsi"/>
                <w:b/>
                <w:sz w:val="16"/>
                <w:szCs w:val="16"/>
                <w:lang w:val="mk-MK"/>
              </w:rPr>
              <w:t xml:space="preserve">Информации за контакт </w:t>
            </w:r>
            <w:r w:rsidRPr="00003692">
              <w:rPr>
                <w:rFonts w:asciiTheme="minorHAnsi" w:eastAsia="Calibri" w:hAnsiTheme="minorHAnsi" w:cstheme="minorHAnsi"/>
                <w:b/>
                <w:sz w:val="16"/>
                <w:szCs w:val="16"/>
              </w:rPr>
              <w:t>*</w:t>
            </w:r>
          </w:p>
        </w:tc>
        <w:tc>
          <w:tcPr>
            <w:tcW w:w="6439" w:type="dxa"/>
            <w:gridSpan w:val="2"/>
            <w:shd w:val="clear" w:color="auto" w:fill="F2F2F2"/>
          </w:tcPr>
          <w:p w14:paraId="2C9BF95C" w14:textId="77777777" w:rsidR="003F6372" w:rsidRPr="00003692" w:rsidRDefault="003F6372" w:rsidP="00337CAC">
            <w:pPr>
              <w:spacing w:before="0" w:after="0"/>
              <w:rPr>
                <w:rFonts w:asciiTheme="minorHAnsi" w:eastAsia="Calibri" w:hAnsiTheme="minorHAnsi" w:cstheme="minorHAnsi"/>
                <w:sz w:val="16"/>
                <w:szCs w:val="16"/>
              </w:rPr>
            </w:pPr>
            <w:r w:rsidRPr="00964A49">
              <w:rPr>
                <w:rFonts w:asciiTheme="minorHAnsi" w:eastAsia="Calibri" w:hAnsiTheme="minorHAnsi" w:cstheme="minorHAnsi"/>
                <w:b/>
                <w:sz w:val="16"/>
                <w:szCs w:val="16"/>
                <w:lang w:val="mk-MK"/>
              </w:rPr>
              <w:t>Е-пошта</w:t>
            </w:r>
            <w:r w:rsidRPr="00003692">
              <w:rPr>
                <w:rFonts w:asciiTheme="minorHAnsi" w:eastAsia="Calibri" w:hAnsiTheme="minorHAnsi" w:cstheme="minorHAnsi"/>
                <w:b/>
                <w:sz w:val="16"/>
                <w:szCs w:val="16"/>
              </w:rPr>
              <w:t xml:space="preserve">: </w:t>
            </w:r>
            <w:r w:rsidRPr="00003692">
              <w:rPr>
                <w:rFonts w:asciiTheme="minorHAnsi" w:eastAsia="Calibri" w:hAnsiTheme="minorHAnsi" w:cstheme="minorHAnsi"/>
                <w:sz w:val="16"/>
                <w:szCs w:val="16"/>
              </w:rPr>
              <w:t>______________________________</w:t>
            </w:r>
          </w:p>
          <w:p w14:paraId="76BA0C45" w14:textId="77777777" w:rsidR="003F6372" w:rsidRPr="00003692" w:rsidRDefault="003F6372" w:rsidP="00337CAC">
            <w:pPr>
              <w:spacing w:before="0" w:after="0"/>
              <w:rPr>
                <w:rFonts w:asciiTheme="minorHAnsi" w:eastAsia="Calibri" w:hAnsiTheme="minorHAnsi" w:cstheme="minorHAnsi"/>
                <w:sz w:val="16"/>
                <w:szCs w:val="16"/>
              </w:rPr>
            </w:pPr>
            <w:r w:rsidRPr="00964A49">
              <w:rPr>
                <w:rFonts w:asciiTheme="minorHAnsi" w:eastAsia="Calibri" w:hAnsiTheme="minorHAnsi" w:cstheme="minorHAnsi"/>
                <w:b/>
                <w:sz w:val="16"/>
                <w:szCs w:val="16"/>
                <w:lang w:val="mk-MK"/>
              </w:rPr>
              <w:t>Телефо</w:t>
            </w:r>
            <w:r>
              <w:rPr>
                <w:rFonts w:asciiTheme="minorHAnsi" w:eastAsia="Calibri" w:hAnsiTheme="minorHAnsi" w:cstheme="minorHAnsi"/>
                <w:b/>
                <w:sz w:val="16"/>
                <w:szCs w:val="16"/>
                <w:lang w:val="mk-MK"/>
              </w:rPr>
              <w:t xml:space="preserve">н </w:t>
            </w:r>
            <w:r w:rsidRPr="00003692">
              <w:rPr>
                <w:rFonts w:asciiTheme="minorHAnsi" w:eastAsia="Calibri" w:hAnsiTheme="minorHAnsi" w:cstheme="minorHAnsi"/>
                <w:b/>
                <w:sz w:val="16"/>
                <w:szCs w:val="16"/>
              </w:rPr>
              <w:t xml:space="preserve">: </w:t>
            </w:r>
            <w:r w:rsidRPr="00003692">
              <w:rPr>
                <w:rFonts w:asciiTheme="minorHAnsi" w:eastAsia="Calibri" w:hAnsiTheme="minorHAnsi" w:cstheme="minorHAnsi"/>
                <w:sz w:val="16"/>
                <w:szCs w:val="16"/>
              </w:rPr>
              <w:t>_____________________________</w:t>
            </w:r>
          </w:p>
        </w:tc>
      </w:tr>
      <w:tr w:rsidR="003F6372" w:rsidRPr="00003692" w14:paraId="1E50AC36" w14:textId="77777777" w:rsidTr="006B2757">
        <w:trPr>
          <w:trHeight w:val="1121"/>
          <w:jc w:val="center"/>
        </w:trPr>
        <w:tc>
          <w:tcPr>
            <w:tcW w:w="9017" w:type="dxa"/>
            <w:gridSpan w:val="3"/>
            <w:shd w:val="clear" w:color="auto" w:fill="F2F2F2"/>
          </w:tcPr>
          <w:p w14:paraId="6ED5E21F" w14:textId="77777777" w:rsidR="003F6372" w:rsidRPr="00003692" w:rsidRDefault="003F6372" w:rsidP="00337CAC">
            <w:pPr>
              <w:spacing w:after="0"/>
              <w:rPr>
                <w:rFonts w:asciiTheme="minorHAnsi" w:eastAsia="Calibri" w:hAnsiTheme="minorHAnsi" w:cstheme="minorHAnsi"/>
                <w:b/>
                <w:color w:val="000000"/>
                <w:sz w:val="16"/>
                <w:szCs w:val="16"/>
              </w:rPr>
            </w:pPr>
            <w:r w:rsidRPr="00964A49">
              <w:rPr>
                <w:rFonts w:asciiTheme="minorHAnsi" w:eastAsia="Calibri" w:hAnsiTheme="minorHAnsi" w:cstheme="minorHAnsi"/>
                <w:b/>
                <w:color w:val="000000"/>
                <w:sz w:val="16"/>
                <w:szCs w:val="16"/>
                <w:lang w:val="mk-MK"/>
              </w:rPr>
              <w:t>Коментар за ПУЖССА</w:t>
            </w:r>
            <w:r w:rsidRPr="00003692">
              <w:rPr>
                <w:rFonts w:asciiTheme="minorHAnsi" w:eastAsia="Calibri" w:hAnsiTheme="minorHAnsi" w:cstheme="minorHAnsi"/>
                <w:b/>
                <w:color w:val="000000"/>
                <w:sz w:val="16"/>
                <w:szCs w:val="16"/>
              </w:rPr>
              <w:t>:</w:t>
            </w:r>
          </w:p>
        </w:tc>
      </w:tr>
      <w:tr w:rsidR="003F6372" w:rsidRPr="00003692" w14:paraId="735B4098" w14:textId="77777777" w:rsidTr="00337CAC">
        <w:trPr>
          <w:trHeight w:val="335"/>
          <w:jc w:val="center"/>
        </w:trPr>
        <w:tc>
          <w:tcPr>
            <w:tcW w:w="4384" w:type="dxa"/>
            <w:gridSpan w:val="2"/>
            <w:shd w:val="clear" w:color="auto" w:fill="F2F2F2"/>
          </w:tcPr>
          <w:p w14:paraId="17EB4B4B" w14:textId="77777777" w:rsidR="003F6372" w:rsidRPr="00003692" w:rsidRDefault="003F6372" w:rsidP="00337CAC">
            <w:pPr>
              <w:spacing w:after="0"/>
              <w:rPr>
                <w:rFonts w:asciiTheme="minorHAnsi" w:eastAsia="Calibri" w:hAnsiTheme="minorHAnsi" w:cstheme="minorHAnsi"/>
                <w:sz w:val="16"/>
                <w:szCs w:val="16"/>
              </w:rPr>
            </w:pPr>
            <w:r>
              <w:rPr>
                <w:rFonts w:asciiTheme="minorHAnsi" w:eastAsia="Calibri" w:hAnsiTheme="minorHAnsi" w:cstheme="minorHAnsi"/>
                <w:b/>
                <w:sz w:val="16"/>
                <w:szCs w:val="16"/>
                <w:lang w:val="mk-MK"/>
              </w:rPr>
              <w:t>Потпис</w:t>
            </w:r>
            <w:r w:rsidRPr="00003692">
              <w:rPr>
                <w:rFonts w:asciiTheme="minorHAnsi" w:eastAsia="Calibri" w:hAnsiTheme="minorHAnsi" w:cstheme="minorHAnsi"/>
                <w:b/>
                <w:sz w:val="16"/>
                <w:szCs w:val="16"/>
              </w:rPr>
              <w:t xml:space="preserve"> </w:t>
            </w:r>
            <w:r w:rsidRPr="00003692">
              <w:rPr>
                <w:rFonts w:asciiTheme="minorHAnsi" w:eastAsia="Calibri" w:hAnsiTheme="minorHAnsi" w:cstheme="minorHAnsi"/>
                <w:sz w:val="16"/>
                <w:szCs w:val="16"/>
              </w:rPr>
              <w:t>______________________</w:t>
            </w:r>
          </w:p>
        </w:tc>
        <w:tc>
          <w:tcPr>
            <w:tcW w:w="4633" w:type="dxa"/>
            <w:shd w:val="clear" w:color="auto" w:fill="F2F2F2"/>
          </w:tcPr>
          <w:p w14:paraId="38B42E26" w14:textId="77777777" w:rsidR="003F6372" w:rsidRPr="00003692" w:rsidRDefault="003F6372" w:rsidP="00337CAC">
            <w:pPr>
              <w:spacing w:after="0"/>
              <w:rPr>
                <w:rFonts w:asciiTheme="minorHAnsi" w:eastAsia="Calibri" w:hAnsiTheme="minorHAnsi" w:cstheme="minorHAnsi"/>
                <w:sz w:val="16"/>
                <w:szCs w:val="16"/>
              </w:rPr>
            </w:pPr>
            <w:r>
              <w:rPr>
                <w:rFonts w:asciiTheme="minorHAnsi" w:eastAsia="Calibri" w:hAnsiTheme="minorHAnsi" w:cstheme="minorHAnsi"/>
                <w:b/>
                <w:sz w:val="16"/>
                <w:szCs w:val="16"/>
                <w:lang w:val="mk-MK"/>
              </w:rPr>
              <w:t>Дата</w:t>
            </w:r>
            <w:r w:rsidRPr="00003692">
              <w:rPr>
                <w:rFonts w:asciiTheme="minorHAnsi" w:eastAsia="Calibri" w:hAnsiTheme="minorHAnsi" w:cstheme="minorHAnsi"/>
                <w:b/>
                <w:sz w:val="16"/>
                <w:szCs w:val="16"/>
              </w:rPr>
              <w:t xml:space="preserve"> </w:t>
            </w:r>
            <w:r w:rsidRPr="00003692">
              <w:rPr>
                <w:rFonts w:asciiTheme="minorHAnsi" w:eastAsia="Calibri" w:hAnsiTheme="minorHAnsi" w:cstheme="minorHAnsi"/>
                <w:sz w:val="16"/>
                <w:szCs w:val="16"/>
              </w:rPr>
              <w:t>____________________</w:t>
            </w:r>
          </w:p>
        </w:tc>
      </w:tr>
      <w:tr w:rsidR="003F6372" w:rsidRPr="004512B4" w14:paraId="3AA0FDCF" w14:textId="77777777" w:rsidTr="00337CAC">
        <w:trPr>
          <w:trHeight w:val="912"/>
          <w:jc w:val="center"/>
        </w:trPr>
        <w:tc>
          <w:tcPr>
            <w:tcW w:w="9017" w:type="dxa"/>
            <w:gridSpan w:val="3"/>
            <w:shd w:val="clear" w:color="auto" w:fill="F2F2F2"/>
          </w:tcPr>
          <w:p w14:paraId="0EC9EA6D" w14:textId="77777777" w:rsidR="003F6372" w:rsidRPr="00964A49" w:rsidRDefault="003F6372" w:rsidP="00337CAC">
            <w:pPr>
              <w:shd w:val="clear" w:color="auto" w:fill="E2EFD9" w:themeFill="accent6" w:themeFillTint="33"/>
              <w:spacing w:after="0"/>
              <w:rPr>
                <w:rFonts w:asciiTheme="minorHAnsi" w:eastAsia="Calibri" w:hAnsiTheme="minorHAnsi" w:cstheme="minorHAnsi"/>
                <w:b/>
                <w:i/>
                <w:sz w:val="16"/>
                <w:szCs w:val="16"/>
                <w:lang w:val="mk-MK"/>
              </w:rPr>
            </w:pPr>
            <w:r w:rsidRPr="00964A49">
              <w:rPr>
                <w:rFonts w:asciiTheme="minorHAnsi" w:eastAsia="Calibri" w:hAnsiTheme="minorHAnsi" w:cstheme="minorHAnsi"/>
                <w:b/>
                <w:sz w:val="16"/>
                <w:szCs w:val="16"/>
                <w:lang w:val="mk-MK"/>
              </w:rPr>
              <w:t>Ако имате какви било коментари / предлози или дополнувања за предложените мерки на ПУЖССА Проект</w:t>
            </w:r>
            <w:r w:rsidRPr="00964A49">
              <w:rPr>
                <w:rFonts w:asciiTheme="minorHAnsi" w:eastAsia="Calibri" w:hAnsiTheme="minorHAnsi" w:cstheme="minorHAnsi"/>
                <w:b/>
                <w:sz w:val="16"/>
                <w:szCs w:val="16"/>
              </w:rPr>
              <w:t xml:space="preserve"> </w:t>
            </w:r>
            <w:r w:rsidRPr="00003692">
              <w:rPr>
                <w:rFonts w:asciiTheme="minorHAnsi" w:eastAsia="Calibri" w:hAnsiTheme="minorHAnsi" w:cstheme="minorHAnsi"/>
                <w:b/>
                <w:sz w:val="16"/>
                <w:szCs w:val="16"/>
              </w:rPr>
              <w:t>“</w:t>
            </w:r>
            <w:r w:rsidRPr="00964A49">
              <w:rPr>
                <w:rFonts w:asciiTheme="minorHAnsi" w:eastAsia="Calibri" w:hAnsiTheme="minorHAnsi" w:cstheme="minorHAnsi"/>
                <w:b/>
                <w:sz w:val="16"/>
                <w:szCs w:val="16"/>
                <w:lang w:val="mk-MK"/>
              </w:rPr>
              <w:t>Реконструкција на локална улица „Коча Миленку “ и дел од локалната улица „Манчу Матак“ во Град Крушево, Општина Крушево</w:t>
            </w:r>
            <w:r w:rsidRPr="00964A49">
              <w:rPr>
                <w:rFonts w:asciiTheme="minorHAnsi" w:eastAsia="Calibri" w:hAnsiTheme="minorHAnsi" w:cstheme="minorHAnsi"/>
                <w:b/>
                <w:sz w:val="16"/>
                <w:szCs w:val="16"/>
              </w:rPr>
              <w:t>”</w:t>
            </w:r>
            <w:r>
              <w:rPr>
                <w:rFonts w:asciiTheme="minorHAnsi" w:eastAsia="Calibri" w:hAnsiTheme="minorHAnsi" w:cstheme="minorHAnsi"/>
                <w:b/>
                <w:sz w:val="16"/>
                <w:szCs w:val="16"/>
                <w:lang w:val="mk-MK"/>
              </w:rPr>
              <w:t xml:space="preserve">, </w:t>
            </w:r>
            <w:r w:rsidRPr="00964A49">
              <w:rPr>
                <w:rFonts w:asciiTheme="minorHAnsi" w:eastAsia="Calibri" w:hAnsiTheme="minorHAnsi" w:cstheme="minorHAnsi"/>
                <w:b/>
                <w:sz w:val="16"/>
                <w:szCs w:val="16"/>
                <w:lang w:val="mk-MK"/>
              </w:rPr>
              <w:t>ве молиме доставете ги на одгов</w:t>
            </w:r>
            <w:r>
              <w:rPr>
                <w:rFonts w:asciiTheme="minorHAnsi" w:eastAsia="Calibri" w:hAnsiTheme="minorHAnsi" w:cstheme="minorHAnsi"/>
                <w:b/>
                <w:sz w:val="16"/>
                <w:szCs w:val="16"/>
                <w:lang w:val="mk-MK"/>
              </w:rPr>
              <w:t>о</w:t>
            </w:r>
            <w:r w:rsidRPr="00964A49">
              <w:rPr>
                <w:rFonts w:asciiTheme="minorHAnsi" w:eastAsia="Calibri" w:hAnsiTheme="minorHAnsi" w:cstheme="minorHAnsi"/>
                <w:b/>
                <w:sz w:val="16"/>
                <w:szCs w:val="16"/>
                <w:lang w:val="mk-MK"/>
              </w:rPr>
              <w:t>рното лице од следната институција</w:t>
            </w:r>
            <w:r w:rsidRPr="00003692">
              <w:rPr>
                <w:rFonts w:asciiTheme="minorHAnsi" w:eastAsia="Calibri" w:hAnsiTheme="minorHAnsi" w:cstheme="minorHAnsi"/>
                <w:b/>
                <w:sz w:val="16"/>
                <w:szCs w:val="16"/>
              </w:rPr>
              <w:t>:</w:t>
            </w:r>
            <w:r w:rsidRPr="00003692">
              <w:rPr>
                <w:rFonts w:asciiTheme="minorHAnsi" w:hAnsiTheme="minorHAnsi" w:cstheme="minorHAnsi"/>
                <w:sz w:val="16"/>
                <w:szCs w:val="16"/>
              </w:rPr>
              <w:t xml:space="preserve"> </w:t>
            </w:r>
          </w:p>
          <w:p w14:paraId="73331DF4" w14:textId="77777777" w:rsidR="003F6372" w:rsidRPr="00964A49" w:rsidRDefault="003F6372" w:rsidP="00337CAC">
            <w:pPr>
              <w:shd w:val="clear" w:color="auto" w:fill="E2EFD9" w:themeFill="accent6" w:themeFillTint="33"/>
              <w:spacing w:after="0"/>
              <w:rPr>
                <w:rFonts w:asciiTheme="minorHAnsi" w:eastAsia="Calibri" w:hAnsiTheme="minorHAnsi" w:cstheme="minorHAnsi"/>
                <w:b/>
                <w:sz w:val="16"/>
                <w:szCs w:val="16"/>
                <w:lang w:val="mk-MK"/>
              </w:rPr>
            </w:pPr>
            <w:r w:rsidRPr="00964A49">
              <w:rPr>
                <w:rFonts w:asciiTheme="minorHAnsi" w:eastAsia="Calibri" w:hAnsiTheme="minorHAnsi" w:cstheme="minorHAnsi"/>
                <w:b/>
                <w:sz w:val="16"/>
                <w:szCs w:val="16"/>
                <w:lang w:val="mk-MK"/>
              </w:rPr>
              <w:t xml:space="preserve">                                                        </w:t>
            </w:r>
            <w:r>
              <w:rPr>
                <w:rFonts w:asciiTheme="minorHAnsi" w:eastAsia="Calibri" w:hAnsiTheme="minorHAnsi" w:cstheme="minorHAnsi"/>
                <w:b/>
                <w:sz w:val="16"/>
                <w:szCs w:val="16"/>
                <w:lang w:val="mk-MK"/>
              </w:rPr>
              <w:t>Контакт лице</w:t>
            </w:r>
            <w:r w:rsidRPr="00964A49">
              <w:rPr>
                <w:rFonts w:asciiTheme="minorHAnsi" w:eastAsia="Calibri" w:hAnsiTheme="minorHAnsi" w:cstheme="minorHAnsi"/>
                <w:b/>
                <w:sz w:val="16"/>
                <w:szCs w:val="16"/>
                <w:lang w:val="mk-MK"/>
              </w:rPr>
              <w:t xml:space="preserve">: </w:t>
            </w:r>
            <w:r>
              <w:rPr>
                <w:rFonts w:asciiTheme="minorHAnsi" w:eastAsia="Calibri" w:hAnsiTheme="minorHAnsi" w:cstheme="minorHAnsi"/>
                <w:b/>
                <w:sz w:val="16"/>
                <w:szCs w:val="16"/>
                <w:lang w:val="mk-MK"/>
              </w:rPr>
              <w:t xml:space="preserve">Јоже Јовановски </w:t>
            </w:r>
          </w:p>
          <w:p w14:paraId="0B1108FD" w14:textId="77777777" w:rsidR="003F6372" w:rsidRPr="00964A49" w:rsidRDefault="003F6372" w:rsidP="00337CAC">
            <w:pPr>
              <w:shd w:val="clear" w:color="auto" w:fill="E2EFD9" w:themeFill="accent6" w:themeFillTint="33"/>
              <w:spacing w:after="0"/>
              <w:rPr>
                <w:rFonts w:asciiTheme="minorHAnsi" w:eastAsia="Calibri" w:hAnsiTheme="minorHAnsi" w:cstheme="minorHAnsi"/>
                <w:b/>
                <w:sz w:val="16"/>
                <w:szCs w:val="16"/>
                <w:lang w:val="mk-MK"/>
              </w:rPr>
            </w:pPr>
            <w:r w:rsidRPr="00964A49">
              <w:rPr>
                <w:rFonts w:asciiTheme="minorHAnsi" w:eastAsia="Calibri" w:hAnsiTheme="minorHAnsi" w:cstheme="minorHAnsi"/>
                <w:b/>
                <w:sz w:val="16"/>
                <w:szCs w:val="16"/>
                <w:lang w:val="mk-MK"/>
              </w:rPr>
              <w:t xml:space="preserve">                                                        Е-пошта:                 </w:t>
            </w:r>
            <w:hyperlink r:id="rId54" w:history="1">
              <w:r w:rsidRPr="00964A49">
                <w:rPr>
                  <w:rStyle w:val="Hyperlink"/>
                  <w:rFonts w:asciiTheme="minorHAnsi" w:hAnsiTheme="minorHAnsi" w:cstheme="minorHAnsi"/>
                  <w:sz w:val="16"/>
                  <w:szCs w:val="16"/>
                  <w:lang w:val="mk-MK"/>
                </w:rPr>
                <w:t>joze.jovanovski.piu@mtc.gov.mk</w:t>
              </w:r>
            </w:hyperlink>
          </w:p>
          <w:p w14:paraId="27928264" w14:textId="77777777" w:rsidR="003F6372" w:rsidRPr="00964A49" w:rsidRDefault="003F6372" w:rsidP="00337CAC">
            <w:pPr>
              <w:spacing w:after="0"/>
              <w:rPr>
                <w:rFonts w:asciiTheme="minorHAnsi" w:eastAsia="Calibri" w:hAnsiTheme="minorHAnsi" w:cstheme="minorHAnsi"/>
                <w:b/>
                <w:sz w:val="16"/>
                <w:szCs w:val="16"/>
                <w:lang w:val="mk-MK"/>
              </w:rPr>
            </w:pPr>
            <w:r w:rsidRPr="00964A49">
              <w:rPr>
                <w:rFonts w:asciiTheme="minorHAnsi" w:eastAsia="Calibri" w:hAnsiTheme="minorHAnsi" w:cstheme="minorHAnsi"/>
                <w:b/>
                <w:sz w:val="16"/>
                <w:szCs w:val="16"/>
                <w:lang w:val="mk-MK"/>
              </w:rPr>
              <w:t>Во рок од 14 дена по објавувањето на ПУЖССА Проектот “Реконструкција на локална улица „Коча Миленку “ и дел од локалната улица „Манчу Матак“ во Град Крушево, Општина Крушево”, (датум на објава: ……. )</w:t>
            </w:r>
          </w:p>
        </w:tc>
      </w:tr>
      <w:tr w:rsidR="003F6372" w:rsidRPr="004512B4" w14:paraId="1645B167" w14:textId="77777777" w:rsidTr="00337CAC">
        <w:trPr>
          <w:trHeight w:val="912"/>
          <w:jc w:val="center"/>
        </w:trPr>
        <w:tc>
          <w:tcPr>
            <w:tcW w:w="9017" w:type="dxa"/>
            <w:gridSpan w:val="3"/>
            <w:shd w:val="clear" w:color="auto" w:fill="F2F2F2"/>
          </w:tcPr>
          <w:p w14:paraId="4D35D2FA" w14:textId="77777777" w:rsidR="003F6372" w:rsidRPr="00964A49" w:rsidRDefault="003F6372" w:rsidP="00337CAC">
            <w:pPr>
              <w:spacing w:after="0"/>
              <w:rPr>
                <w:rFonts w:asciiTheme="minorHAnsi" w:eastAsia="Calibri" w:hAnsiTheme="minorHAnsi" w:cstheme="minorHAnsi"/>
                <w:b/>
                <w:sz w:val="16"/>
                <w:szCs w:val="16"/>
                <w:lang w:val="mk-MK"/>
              </w:rPr>
            </w:pPr>
          </w:p>
          <w:p w14:paraId="24EBA66D" w14:textId="77777777" w:rsidR="003F6372" w:rsidRPr="00964A49" w:rsidRDefault="003F6372" w:rsidP="00337CAC">
            <w:pPr>
              <w:spacing w:after="0"/>
              <w:rPr>
                <w:rFonts w:asciiTheme="minorHAnsi" w:eastAsia="Calibri" w:hAnsiTheme="minorHAnsi" w:cstheme="minorHAnsi"/>
                <w:b/>
                <w:sz w:val="16"/>
                <w:szCs w:val="16"/>
                <w:lang w:val="mk-MK"/>
              </w:rPr>
            </w:pPr>
            <w:r w:rsidRPr="00964A49">
              <w:rPr>
                <w:rFonts w:asciiTheme="minorHAnsi" w:eastAsia="Calibri" w:hAnsiTheme="minorHAnsi" w:cstheme="minorHAnsi"/>
                <w:b/>
                <w:sz w:val="16"/>
                <w:szCs w:val="16"/>
                <w:lang w:val="mk-MK"/>
              </w:rPr>
              <w:t>Референтен број: ______________________________</w:t>
            </w:r>
          </w:p>
          <w:p w14:paraId="7F5C62C2" w14:textId="77777777" w:rsidR="003F6372" w:rsidRPr="00964A49" w:rsidRDefault="003F6372" w:rsidP="00337CAC">
            <w:pPr>
              <w:shd w:val="clear" w:color="auto" w:fill="E2EFD9" w:themeFill="accent6" w:themeFillTint="33"/>
              <w:spacing w:after="0"/>
              <w:jc w:val="center"/>
              <w:rPr>
                <w:rFonts w:asciiTheme="minorHAnsi" w:eastAsia="Calibri" w:hAnsiTheme="minorHAnsi" w:cstheme="minorHAnsi"/>
                <w:b/>
                <w:sz w:val="16"/>
                <w:szCs w:val="16"/>
                <w:lang w:val="mk-MK"/>
              </w:rPr>
            </w:pPr>
            <w:r w:rsidRPr="00964A49">
              <w:rPr>
                <w:rFonts w:asciiTheme="minorHAnsi" w:eastAsia="Calibri" w:hAnsiTheme="minorHAnsi" w:cstheme="minorHAnsi"/>
                <w:sz w:val="16"/>
                <w:szCs w:val="16"/>
                <w:lang w:val="mk-MK"/>
              </w:rPr>
              <w:t>(потполнето од страна на одговорните лица за спроведување на проектот)</w:t>
            </w:r>
          </w:p>
        </w:tc>
      </w:tr>
    </w:tbl>
    <w:p w14:paraId="1907215D" w14:textId="5CADF15F" w:rsidR="00630BC3" w:rsidRDefault="000C51C0" w:rsidP="00CF6D8D">
      <w:pPr>
        <w:jc w:val="left"/>
        <w:rPr>
          <w:rFonts w:ascii="Arial Narrow" w:hAnsi="Arial Narrow"/>
          <w:sz w:val="12"/>
          <w:szCs w:val="12"/>
        </w:rPr>
      </w:pPr>
      <w:r w:rsidRPr="003F6372">
        <w:rPr>
          <w:rFonts w:ascii="Arial Narrow" w:hAnsi="Arial Narrow"/>
          <w:sz w:val="12"/>
          <w:szCs w:val="12"/>
          <w:lang w:val="mk-MK"/>
        </w:rPr>
        <w:t xml:space="preserve">  </w:t>
      </w:r>
      <w:r w:rsidRPr="00422D9B">
        <w:rPr>
          <w:rFonts w:ascii="Arial Narrow" w:hAnsi="Arial Narrow"/>
          <w:sz w:val="12"/>
          <w:szCs w:val="12"/>
        </w:rPr>
        <w:t>* Fulfillment of the fields with personal data is not obligatory</w:t>
      </w:r>
      <w:bookmarkStart w:id="60" w:name="_Ref39276427"/>
    </w:p>
    <w:p w14:paraId="43FAC450" w14:textId="0F896A22" w:rsidR="00321596" w:rsidRPr="00CD2495" w:rsidRDefault="00EB24AD" w:rsidP="0066291B">
      <w:pPr>
        <w:pStyle w:val="Caption"/>
        <w:rPr>
          <w:lang w:val="mk-MK"/>
        </w:rPr>
      </w:pPr>
      <w:r>
        <w:rPr>
          <w:sz w:val="12"/>
          <w:szCs w:val="12"/>
        </w:rPr>
        <w:br w:type="page"/>
      </w:r>
      <w:bookmarkStart w:id="61" w:name="_Toc137464478"/>
      <w:bookmarkStart w:id="62" w:name="_Toc139894087"/>
      <w:bookmarkEnd w:id="60"/>
      <w:r w:rsidR="0066291B">
        <w:lastRenderedPageBreak/>
        <w:t xml:space="preserve">Прилог </w:t>
      </w:r>
      <w:r w:rsidR="0066291B">
        <w:fldChar w:fldCharType="begin"/>
      </w:r>
      <w:r w:rsidR="0066291B">
        <w:instrText xml:space="preserve"> SEQ Прилог \* ARABIC </w:instrText>
      </w:r>
      <w:r w:rsidR="0066291B">
        <w:fldChar w:fldCharType="separate"/>
      </w:r>
      <w:r w:rsidR="0066291B">
        <w:rPr>
          <w:noProof/>
        </w:rPr>
        <w:t>2</w:t>
      </w:r>
      <w:r w:rsidR="0066291B">
        <w:fldChar w:fldCharType="end"/>
      </w:r>
      <w:r w:rsidR="00321596" w:rsidRPr="00CB5D58">
        <w:t xml:space="preserve"> </w:t>
      </w:r>
      <w:bookmarkEnd w:id="61"/>
      <w:r w:rsidR="00CD2495">
        <w:rPr>
          <w:lang w:val="mk-MK"/>
        </w:rPr>
        <w:t>Образец на поплаки за целиот период на спроведување на проектот</w:t>
      </w:r>
      <w:bookmarkEnd w:id="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1"/>
        <w:gridCol w:w="858"/>
        <w:gridCol w:w="6122"/>
      </w:tblGrid>
      <w:tr w:rsidR="00CD2495" w:rsidRPr="004B5667" w14:paraId="5C5ADABB" w14:textId="77777777" w:rsidTr="0099753F">
        <w:trPr>
          <w:trHeight w:val="132"/>
          <w:jc w:val="center"/>
        </w:trPr>
        <w:tc>
          <w:tcPr>
            <w:tcW w:w="1256" w:type="pct"/>
            <w:shd w:val="clear" w:color="auto" w:fill="FFF2CC" w:themeFill="accent4" w:themeFillTint="33"/>
          </w:tcPr>
          <w:p w14:paraId="1EFDDC5F" w14:textId="77777777" w:rsidR="00CD2495" w:rsidRPr="009369FB" w:rsidRDefault="00CD2495" w:rsidP="0099753F">
            <w:pPr>
              <w:spacing w:after="0"/>
              <w:contextualSpacing/>
              <w:jc w:val="left"/>
              <w:rPr>
                <w:rFonts w:ascii="Arial Narrow" w:eastAsia="Calibri" w:hAnsi="Arial Narrow" w:cs="Calibri"/>
                <w:b/>
                <w:bCs/>
                <w:sz w:val="16"/>
                <w:szCs w:val="16"/>
                <w:lang w:val="mk-MK"/>
              </w:rPr>
            </w:pPr>
            <w:r w:rsidRPr="009369FB">
              <w:rPr>
                <w:rFonts w:ascii="Arial Narrow" w:eastAsia="Calibri" w:hAnsi="Arial Narrow" w:cs="Calibri"/>
                <w:b/>
                <w:bCs/>
                <w:sz w:val="16"/>
                <w:szCs w:val="16"/>
                <w:lang w:val="mk-MK"/>
              </w:rPr>
              <w:t>Референтен број</w:t>
            </w:r>
          </w:p>
        </w:tc>
        <w:tc>
          <w:tcPr>
            <w:tcW w:w="3744" w:type="pct"/>
            <w:gridSpan w:val="2"/>
            <w:shd w:val="clear" w:color="auto" w:fill="FFF2CC" w:themeFill="accent4" w:themeFillTint="33"/>
          </w:tcPr>
          <w:p w14:paraId="0BFBF7B7" w14:textId="77777777" w:rsidR="00CD2495" w:rsidRPr="004B5667" w:rsidRDefault="00CD2495" w:rsidP="0099753F">
            <w:pPr>
              <w:spacing w:after="0"/>
              <w:contextualSpacing/>
              <w:rPr>
                <w:rFonts w:ascii="Arial Narrow" w:eastAsia="Calibri" w:hAnsi="Arial Narrow" w:cs="Calibri"/>
                <w:b/>
                <w:bCs/>
                <w:sz w:val="16"/>
                <w:szCs w:val="16"/>
                <w:lang w:val="en-GB"/>
              </w:rPr>
            </w:pPr>
          </w:p>
        </w:tc>
      </w:tr>
      <w:tr w:rsidR="00CD2495" w:rsidRPr="004B5667" w14:paraId="2D037F1D" w14:textId="77777777" w:rsidTr="0099753F">
        <w:trPr>
          <w:trHeight w:val="430"/>
          <w:jc w:val="center"/>
        </w:trPr>
        <w:tc>
          <w:tcPr>
            <w:tcW w:w="1256" w:type="pct"/>
            <w:shd w:val="clear" w:color="auto" w:fill="DBDBDB"/>
          </w:tcPr>
          <w:p w14:paraId="24861B11" w14:textId="77777777" w:rsidR="00CD2495" w:rsidRPr="004B5667" w:rsidRDefault="00CD2495" w:rsidP="0099753F">
            <w:pPr>
              <w:spacing w:after="0"/>
              <w:contextualSpacing/>
              <w:jc w:val="left"/>
              <w:rPr>
                <w:rFonts w:ascii="Arial Narrow" w:eastAsia="Calibri" w:hAnsi="Arial Narrow" w:cs="Calibri"/>
                <w:b/>
                <w:bCs/>
                <w:sz w:val="16"/>
                <w:szCs w:val="16"/>
                <w:lang w:val="en-GB"/>
              </w:rPr>
            </w:pPr>
            <w:r>
              <w:rPr>
                <w:rFonts w:ascii="Arial Narrow" w:eastAsia="Calibri" w:hAnsi="Arial Narrow" w:cs="Calibri"/>
                <w:b/>
                <w:bCs/>
                <w:sz w:val="16"/>
                <w:szCs w:val="16"/>
                <w:lang w:val="mk-MK"/>
              </w:rPr>
              <w:t>Цело име</w:t>
            </w:r>
            <w:r w:rsidRPr="004B5667">
              <w:rPr>
                <w:rFonts w:ascii="Arial Narrow" w:eastAsia="Calibri" w:hAnsi="Arial Narrow" w:cs="Calibri"/>
                <w:b/>
                <w:bCs/>
                <w:sz w:val="16"/>
                <w:szCs w:val="16"/>
                <w:lang w:val="en-GB"/>
              </w:rPr>
              <w:t xml:space="preserve"> (</w:t>
            </w:r>
            <w:r>
              <w:rPr>
                <w:rFonts w:ascii="Arial Narrow" w:eastAsia="Calibri" w:hAnsi="Arial Narrow" w:cs="Calibri"/>
                <w:b/>
                <w:bCs/>
                <w:sz w:val="16"/>
                <w:szCs w:val="16"/>
                <w:lang w:val="mk-MK"/>
              </w:rPr>
              <w:t>зборно</w:t>
            </w:r>
            <w:r w:rsidRPr="004B5667">
              <w:rPr>
                <w:rFonts w:ascii="Arial Narrow" w:eastAsia="Calibri" w:hAnsi="Arial Narrow" w:cs="Calibri"/>
                <w:b/>
                <w:bCs/>
                <w:sz w:val="16"/>
                <w:szCs w:val="16"/>
                <w:lang w:val="en-GB"/>
              </w:rPr>
              <w:t>)</w:t>
            </w:r>
          </w:p>
          <w:p w14:paraId="47C91A91" w14:textId="77777777" w:rsidR="00CD2495" w:rsidRPr="004B5667" w:rsidRDefault="00CD2495" w:rsidP="0099753F">
            <w:pPr>
              <w:numPr>
                <w:ilvl w:val="0"/>
                <w:numId w:val="11"/>
              </w:numPr>
              <w:overflowPunct w:val="0"/>
              <w:autoSpaceDE w:val="0"/>
              <w:autoSpaceDN w:val="0"/>
              <w:adjustRightInd w:val="0"/>
              <w:spacing w:before="0" w:after="0" w:line="240" w:lineRule="auto"/>
              <w:contextualSpacing/>
              <w:jc w:val="left"/>
              <w:textAlignment w:val="baseline"/>
              <w:rPr>
                <w:rFonts w:ascii="Arial Narrow" w:eastAsia="Calibri" w:hAnsi="Arial Narrow" w:cs="Calibri"/>
                <w:b/>
                <w:bCs/>
                <w:sz w:val="16"/>
                <w:szCs w:val="16"/>
                <w:lang w:val="en-GB"/>
              </w:rPr>
            </w:pPr>
            <w:r>
              <w:rPr>
                <w:rFonts w:ascii="Arial Narrow" w:eastAsia="Calibri" w:hAnsi="Arial Narrow" w:cs="Calibri"/>
                <w:b/>
                <w:bCs/>
                <w:sz w:val="16"/>
                <w:szCs w:val="16"/>
                <w:lang w:val="mk-MK"/>
              </w:rPr>
              <w:t>Сакам да ја доставам мојата полака анонимно</w:t>
            </w:r>
            <w:r w:rsidRPr="004B5667">
              <w:rPr>
                <w:rFonts w:ascii="Arial Narrow" w:eastAsia="Calibri" w:hAnsi="Arial Narrow" w:cs="Calibri"/>
                <w:b/>
                <w:bCs/>
                <w:sz w:val="16"/>
                <w:szCs w:val="16"/>
                <w:lang w:val="en-GB"/>
              </w:rPr>
              <w:t>.</w:t>
            </w:r>
          </w:p>
          <w:p w14:paraId="090CF9C8" w14:textId="77777777" w:rsidR="00CD2495" w:rsidRPr="004B5667" w:rsidRDefault="00CD2495" w:rsidP="0099753F">
            <w:pPr>
              <w:numPr>
                <w:ilvl w:val="0"/>
                <w:numId w:val="11"/>
              </w:numPr>
              <w:overflowPunct w:val="0"/>
              <w:autoSpaceDE w:val="0"/>
              <w:autoSpaceDN w:val="0"/>
              <w:adjustRightInd w:val="0"/>
              <w:spacing w:before="0" w:after="0" w:line="240" w:lineRule="auto"/>
              <w:contextualSpacing/>
              <w:jc w:val="left"/>
              <w:textAlignment w:val="baseline"/>
              <w:rPr>
                <w:rFonts w:ascii="Arial Narrow" w:eastAsia="Calibri" w:hAnsi="Arial Narrow" w:cs="Calibri"/>
                <w:sz w:val="16"/>
                <w:szCs w:val="16"/>
                <w:lang w:val="en-GB"/>
              </w:rPr>
            </w:pPr>
            <w:r>
              <w:rPr>
                <w:rFonts w:ascii="Arial Narrow" w:eastAsia="Calibri" w:hAnsi="Arial Narrow" w:cs="Calibri"/>
                <w:b/>
                <w:bCs/>
                <w:sz w:val="16"/>
                <w:szCs w:val="16"/>
                <w:lang w:val="mk-MK"/>
              </w:rPr>
              <w:t>Барам да не се открива мојот идентитет без моја согласност</w:t>
            </w:r>
            <w:r w:rsidRPr="004B5667">
              <w:rPr>
                <w:rFonts w:ascii="Arial Narrow" w:eastAsia="Calibri" w:hAnsi="Arial Narrow" w:cs="Calibri"/>
                <w:b/>
                <w:bCs/>
                <w:sz w:val="16"/>
                <w:szCs w:val="16"/>
                <w:lang w:val="en-GB"/>
              </w:rPr>
              <w:t>.</w:t>
            </w:r>
          </w:p>
        </w:tc>
        <w:tc>
          <w:tcPr>
            <w:tcW w:w="3744" w:type="pct"/>
            <w:gridSpan w:val="2"/>
          </w:tcPr>
          <w:p w14:paraId="51D71D9C" w14:textId="77777777" w:rsidR="00CD2495" w:rsidRPr="004B5667" w:rsidRDefault="00CD2495" w:rsidP="0099753F">
            <w:pPr>
              <w:spacing w:after="0"/>
              <w:contextualSpacing/>
              <w:rPr>
                <w:rFonts w:ascii="Arial Narrow" w:eastAsia="Calibri" w:hAnsi="Arial Narrow" w:cs="Calibri"/>
                <w:b/>
                <w:bCs/>
                <w:sz w:val="16"/>
                <w:szCs w:val="16"/>
                <w:lang w:val="en-GB"/>
              </w:rPr>
            </w:pPr>
          </w:p>
          <w:p w14:paraId="4497CD1A" w14:textId="77777777" w:rsidR="00CD2495" w:rsidRPr="004B5667" w:rsidRDefault="00CD2495" w:rsidP="0099753F">
            <w:pPr>
              <w:spacing w:after="0"/>
              <w:contextualSpacing/>
              <w:rPr>
                <w:rFonts w:ascii="Arial Narrow" w:eastAsia="Calibri" w:hAnsi="Arial Narrow" w:cs="Calibri"/>
                <w:b/>
                <w:bCs/>
                <w:sz w:val="16"/>
                <w:szCs w:val="16"/>
                <w:lang w:val="en-GB"/>
              </w:rPr>
            </w:pPr>
          </w:p>
          <w:p w14:paraId="0EA439B6" w14:textId="77777777" w:rsidR="00CD2495" w:rsidRPr="004B5667" w:rsidRDefault="00CD2495" w:rsidP="0099753F">
            <w:pPr>
              <w:spacing w:after="0"/>
              <w:contextualSpacing/>
              <w:rPr>
                <w:rFonts w:ascii="Arial Narrow" w:eastAsia="Calibri" w:hAnsi="Arial Narrow" w:cs="Calibri"/>
                <w:b/>
                <w:bCs/>
                <w:sz w:val="16"/>
                <w:szCs w:val="16"/>
                <w:lang w:val="en-GB"/>
              </w:rPr>
            </w:pPr>
          </w:p>
          <w:p w14:paraId="4D46B7BC" w14:textId="77777777" w:rsidR="00CD2495" w:rsidRPr="004B5667" w:rsidRDefault="00CD2495" w:rsidP="0099753F">
            <w:pPr>
              <w:spacing w:after="0"/>
              <w:ind w:left="360"/>
              <w:contextualSpacing/>
              <w:rPr>
                <w:rFonts w:ascii="Arial Narrow" w:eastAsia="Calibri" w:hAnsi="Arial Narrow" w:cs="Calibri"/>
                <w:b/>
                <w:bCs/>
                <w:sz w:val="16"/>
                <w:szCs w:val="16"/>
                <w:lang w:val="en-GB"/>
              </w:rPr>
            </w:pPr>
          </w:p>
        </w:tc>
      </w:tr>
      <w:tr w:rsidR="00CD2495" w:rsidRPr="004B5667" w14:paraId="535FCCC8" w14:textId="77777777" w:rsidTr="0099753F">
        <w:trPr>
          <w:trHeight w:val="771"/>
          <w:jc w:val="center"/>
        </w:trPr>
        <w:tc>
          <w:tcPr>
            <w:tcW w:w="1256" w:type="pct"/>
            <w:shd w:val="clear" w:color="auto" w:fill="DBDBDB"/>
          </w:tcPr>
          <w:p w14:paraId="7A3050E0" w14:textId="77777777" w:rsidR="00CD2495" w:rsidRPr="00851668" w:rsidRDefault="00CD2495" w:rsidP="0099753F">
            <w:pPr>
              <w:spacing w:after="0"/>
              <w:jc w:val="left"/>
              <w:rPr>
                <w:rFonts w:ascii="Arial Narrow" w:eastAsia="Calibri" w:hAnsi="Arial Narrow" w:cs="Calibri"/>
                <w:b/>
                <w:bCs/>
                <w:sz w:val="16"/>
                <w:szCs w:val="16"/>
                <w:lang w:val="mk-MK"/>
              </w:rPr>
            </w:pPr>
            <w:r>
              <w:rPr>
                <w:rFonts w:ascii="Arial Narrow" w:eastAsia="Calibri" w:hAnsi="Arial Narrow" w:cs="Calibri"/>
                <w:b/>
                <w:bCs/>
                <w:sz w:val="16"/>
                <w:szCs w:val="16"/>
                <w:lang w:val="mk-MK"/>
              </w:rPr>
              <w:t>Информации за контакт</w:t>
            </w:r>
          </w:p>
          <w:p w14:paraId="2A9B9D4F" w14:textId="77777777" w:rsidR="00CD2495" w:rsidRPr="004B5667" w:rsidRDefault="00CD2495" w:rsidP="0099753F">
            <w:pPr>
              <w:spacing w:after="0"/>
              <w:jc w:val="left"/>
              <w:rPr>
                <w:rFonts w:ascii="Arial Narrow" w:eastAsia="Calibri" w:hAnsi="Arial Narrow" w:cs="Calibri"/>
                <w:b/>
                <w:bCs/>
                <w:sz w:val="16"/>
                <w:szCs w:val="16"/>
                <w:lang w:val="en-GB"/>
              </w:rPr>
            </w:pPr>
          </w:p>
          <w:p w14:paraId="2EEEA3F6" w14:textId="77777777" w:rsidR="00CD2495" w:rsidRPr="004B5667" w:rsidRDefault="00CD2495" w:rsidP="0099753F">
            <w:pPr>
              <w:spacing w:after="0"/>
              <w:jc w:val="left"/>
              <w:rPr>
                <w:rFonts w:ascii="Arial Narrow" w:eastAsia="Calibri" w:hAnsi="Arial Narrow" w:cs="Calibri"/>
                <w:sz w:val="16"/>
                <w:szCs w:val="16"/>
                <w:lang w:val="en-GB"/>
              </w:rPr>
            </w:pPr>
            <w:r>
              <w:rPr>
                <w:rFonts w:ascii="Arial Narrow" w:eastAsia="Calibri" w:hAnsi="Arial Narrow" w:cs="Calibri"/>
                <w:b/>
                <w:bCs/>
                <w:sz w:val="16"/>
                <w:szCs w:val="16"/>
                <w:lang w:val="mk-MK"/>
              </w:rPr>
              <w:t>Заабележете како сакате да бидете контактирани</w:t>
            </w:r>
            <w:r w:rsidRPr="004B5667">
              <w:rPr>
                <w:rFonts w:ascii="Arial Narrow" w:eastAsia="Calibri" w:hAnsi="Arial Narrow" w:cs="Calibri"/>
                <w:b/>
                <w:bCs/>
                <w:sz w:val="16"/>
                <w:szCs w:val="16"/>
                <w:lang w:val="en-GB"/>
              </w:rPr>
              <w:t xml:space="preserve"> (</w:t>
            </w:r>
            <w:r>
              <w:rPr>
                <w:rFonts w:ascii="Arial Narrow" w:eastAsia="Calibri" w:hAnsi="Arial Narrow" w:cs="Calibri"/>
                <w:b/>
                <w:bCs/>
                <w:sz w:val="16"/>
                <w:szCs w:val="16"/>
                <w:lang w:val="mk-MK"/>
              </w:rPr>
              <w:t>по пошта</w:t>
            </w:r>
            <w:r w:rsidRPr="004B5667">
              <w:rPr>
                <w:rFonts w:ascii="Arial Narrow" w:eastAsia="Calibri" w:hAnsi="Arial Narrow" w:cs="Calibri"/>
                <w:b/>
                <w:bCs/>
                <w:sz w:val="16"/>
                <w:szCs w:val="16"/>
                <w:lang w:val="en-GB"/>
              </w:rPr>
              <w:t xml:space="preserve">, </w:t>
            </w:r>
            <w:r>
              <w:rPr>
                <w:rFonts w:ascii="Arial Narrow" w:eastAsia="Calibri" w:hAnsi="Arial Narrow" w:cs="Calibri"/>
                <w:b/>
                <w:bCs/>
                <w:sz w:val="16"/>
                <w:szCs w:val="16"/>
                <w:lang w:val="mk-MK"/>
              </w:rPr>
              <w:t>телефон</w:t>
            </w:r>
            <w:r w:rsidRPr="004B5667">
              <w:rPr>
                <w:rFonts w:ascii="Arial Narrow" w:eastAsia="Calibri" w:hAnsi="Arial Narrow" w:cs="Calibri"/>
                <w:b/>
                <w:bCs/>
                <w:sz w:val="16"/>
                <w:szCs w:val="16"/>
                <w:lang w:val="en-GB"/>
              </w:rPr>
              <w:t>,</w:t>
            </w:r>
            <w:r>
              <w:rPr>
                <w:rFonts w:ascii="Arial Narrow" w:eastAsia="Calibri" w:hAnsi="Arial Narrow" w:cs="Calibri"/>
                <w:b/>
                <w:bCs/>
                <w:sz w:val="16"/>
                <w:szCs w:val="16"/>
                <w:lang w:val="mk-MK"/>
              </w:rPr>
              <w:t xml:space="preserve"> е-пошта</w:t>
            </w:r>
            <w:r w:rsidRPr="004B5667">
              <w:rPr>
                <w:rFonts w:ascii="Arial Narrow" w:eastAsia="Calibri" w:hAnsi="Arial Narrow" w:cs="Calibri"/>
                <w:b/>
                <w:bCs/>
                <w:sz w:val="16"/>
                <w:szCs w:val="16"/>
                <w:lang w:val="en-GB"/>
              </w:rPr>
              <w:t>).</w:t>
            </w:r>
          </w:p>
        </w:tc>
        <w:tc>
          <w:tcPr>
            <w:tcW w:w="3744" w:type="pct"/>
            <w:gridSpan w:val="2"/>
          </w:tcPr>
          <w:p w14:paraId="1414DA0E" w14:textId="77777777" w:rsidR="00CD2495" w:rsidRPr="004B5667" w:rsidRDefault="00CD2495" w:rsidP="0099753F">
            <w:pPr>
              <w:numPr>
                <w:ilvl w:val="0"/>
                <w:numId w:val="9"/>
              </w:numPr>
              <w:spacing w:before="0" w:after="0" w:line="240" w:lineRule="auto"/>
              <w:ind w:left="357"/>
              <w:contextualSpacing/>
              <w:rPr>
                <w:rFonts w:ascii="Arial Narrow" w:eastAsia="Calibri" w:hAnsi="Arial Narrow" w:cs="Calibri"/>
                <w:i/>
                <w:sz w:val="16"/>
                <w:szCs w:val="16"/>
                <w:lang w:val="en-GB"/>
              </w:rPr>
            </w:pPr>
            <w:r>
              <w:rPr>
                <w:rFonts w:ascii="Arial Narrow" w:eastAsia="Calibri" w:hAnsi="Arial Narrow" w:cs="Calibri"/>
                <w:b/>
                <w:bCs/>
                <w:sz w:val="16"/>
                <w:szCs w:val="16"/>
                <w:lang w:val="mk-MK"/>
              </w:rPr>
              <w:t>Преку пошта</w:t>
            </w:r>
            <w:r w:rsidRPr="004B5667">
              <w:rPr>
                <w:rFonts w:ascii="Arial Narrow" w:eastAsia="Calibri" w:hAnsi="Arial Narrow" w:cs="Calibri"/>
                <w:b/>
                <w:bCs/>
                <w:sz w:val="16"/>
                <w:szCs w:val="16"/>
                <w:lang w:val="en-GB"/>
              </w:rPr>
              <w:t xml:space="preserve">:  </w:t>
            </w:r>
            <w:r>
              <w:rPr>
                <w:rFonts w:ascii="Arial Narrow" w:eastAsia="Calibri" w:hAnsi="Arial Narrow" w:cs="Calibri"/>
                <w:b/>
                <w:bCs/>
                <w:sz w:val="16"/>
                <w:szCs w:val="16"/>
                <w:lang w:val="mk-MK"/>
              </w:rPr>
              <w:t>Ве молам наведете адреса за испраќање</w:t>
            </w:r>
            <w:r w:rsidRPr="004B5667">
              <w:rPr>
                <w:rFonts w:ascii="Arial Narrow" w:eastAsia="Calibri" w:hAnsi="Arial Narrow" w:cs="Calibri"/>
                <w:b/>
                <w:bCs/>
                <w:i/>
                <w:sz w:val="16"/>
                <w:szCs w:val="16"/>
                <w:lang w:val="en-GB"/>
              </w:rPr>
              <w:t xml:space="preserve">: </w:t>
            </w:r>
          </w:p>
          <w:p w14:paraId="7EFDFBB6" w14:textId="77777777" w:rsidR="00CD2495" w:rsidRPr="004B5667" w:rsidRDefault="00CD2495" w:rsidP="0099753F">
            <w:pPr>
              <w:spacing w:after="0"/>
              <w:ind w:left="357"/>
              <w:contextualSpacing/>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________________________________________________________________________________________________________________________________________________________________________</w:t>
            </w:r>
          </w:p>
          <w:p w14:paraId="70AE70E5" w14:textId="77777777" w:rsidR="00CD2495" w:rsidRPr="004B5667" w:rsidRDefault="00CD2495" w:rsidP="0099753F">
            <w:pPr>
              <w:numPr>
                <w:ilvl w:val="0"/>
                <w:numId w:val="10"/>
              </w:numPr>
              <w:spacing w:before="0" w:after="0" w:line="240" w:lineRule="auto"/>
              <w:ind w:left="357"/>
              <w:contextualSpacing/>
              <w:rPr>
                <w:rFonts w:ascii="Arial Narrow" w:eastAsia="Calibri" w:hAnsi="Arial Narrow" w:cs="Calibri"/>
                <w:sz w:val="16"/>
                <w:szCs w:val="16"/>
                <w:lang w:val="en-GB"/>
              </w:rPr>
            </w:pPr>
            <w:r>
              <w:rPr>
                <w:rFonts w:ascii="Arial Narrow" w:eastAsia="Calibri" w:hAnsi="Arial Narrow" w:cs="Calibri"/>
                <w:b/>
                <w:bCs/>
                <w:sz w:val="16"/>
                <w:szCs w:val="16"/>
                <w:lang w:val="mk-MK"/>
              </w:rPr>
              <w:t>Преку телефон</w:t>
            </w:r>
            <w:r w:rsidRPr="004B5667">
              <w:rPr>
                <w:rFonts w:ascii="Arial Narrow" w:eastAsia="Calibri" w:hAnsi="Arial Narrow" w:cs="Calibri"/>
                <w:b/>
                <w:bCs/>
                <w:sz w:val="16"/>
                <w:szCs w:val="16"/>
                <w:lang w:val="en-GB"/>
              </w:rPr>
              <w:t>: ___________________________________________________</w:t>
            </w:r>
          </w:p>
          <w:p w14:paraId="6F2E0417" w14:textId="77777777" w:rsidR="00CD2495" w:rsidRPr="00851668" w:rsidRDefault="00CD2495" w:rsidP="0099753F">
            <w:pPr>
              <w:numPr>
                <w:ilvl w:val="0"/>
                <w:numId w:val="10"/>
              </w:numPr>
              <w:spacing w:before="0" w:after="0" w:line="240" w:lineRule="auto"/>
              <w:ind w:left="357"/>
              <w:contextualSpacing/>
              <w:rPr>
                <w:rFonts w:ascii="Arial Narrow" w:eastAsia="Calibri" w:hAnsi="Arial Narrow" w:cs="Calibri"/>
                <w:b/>
                <w:bCs/>
                <w:sz w:val="16"/>
                <w:szCs w:val="16"/>
                <w:lang w:val="en-GB"/>
              </w:rPr>
            </w:pPr>
            <w:r w:rsidRPr="00851668">
              <w:rPr>
                <w:rFonts w:ascii="Arial Narrow" w:eastAsia="Calibri" w:hAnsi="Arial Narrow" w:cs="Calibri"/>
                <w:b/>
                <w:bCs/>
                <w:sz w:val="16"/>
                <w:szCs w:val="16"/>
                <w:lang w:val="mk-MK"/>
              </w:rPr>
              <w:t>Преку е-пошта</w:t>
            </w:r>
          </w:p>
        </w:tc>
      </w:tr>
      <w:tr w:rsidR="00CD2495" w:rsidRPr="004B5667" w14:paraId="5C53C9FB" w14:textId="77777777" w:rsidTr="0099753F">
        <w:trPr>
          <w:trHeight w:val="602"/>
          <w:jc w:val="center"/>
        </w:trPr>
        <w:tc>
          <w:tcPr>
            <w:tcW w:w="1256" w:type="pct"/>
            <w:shd w:val="clear" w:color="auto" w:fill="DBDBDB"/>
          </w:tcPr>
          <w:p w14:paraId="1D3FFA30" w14:textId="77777777" w:rsidR="00CD2495" w:rsidRPr="00851668" w:rsidRDefault="00CD2495" w:rsidP="0099753F">
            <w:pPr>
              <w:spacing w:after="0"/>
              <w:jc w:val="left"/>
              <w:rPr>
                <w:rFonts w:ascii="Arial Narrow" w:eastAsia="Calibri" w:hAnsi="Arial Narrow" w:cs="Calibri"/>
                <w:b/>
                <w:bCs/>
                <w:sz w:val="16"/>
                <w:szCs w:val="16"/>
                <w:lang w:val="mk-MK"/>
              </w:rPr>
            </w:pPr>
            <w:r w:rsidRPr="00851668">
              <w:rPr>
                <w:rFonts w:ascii="Arial Narrow" w:eastAsia="Calibri" w:hAnsi="Arial Narrow" w:cs="Calibri"/>
                <w:b/>
                <w:bCs/>
                <w:sz w:val="16"/>
                <w:szCs w:val="16"/>
                <w:lang w:val="mk-MK"/>
              </w:rPr>
              <w:t>Претпочитан јазик на комуникација</w:t>
            </w:r>
          </w:p>
        </w:tc>
        <w:tc>
          <w:tcPr>
            <w:tcW w:w="3744" w:type="pct"/>
            <w:gridSpan w:val="2"/>
          </w:tcPr>
          <w:p w14:paraId="3A6DBBA2" w14:textId="77777777" w:rsidR="00CD2495" w:rsidRPr="004B5667" w:rsidRDefault="00CD2495" w:rsidP="0099753F">
            <w:pPr>
              <w:numPr>
                <w:ilvl w:val="0"/>
                <w:numId w:val="9"/>
              </w:numPr>
              <w:spacing w:before="0" w:after="0" w:line="240" w:lineRule="auto"/>
              <w:ind w:left="357" w:hanging="357"/>
              <w:contextualSpacing/>
              <w:rPr>
                <w:rFonts w:ascii="Arial Narrow" w:eastAsia="Calibri" w:hAnsi="Arial Narrow" w:cs="Calibri"/>
                <w:b/>
                <w:bCs/>
                <w:sz w:val="16"/>
                <w:szCs w:val="16"/>
                <w:lang w:val="en-GB"/>
              </w:rPr>
            </w:pPr>
            <w:r>
              <w:rPr>
                <w:rFonts w:ascii="Arial Narrow" w:eastAsia="Calibri" w:hAnsi="Arial Narrow" w:cs="Calibri"/>
                <w:b/>
                <w:bCs/>
                <w:sz w:val="16"/>
                <w:szCs w:val="16"/>
                <w:lang w:val="mk-MK"/>
              </w:rPr>
              <w:t>Македонски</w:t>
            </w:r>
          </w:p>
          <w:p w14:paraId="1EC41889" w14:textId="77777777" w:rsidR="00CD2495" w:rsidRDefault="00CD2495" w:rsidP="0099753F">
            <w:pPr>
              <w:numPr>
                <w:ilvl w:val="0"/>
                <w:numId w:val="9"/>
              </w:numPr>
              <w:spacing w:before="0" w:after="0" w:line="240" w:lineRule="auto"/>
              <w:ind w:left="357" w:hanging="357"/>
              <w:contextualSpacing/>
              <w:rPr>
                <w:rFonts w:ascii="Arial Narrow" w:eastAsia="Calibri" w:hAnsi="Arial Narrow" w:cs="Calibri"/>
                <w:b/>
                <w:bCs/>
                <w:sz w:val="16"/>
                <w:szCs w:val="16"/>
                <w:lang w:val="en-GB"/>
              </w:rPr>
            </w:pPr>
            <w:r>
              <w:rPr>
                <w:rFonts w:ascii="Arial Narrow" w:eastAsia="Calibri" w:hAnsi="Arial Narrow" w:cs="Calibri"/>
                <w:b/>
                <w:bCs/>
                <w:sz w:val="16"/>
                <w:szCs w:val="16"/>
                <w:lang w:val="mk-MK"/>
              </w:rPr>
              <w:t>Албански</w:t>
            </w:r>
          </w:p>
          <w:p w14:paraId="63EDFBB6" w14:textId="77777777" w:rsidR="00CD2495" w:rsidRPr="004B5667" w:rsidRDefault="00CD2495" w:rsidP="0099753F">
            <w:pPr>
              <w:numPr>
                <w:ilvl w:val="0"/>
                <w:numId w:val="9"/>
              </w:numPr>
              <w:spacing w:before="0" w:after="0" w:line="240" w:lineRule="auto"/>
              <w:ind w:left="357" w:hanging="357"/>
              <w:contextualSpacing/>
              <w:rPr>
                <w:rFonts w:ascii="Arial Narrow" w:eastAsia="Calibri" w:hAnsi="Arial Narrow" w:cs="Calibri"/>
                <w:b/>
                <w:bCs/>
                <w:sz w:val="16"/>
                <w:szCs w:val="16"/>
                <w:lang w:val="en-GB"/>
              </w:rPr>
            </w:pPr>
            <w:r>
              <w:rPr>
                <w:rFonts w:ascii="Arial Narrow" w:eastAsia="Calibri" w:hAnsi="Arial Narrow" w:cs="Calibri"/>
                <w:b/>
                <w:bCs/>
                <w:sz w:val="16"/>
                <w:szCs w:val="16"/>
                <w:lang w:val="mk-MK"/>
              </w:rPr>
              <w:t>Турски</w:t>
            </w:r>
            <w:r>
              <w:rPr>
                <w:rFonts w:ascii="Arial Narrow" w:eastAsia="Calibri" w:hAnsi="Arial Narrow" w:cs="Calibri"/>
                <w:b/>
                <w:bCs/>
                <w:sz w:val="16"/>
                <w:szCs w:val="16"/>
                <w:lang w:val="en-GB"/>
              </w:rPr>
              <w:t xml:space="preserve"> </w:t>
            </w:r>
          </w:p>
          <w:p w14:paraId="3BDE5AF2" w14:textId="77777777" w:rsidR="00CD2495" w:rsidRPr="004B5667" w:rsidRDefault="00CD2495" w:rsidP="0099753F">
            <w:pPr>
              <w:numPr>
                <w:ilvl w:val="0"/>
                <w:numId w:val="9"/>
              </w:numPr>
              <w:spacing w:before="0" w:after="0" w:line="240" w:lineRule="auto"/>
              <w:ind w:left="357" w:hanging="357"/>
              <w:contextualSpacing/>
              <w:rPr>
                <w:rFonts w:ascii="Arial Narrow" w:eastAsia="Calibri" w:hAnsi="Arial Narrow" w:cs="Calibri"/>
                <w:sz w:val="16"/>
                <w:szCs w:val="16"/>
                <w:lang w:val="en-GB"/>
              </w:rPr>
            </w:pPr>
            <w:r>
              <w:rPr>
                <w:rFonts w:ascii="Arial Narrow" w:eastAsia="Calibri" w:hAnsi="Arial Narrow" w:cs="Calibri"/>
                <w:b/>
                <w:bCs/>
                <w:sz w:val="16"/>
                <w:szCs w:val="16"/>
                <w:lang w:val="mk-MK"/>
              </w:rPr>
              <w:t>Друг</w:t>
            </w:r>
            <w:r w:rsidRPr="004B5667">
              <w:rPr>
                <w:rFonts w:ascii="Arial Narrow" w:eastAsia="Calibri" w:hAnsi="Arial Narrow" w:cs="Calibri"/>
                <w:b/>
                <w:bCs/>
                <w:sz w:val="16"/>
                <w:szCs w:val="16"/>
                <w:lang w:val="en-GB"/>
              </w:rPr>
              <w:t>: ____________________</w:t>
            </w:r>
          </w:p>
        </w:tc>
      </w:tr>
      <w:tr w:rsidR="00CD2495" w:rsidRPr="004B5667" w14:paraId="2B96CADA" w14:textId="77777777" w:rsidTr="0099753F">
        <w:trPr>
          <w:trHeight w:val="602"/>
          <w:jc w:val="center"/>
        </w:trPr>
        <w:tc>
          <w:tcPr>
            <w:tcW w:w="1256" w:type="pct"/>
            <w:shd w:val="clear" w:color="auto" w:fill="DBDBDB"/>
          </w:tcPr>
          <w:p w14:paraId="15789ABF" w14:textId="77777777" w:rsidR="00CD2495" w:rsidRPr="00851668" w:rsidRDefault="00CD2495" w:rsidP="0099753F">
            <w:pPr>
              <w:spacing w:after="0"/>
              <w:jc w:val="left"/>
              <w:rPr>
                <w:rFonts w:ascii="Arial Narrow" w:eastAsia="Calibri" w:hAnsi="Arial Narrow" w:cs="Calibri"/>
                <w:b/>
                <w:bCs/>
                <w:sz w:val="16"/>
                <w:szCs w:val="16"/>
                <w:lang w:val="mk-MK"/>
              </w:rPr>
            </w:pPr>
            <w:r>
              <w:rPr>
                <w:rFonts w:ascii="Arial Narrow" w:eastAsia="Calibri" w:hAnsi="Arial Narrow" w:cs="Calibri"/>
                <w:b/>
                <w:bCs/>
                <w:sz w:val="16"/>
                <w:szCs w:val="16"/>
                <w:lang w:val="mk-MK"/>
              </w:rPr>
              <w:t>Пол</w:t>
            </w:r>
          </w:p>
        </w:tc>
        <w:tc>
          <w:tcPr>
            <w:tcW w:w="3744" w:type="pct"/>
            <w:gridSpan w:val="2"/>
          </w:tcPr>
          <w:p w14:paraId="4ED54ED4" w14:textId="77777777" w:rsidR="00CD2495" w:rsidRPr="004B5667" w:rsidRDefault="00CD2495" w:rsidP="0099753F">
            <w:pPr>
              <w:numPr>
                <w:ilvl w:val="0"/>
                <w:numId w:val="9"/>
              </w:numPr>
              <w:spacing w:before="0" w:after="0" w:line="240" w:lineRule="auto"/>
              <w:ind w:left="357" w:hanging="357"/>
              <w:contextualSpacing/>
              <w:rPr>
                <w:rFonts w:ascii="Arial Narrow" w:eastAsia="Calibri" w:hAnsi="Arial Narrow" w:cs="Calibri"/>
                <w:b/>
                <w:bCs/>
                <w:sz w:val="16"/>
                <w:szCs w:val="16"/>
                <w:lang w:val="en-GB"/>
              </w:rPr>
            </w:pPr>
            <w:r>
              <w:rPr>
                <w:rFonts w:ascii="Arial Narrow" w:eastAsia="Calibri" w:hAnsi="Arial Narrow" w:cs="Calibri"/>
                <w:b/>
                <w:bCs/>
                <w:sz w:val="16"/>
                <w:szCs w:val="16"/>
                <w:lang w:val="mk-MK"/>
              </w:rPr>
              <w:t>Женски</w:t>
            </w:r>
          </w:p>
          <w:p w14:paraId="683DF2C1" w14:textId="77777777" w:rsidR="00CD2495" w:rsidRPr="004B5667" w:rsidRDefault="00CD2495" w:rsidP="0099753F">
            <w:pPr>
              <w:numPr>
                <w:ilvl w:val="0"/>
                <w:numId w:val="9"/>
              </w:numPr>
              <w:spacing w:before="0" w:after="0" w:line="240" w:lineRule="auto"/>
              <w:ind w:left="357" w:hanging="357"/>
              <w:contextualSpacing/>
              <w:rPr>
                <w:rFonts w:ascii="Arial Narrow" w:eastAsia="Calibri" w:hAnsi="Arial Narrow" w:cs="Calibri"/>
                <w:b/>
                <w:bCs/>
                <w:sz w:val="16"/>
                <w:szCs w:val="16"/>
                <w:lang w:val="en-GB"/>
              </w:rPr>
            </w:pPr>
            <w:r>
              <w:rPr>
                <w:rFonts w:ascii="Arial Narrow" w:eastAsia="Calibri" w:hAnsi="Arial Narrow" w:cs="Calibri"/>
                <w:b/>
                <w:bCs/>
                <w:sz w:val="16"/>
                <w:szCs w:val="16"/>
                <w:lang w:val="mk-MK"/>
              </w:rPr>
              <w:t>Машки</w:t>
            </w:r>
          </w:p>
        </w:tc>
      </w:tr>
      <w:tr w:rsidR="00CD2495" w:rsidRPr="004B5667" w14:paraId="7ED65632" w14:textId="77777777" w:rsidTr="0099753F">
        <w:trPr>
          <w:trHeight w:val="260"/>
          <w:jc w:val="center"/>
        </w:trPr>
        <w:tc>
          <w:tcPr>
            <w:tcW w:w="5000" w:type="pct"/>
            <w:gridSpan w:val="3"/>
            <w:shd w:val="clear" w:color="auto" w:fill="FFF2CC" w:themeFill="accent4" w:themeFillTint="33"/>
          </w:tcPr>
          <w:p w14:paraId="52F0E6E2" w14:textId="77777777" w:rsidR="00CD2495" w:rsidRPr="004B5667" w:rsidRDefault="00CD2495" w:rsidP="0099753F">
            <w:pPr>
              <w:spacing w:after="0"/>
              <w:contextualSpacing/>
              <w:rPr>
                <w:rFonts w:ascii="Arial Narrow" w:eastAsia="Calibri" w:hAnsi="Arial Narrow" w:cs="Calibri"/>
                <w:b/>
                <w:bCs/>
                <w:sz w:val="16"/>
                <w:szCs w:val="16"/>
                <w:lang w:val="en-GB"/>
              </w:rPr>
            </w:pPr>
          </w:p>
        </w:tc>
      </w:tr>
      <w:tr w:rsidR="00CD2495" w:rsidRPr="00A83790" w14:paraId="7456BD40" w14:textId="77777777" w:rsidTr="0099753F">
        <w:trPr>
          <w:trHeight w:val="291"/>
          <w:jc w:val="center"/>
        </w:trPr>
        <w:tc>
          <w:tcPr>
            <w:tcW w:w="1716" w:type="pct"/>
            <w:gridSpan w:val="2"/>
            <w:shd w:val="clear" w:color="auto" w:fill="DBDBDB"/>
          </w:tcPr>
          <w:p w14:paraId="7FB5C428" w14:textId="77777777" w:rsidR="00CD2495" w:rsidRPr="0073170A" w:rsidRDefault="00CD2495" w:rsidP="0099753F">
            <w:pPr>
              <w:spacing w:after="0"/>
              <w:contextualSpacing/>
              <w:rPr>
                <w:rFonts w:ascii="Arial Narrow" w:eastAsia="Calibri" w:hAnsi="Arial Narrow" w:cs="Calibri"/>
                <w:sz w:val="16"/>
                <w:szCs w:val="16"/>
                <w:lang w:val="mk-MK"/>
              </w:rPr>
            </w:pPr>
            <w:r>
              <w:rPr>
                <w:rFonts w:ascii="Arial Narrow" w:eastAsia="Calibri" w:hAnsi="Arial Narrow" w:cs="Calibri"/>
                <w:b/>
                <w:bCs/>
                <w:sz w:val="16"/>
                <w:szCs w:val="16"/>
                <w:lang w:val="mk-MK"/>
              </w:rPr>
              <w:t>Опис на Инцидентот на поплаката</w:t>
            </w:r>
          </w:p>
        </w:tc>
        <w:tc>
          <w:tcPr>
            <w:tcW w:w="3284" w:type="pct"/>
            <w:shd w:val="clear" w:color="auto" w:fill="DBDBDB"/>
          </w:tcPr>
          <w:p w14:paraId="7B332671" w14:textId="77777777" w:rsidR="00CD2495" w:rsidRPr="003D6E9F" w:rsidRDefault="00CD2495" w:rsidP="0099753F">
            <w:pPr>
              <w:spacing w:after="0"/>
              <w:contextualSpacing/>
              <w:rPr>
                <w:rFonts w:ascii="Arial Narrow" w:eastAsia="Calibri" w:hAnsi="Arial Narrow" w:cs="Calibri"/>
                <w:sz w:val="16"/>
                <w:szCs w:val="16"/>
                <w:lang w:val="mk-MK"/>
              </w:rPr>
            </w:pPr>
            <w:r>
              <w:rPr>
                <w:rFonts w:ascii="Arial Narrow" w:eastAsia="Calibri" w:hAnsi="Arial Narrow" w:cs="Calibri"/>
                <w:sz w:val="16"/>
                <w:szCs w:val="16"/>
                <w:lang w:val="mk-MK"/>
              </w:rPr>
              <w:t>Што се случило</w:t>
            </w:r>
            <w:r w:rsidRPr="003D6E9F">
              <w:rPr>
                <w:rFonts w:ascii="Arial Narrow" w:eastAsia="Calibri" w:hAnsi="Arial Narrow" w:cs="Calibri"/>
                <w:sz w:val="16"/>
                <w:szCs w:val="16"/>
                <w:lang w:val="mk-MK"/>
              </w:rPr>
              <w:t xml:space="preserve">? </w:t>
            </w:r>
            <w:r>
              <w:rPr>
                <w:rFonts w:ascii="Arial Narrow" w:eastAsia="Calibri" w:hAnsi="Arial Narrow" w:cs="Calibri"/>
                <w:sz w:val="16"/>
                <w:szCs w:val="16"/>
                <w:lang w:val="mk-MK"/>
              </w:rPr>
              <w:t>Каде се случило</w:t>
            </w:r>
            <w:r w:rsidRPr="003D6E9F">
              <w:rPr>
                <w:rFonts w:ascii="Arial Narrow" w:eastAsia="Calibri" w:hAnsi="Arial Narrow" w:cs="Calibri"/>
                <w:sz w:val="16"/>
                <w:szCs w:val="16"/>
                <w:lang w:val="mk-MK"/>
              </w:rPr>
              <w:t xml:space="preserve">? </w:t>
            </w:r>
            <w:r>
              <w:rPr>
                <w:rFonts w:ascii="Arial Narrow" w:eastAsia="Calibri" w:hAnsi="Arial Narrow" w:cs="Calibri"/>
                <w:sz w:val="16"/>
                <w:szCs w:val="16"/>
                <w:lang w:val="mk-MK"/>
              </w:rPr>
              <w:t>На кому му се случило тоа</w:t>
            </w:r>
            <w:r w:rsidRPr="003D6E9F">
              <w:rPr>
                <w:rFonts w:ascii="Arial Narrow" w:eastAsia="Calibri" w:hAnsi="Arial Narrow" w:cs="Calibri"/>
                <w:sz w:val="16"/>
                <w:szCs w:val="16"/>
                <w:lang w:val="mk-MK"/>
              </w:rPr>
              <w:t xml:space="preserve">? </w:t>
            </w:r>
            <w:r>
              <w:rPr>
                <w:rFonts w:ascii="Arial Narrow" w:eastAsia="Calibri" w:hAnsi="Arial Narrow" w:cs="Calibri"/>
                <w:sz w:val="16"/>
                <w:szCs w:val="16"/>
                <w:lang w:val="mk-MK"/>
              </w:rPr>
              <w:t>Што е резултатот од проеблемот</w:t>
            </w:r>
            <w:r w:rsidRPr="003D6E9F">
              <w:rPr>
                <w:rFonts w:ascii="Arial Narrow" w:eastAsia="Calibri" w:hAnsi="Arial Narrow" w:cs="Calibri"/>
                <w:sz w:val="16"/>
                <w:szCs w:val="16"/>
                <w:lang w:val="mk-MK"/>
              </w:rPr>
              <w:t>?</w:t>
            </w:r>
          </w:p>
        </w:tc>
      </w:tr>
      <w:tr w:rsidR="00CD2495" w:rsidRPr="00A83790" w14:paraId="5695FFA1" w14:textId="77777777" w:rsidTr="0099753F">
        <w:trPr>
          <w:trHeight w:val="1341"/>
          <w:jc w:val="center"/>
        </w:trPr>
        <w:tc>
          <w:tcPr>
            <w:tcW w:w="5000" w:type="pct"/>
            <w:gridSpan w:val="3"/>
          </w:tcPr>
          <w:p w14:paraId="3EA7385C" w14:textId="77777777" w:rsidR="00CD2495" w:rsidRPr="003D6E9F" w:rsidRDefault="00CD2495" w:rsidP="0099753F">
            <w:pPr>
              <w:spacing w:after="0"/>
              <w:rPr>
                <w:rFonts w:ascii="Arial Narrow" w:eastAsia="Calibri" w:hAnsi="Arial Narrow" w:cs="Calibri"/>
                <w:sz w:val="16"/>
                <w:szCs w:val="16"/>
                <w:lang w:val="mk-MK"/>
              </w:rPr>
            </w:pPr>
          </w:p>
          <w:p w14:paraId="302A01DB" w14:textId="77777777" w:rsidR="00CD2495" w:rsidRPr="00B27D46" w:rsidRDefault="00CD2495" w:rsidP="0099753F">
            <w:pPr>
              <w:spacing w:after="0"/>
              <w:rPr>
                <w:rFonts w:ascii="Arial Narrow" w:eastAsia="Calibri" w:hAnsi="Arial Narrow" w:cs="Calibri"/>
                <w:sz w:val="16"/>
                <w:szCs w:val="16"/>
                <w:lang w:val="mk-MK"/>
              </w:rPr>
            </w:pPr>
            <w:r>
              <w:rPr>
                <w:rFonts w:ascii="Arial Narrow" w:eastAsia="Calibri" w:hAnsi="Arial Narrow" w:cs="Calibri"/>
                <w:sz w:val="16"/>
                <w:szCs w:val="16"/>
                <w:lang w:val="mk-MK"/>
              </w:rPr>
              <w:t xml:space="preserve">  </w:t>
            </w:r>
            <w:r>
              <w:rPr>
                <w:rFonts w:eastAsia="Calibri" w:cs="Calibri"/>
                <w:sz w:val="16"/>
                <w:szCs w:val="16"/>
                <w:lang w:val="mk-MK"/>
              </w:rPr>
              <w:t xml:space="preserve"> </w:t>
            </w:r>
          </w:p>
        </w:tc>
      </w:tr>
      <w:tr w:rsidR="00CD2495" w:rsidRPr="004B5667" w14:paraId="6FDC6DDE" w14:textId="77777777" w:rsidTr="0099753F">
        <w:trPr>
          <w:trHeight w:val="291"/>
          <w:jc w:val="center"/>
        </w:trPr>
        <w:tc>
          <w:tcPr>
            <w:tcW w:w="1256" w:type="pct"/>
            <w:shd w:val="clear" w:color="auto" w:fill="DBDBDB"/>
          </w:tcPr>
          <w:p w14:paraId="537CB1DB" w14:textId="77777777" w:rsidR="00CD2495" w:rsidRPr="0073170A" w:rsidRDefault="00CD2495" w:rsidP="0099753F">
            <w:pPr>
              <w:spacing w:after="0"/>
              <w:contextualSpacing/>
              <w:rPr>
                <w:rFonts w:ascii="Arial Narrow" w:eastAsia="Calibri" w:hAnsi="Arial Narrow" w:cs="Calibri"/>
                <w:sz w:val="16"/>
                <w:szCs w:val="16"/>
                <w:lang w:val="mk-MK"/>
              </w:rPr>
            </w:pPr>
            <w:r>
              <w:rPr>
                <w:rFonts w:ascii="Arial Narrow" w:eastAsia="Calibri" w:hAnsi="Arial Narrow" w:cs="Calibri"/>
                <w:b/>
                <w:bCs/>
                <w:sz w:val="16"/>
                <w:szCs w:val="16"/>
                <w:lang w:val="mk-MK"/>
              </w:rPr>
              <w:t>Дата на Инцидентот</w:t>
            </w:r>
            <w:r w:rsidRPr="004B5667">
              <w:rPr>
                <w:rFonts w:ascii="Arial Narrow" w:eastAsia="Calibri" w:hAnsi="Arial Narrow" w:cs="Calibri"/>
                <w:b/>
                <w:bCs/>
                <w:sz w:val="16"/>
                <w:szCs w:val="16"/>
                <w:lang w:val="en-GB"/>
              </w:rPr>
              <w:t xml:space="preserve"> / </w:t>
            </w:r>
            <w:r>
              <w:rPr>
                <w:rFonts w:ascii="Arial Narrow" w:eastAsia="Calibri" w:hAnsi="Arial Narrow" w:cs="Calibri"/>
                <w:b/>
                <w:bCs/>
                <w:sz w:val="16"/>
                <w:szCs w:val="16"/>
                <w:lang w:val="mk-MK"/>
              </w:rPr>
              <w:t>Поплаката</w:t>
            </w:r>
          </w:p>
        </w:tc>
        <w:tc>
          <w:tcPr>
            <w:tcW w:w="3744" w:type="pct"/>
            <w:gridSpan w:val="2"/>
          </w:tcPr>
          <w:p w14:paraId="71C00DC0" w14:textId="77777777" w:rsidR="00CD2495" w:rsidRPr="004B5667" w:rsidRDefault="00CD2495" w:rsidP="0099753F">
            <w:pPr>
              <w:spacing w:after="0"/>
              <w:contextualSpacing/>
              <w:rPr>
                <w:rFonts w:ascii="Arial Narrow" w:eastAsia="Calibri" w:hAnsi="Arial Narrow" w:cs="Calibri"/>
                <w:sz w:val="16"/>
                <w:szCs w:val="16"/>
                <w:lang w:val="en-GB"/>
              </w:rPr>
            </w:pPr>
          </w:p>
        </w:tc>
      </w:tr>
      <w:tr w:rsidR="00CD2495" w:rsidRPr="004B5667" w14:paraId="14B0A7B1" w14:textId="77777777" w:rsidTr="0099753F">
        <w:trPr>
          <w:trHeight w:val="291"/>
          <w:jc w:val="center"/>
        </w:trPr>
        <w:tc>
          <w:tcPr>
            <w:tcW w:w="1256" w:type="pct"/>
          </w:tcPr>
          <w:p w14:paraId="766FC5DF" w14:textId="77777777" w:rsidR="00CD2495" w:rsidRPr="004B5667" w:rsidRDefault="00CD2495" w:rsidP="0099753F">
            <w:pPr>
              <w:spacing w:after="0"/>
              <w:rPr>
                <w:rFonts w:ascii="Arial Narrow" w:eastAsia="Calibri" w:hAnsi="Arial Narrow" w:cs="Calibri"/>
                <w:b/>
                <w:bCs/>
                <w:sz w:val="16"/>
                <w:szCs w:val="16"/>
                <w:lang w:val="en-GB"/>
              </w:rPr>
            </w:pPr>
          </w:p>
        </w:tc>
        <w:tc>
          <w:tcPr>
            <w:tcW w:w="3744" w:type="pct"/>
            <w:gridSpan w:val="2"/>
          </w:tcPr>
          <w:p w14:paraId="3906EF54" w14:textId="77777777" w:rsidR="00CD2495" w:rsidRPr="004B5667" w:rsidRDefault="00CD2495" w:rsidP="0099753F">
            <w:pPr>
              <w:numPr>
                <w:ilvl w:val="0"/>
                <w:numId w:val="9"/>
              </w:numPr>
              <w:spacing w:before="0" w:after="0" w:line="240" w:lineRule="auto"/>
              <w:ind w:left="357" w:hanging="357"/>
              <w:contextualSpacing/>
              <w:rPr>
                <w:rFonts w:ascii="Arial Narrow" w:eastAsia="Calibri" w:hAnsi="Arial Narrow" w:cs="Calibri"/>
                <w:b/>
                <w:bCs/>
                <w:sz w:val="16"/>
                <w:szCs w:val="16"/>
                <w:lang w:val="en-GB"/>
              </w:rPr>
            </w:pPr>
            <w:r>
              <w:rPr>
                <w:rFonts w:ascii="Arial Narrow" w:eastAsia="Calibri" w:hAnsi="Arial Narrow" w:cs="Calibri"/>
                <w:b/>
                <w:bCs/>
                <w:sz w:val="16"/>
                <w:szCs w:val="16"/>
                <w:lang w:val="mk-MK"/>
              </w:rPr>
              <w:t>Еднократен инцидент / поплаки</w:t>
            </w:r>
            <w:r w:rsidRPr="004B5667">
              <w:rPr>
                <w:rFonts w:ascii="Arial Narrow" w:eastAsia="Calibri" w:hAnsi="Arial Narrow" w:cs="Calibri"/>
                <w:b/>
                <w:bCs/>
                <w:sz w:val="16"/>
                <w:szCs w:val="16"/>
                <w:lang w:val="en-GB"/>
              </w:rPr>
              <w:t xml:space="preserve"> (</w:t>
            </w:r>
            <w:r>
              <w:rPr>
                <w:rFonts w:ascii="Arial Narrow" w:eastAsia="Calibri" w:hAnsi="Arial Narrow" w:cs="Calibri"/>
                <w:b/>
                <w:bCs/>
                <w:sz w:val="16"/>
                <w:szCs w:val="16"/>
                <w:lang w:val="mk-MK"/>
              </w:rPr>
              <w:t>датум</w:t>
            </w:r>
            <w:r w:rsidRPr="004B5667">
              <w:rPr>
                <w:rFonts w:ascii="Arial Narrow" w:eastAsia="Calibri" w:hAnsi="Arial Narrow" w:cs="Calibri"/>
                <w:b/>
                <w:bCs/>
                <w:sz w:val="16"/>
                <w:szCs w:val="16"/>
                <w:lang w:val="en-GB"/>
              </w:rPr>
              <w:t xml:space="preserve"> ________________)</w:t>
            </w:r>
          </w:p>
          <w:p w14:paraId="5A1831F8" w14:textId="77777777" w:rsidR="00CD2495" w:rsidRPr="0073170A" w:rsidRDefault="00CD2495" w:rsidP="0099753F">
            <w:pPr>
              <w:numPr>
                <w:ilvl w:val="0"/>
                <w:numId w:val="9"/>
              </w:numPr>
              <w:spacing w:before="0" w:after="0" w:line="240" w:lineRule="auto"/>
              <w:ind w:left="357" w:hanging="357"/>
              <w:contextualSpacing/>
              <w:rPr>
                <w:rFonts w:ascii="Arial Narrow" w:eastAsia="Calibri" w:hAnsi="Arial Narrow" w:cs="Calibri"/>
                <w:sz w:val="16"/>
                <w:szCs w:val="16"/>
                <w:lang w:val="en-GB"/>
              </w:rPr>
            </w:pPr>
            <w:r>
              <w:rPr>
                <w:rFonts w:ascii="Arial Narrow" w:eastAsia="Calibri" w:hAnsi="Arial Narrow" w:cs="Calibri"/>
                <w:b/>
                <w:bCs/>
                <w:sz w:val="16"/>
                <w:szCs w:val="16"/>
                <w:lang w:val="mk-MK"/>
              </w:rPr>
              <w:t>Настана повеќе од еднаш</w:t>
            </w:r>
            <w:r w:rsidRPr="0073170A">
              <w:rPr>
                <w:rFonts w:ascii="Arial Narrow" w:eastAsia="Calibri" w:hAnsi="Arial Narrow" w:cs="Calibri"/>
                <w:b/>
                <w:bCs/>
                <w:sz w:val="16"/>
                <w:szCs w:val="16"/>
                <w:lang w:val="en-GB"/>
              </w:rPr>
              <w:t xml:space="preserve"> (</w:t>
            </w:r>
            <w:r>
              <w:rPr>
                <w:rFonts w:ascii="Arial Narrow" w:eastAsia="Calibri" w:hAnsi="Arial Narrow" w:cs="Calibri"/>
                <w:b/>
                <w:bCs/>
                <w:sz w:val="16"/>
                <w:szCs w:val="16"/>
                <w:lang w:val="mk-MK"/>
              </w:rPr>
              <w:t>колку пати</w:t>
            </w:r>
            <w:r w:rsidRPr="0073170A">
              <w:rPr>
                <w:rFonts w:ascii="Arial Narrow" w:eastAsia="Calibri" w:hAnsi="Arial Narrow" w:cs="Calibri"/>
                <w:b/>
                <w:bCs/>
                <w:sz w:val="16"/>
                <w:szCs w:val="16"/>
                <w:lang w:val="en-GB"/>
              </w:rPr>
              <w:t>? ______)</w:t>
            </w:r>
          </w:p>
          <w:p w14:paraId="6D41E9BB" w14:textId="77777777" w:rsidR="00CD2495" w:rsidRPr="004B5667" w:rsidRDefault="00CD2495" w:rsidP="0099753F">
            <w:pPr>
              <w:numPr>
                <w:ilvl w:val="0"/>
                <w:numId w:val="9"/>
              </w:numPr>
              <w:spacing w:before="0" w:after="0" w:line="240" w:lineRule="auto"/>
              <w:ind w:left="357" w:hanging="357"/>
              <w:contextualSpacing/>
              <w:rPr>
                <w:rFonts w:ascii="Arial Narrow" w:eastAsia="Calibri" w:hAnsi="Arial Narrow" w:cs="Calibri"/>
                <w:sz w:val="16"/>
                <w:szCs w:val="16"/>
                <w:lang w:val="en-GB"/>
              </w:rPr>
            </w:pPr>
            <w:r>
              <w:rPr>
                <w:rFonts w:ascii="Arial Narrow" w:eastAsia="Calibri" w:hAnsi="Arial Narrow" w:cs="Calibri"/>
                <w:b/>
                <w:bCs/>
                <w:sz w:val="16"/>
                <w:szCs w:val="16"/>
                <w:lang w:val="mk-MK"/>
              </w:rPr>
              <w:t>Тековен</w:t>
            </w:r>
            <w:r w:rsidRPr="004B5667">
              <w:rPr>
                <w:rFonts w:ascii="Arial Narrow" w:eastAsia="Calibri" w:hAnsi="Arial Narrow" w:cs="Calibri"/>
                <w:b/>
                <w:bCs/>
                <w:sz w:val="16"/>
                <w:szCs w:val="16"/>
                <w:lang w:val="en-GB"/>
              </w:rPr>
              <w:t xml:space="preserve"> (</w:t>
            </w:r>
            <w:r>
              <w:rPr>
                <w:rFonts w:ascii="Arial Narrow" w:eastAsia="Calibri" w:hAnsi="Arial Narrow" w:cs="Calibri"/>
                <w:b/>
                <w:bCs/>
                <w:sz w:val="16"/>
                <w:szCs w:val="16"/>
                <w:lang w:val="mk-MK"/>
              </w:rPr>
              <w:t>во моментов се случува со проблем</w:t>
            </w:r>
            <w:r w:rsidRPr="004B5667">
              <w:rPr>
                <w:rFonts w:ascii="Arial Narrow" w:eastAsia="Calibri" w:hAnsi="Arial Narrow" w:cs="Calibri"/>
                <w:b/>
                <w:bCs/>
                <w:sz w:val="16"/>
                <w:szCs w:val="16"/>
                <w:lang w:val="en-GB"/>
              </w:rPr>
              <w:t>)</w:t>
            </w:r>
          </w:p>
        </w:tc>
      </w:tr>
      <w:tr w:rsidR="00CD2495" w:rsidRPr="004B5667" w14:paraId="105C9B42" w14:textId="77777777" w:rsidTr="0099753F">
        <w:trPr>
          <w:trHeight w:val="152"/>
          <w:jc w:val="center"/>
        </w:trPr>
        <w:tc>
          <w:tcPr>
            <w:tcW w:w="5000" w:type="pct"/>
            <w:gridSpan w:val="3"/>
            <w:shd w:val="clear" w:color="auto" w:fill="FFF2CC" w:themeFill="accent4" w:themeFillTint="33"/>
          </w:tcPr>
          <w:p w14:paraId="581DF569" w14:textId="77777777" w:rsidR="00CD2495" w:rsidRPr="004B5667" w:rsidRDefault="00CD2495" w:rsidP="0099753F">
            <w:pPr>
              <w:spacing w:after="0"/>
              <w:contextualSpacing/>
              <w:rPr>
                <w:rFonts w:ascii="Arial Narrow" w:eastAsia="Calibri" w:hAnsi="Arial Narrow" w:cs="Calibri"/>
                <w:b/>
                <w:bCs/>
                <w:sz w:val="16"/>
                <w:szCs w:val="16"/>
                <w:lang w:val="en-GB"/>
              </w:rPr>
            </w:pPr>
          </w:p>
        </w:tc>
      </w:tr>
      <w:tr w:rsidR="00CD2495" w:rsidRPr="004B5667" w14:paraId="29B0B881" w14:textId="77777777" w:rsidTr="0099753F">
        <w:trPr>
          <w:trHeight w:val="215"/>
          <w:jc w:val="center"/>
        </w:trPr>
        <w:tc>
          <w:tcPr>
            <w:tcW w:w="5000" w:type="pct"/>
            <w:gridSpan w:val="3"/>
            <w:shd w:val="clear" w:color="auto" w:fill="DBDBDB"/>
          </w:tcPr>
          <w:p w14:paraId="4BBCEBD9" w14:textId="77777777" w:rsidR="00CD2495" w:rsidRPr="004B5667" w:rsidRDefault="00CD2495" w:rsidP="0099753F">
            <w:pPr>
              <w:spacing w:after="0"/>
              <w:contextualSpacing/>
              <w:rPr>
                <w:rFonts w:ascii="Arial Narrow" w:eastAsia="Calibri" w:hAnsi="Arial Narrow" w:cs="Calibri"/>
                <w:sz w:val="16"/>
                <w:szCs w:val="16"/>
                <w:lang w:val="en-GB"/>
              </w:rPr>
            </w:pPr>
            <w:r>
              <w:rPr>
                <w:rFonts w:ascii="Arial Narrow" w:eastAsia="Calibri" w:hAnsi="Arial Narrow" w:cs="Calibri"/>
                <w:b/>
                <w:bCs/>
                <w:sz w:val="16"/>
                <w:szCs w:val="16"/>
                <w:lang w:val="mk-MK"/>
              </w:rPr>
              <w:t>Што би сакале да видите да се случи</w:t>
            </w:r>
            <w:r w:rsidRPr="004B5667">
              <w:rPr>
                <w:rFonts w:ascii="Arial Narrow" w:eastAsia="Calibri" w:hAnsi="Arial Narrow" w:cs="Calibri"/>
                <w:b/>
                <w:bCs/>
                <w:sz w:val="16"/>
                <w:szCs w:val="16"/>
                <w:lang w:val="en-GB"/>
              </w:rPr>
              <w:t xml:space="preserve">? </w:t>
            </w:r>
          </w:p>
        </w:tc>
      </w:tr>
      <w:tr w:rsidR="00CD2495" w:rsidRPr="004B5667" w14:paraId="28154FA9" w14:textId="77777777" w:rsidTr="0099753F">
        <w:trPr>
          <w:trHeight w:val="856"/>
          <w:jc w:val="center"/>
        </w:trPr>
        <w:tc>
          <w:tcPr>
            <w:tcW w:w="5000" w:type="pct"/>
            <w:gridSpan w:val="3"/>
          </w:tcPr>
          <w:p w14:paraId="7BA2EA14" w14:textId="77777777" w:rsidR="00CD2495" w:rsidRPr="004B5667" w:rsidRDefault="00CD2495" w:rsidP="0099753F">
            <w:pPr>
              <w:spacing w:after="0"/>
              <w:rPr>
                <w:rFonts w:ascii="Arial Narrow" w:eastAsia="Calibri" w:hAnsi="Arial Narrow" w:cs="Calibri"/>
                <w:sz w:val="16"/>
                <w:szCs w:val="16"/>
                <w:lang w:val="en-GB"/>
              </w:rPr>
            </w:pPr>
          </w:p>
          <w:p w14:paraId="33FAEA77" w14:textId="77777777" w:rsidR="00CD2495" w:rsidRPr="004B5667" w:rsidRDefault="00CD2495" w:rsidP="0099753F">
            <w:pPr>
              <w:spacing w:after="0"/>
              <w:rPr>
                <w:rFonts w:ascii="Arial Narrow" w:eastAsia="Calibri" w:hAnsi="Arial Narrow" w:cs="Calibri"/>
                <w:sz w:val="16"/>
                <w:szCs w:val="16"/>
                <w:lang w:val="en-GB"/>
              </w:rPr>
            </w:pPr>
          </w:p>
          <w:p w14:paraId="3C01B1F8" w14:textId="77777777" w:rsidR="00CD2495" w:rsidRPr="004B5667" w:rsidRDefault="00CD2495" w:rsidP="0099753F">
            <w:pPr>
              <w:spacing w:after="0"/>
              <w:rPr>
                <w:rFonts w:ascii="Arial Narrow" w:eastAsia="Calibri" w:hAnsi="Arial Narrow" w:cs="Calibri"/>
                <w:sz w:val="16"/>
                <w:szCs w:val="16"/>
                <w:lang w:val="en-GB"/>
              </w:rPr>
            </w:pPr>
          </w:p>
        </w:tc>
      </w:tr>
    </w:tbl>
    <w:p w14:paraId="50C2E02D" w14:textId="77777777" w:rsidR="003749E3" w:rsidRDefault="003749E3" w:rsidP="000C51C0">
      <w:pPr>
        <w:spacing w:after="200"/>
        <w:contextualSpacing/>
        <w:rPr>
          <w:rFonts w:ascii="Arial Narrow" w:eastAsia="Calibri" w:hAnsi="Arial Narrow" w:cs="Calibri"/>
          <w:sz w:val="16"/>
          <w:szCs w:val="16"/>
          <w:lang w:val="en-GB"/>
        </w:rPr>
      </w:pPr>
    </w:p>
    <w:p w14:paraId="5F1F0BF7" w14:textId="23E2CB8E" w:rsidR="000C51C0" w:rsidRPr="004B5667" w:rsidRDefault="00CD2495" w:rsidP="000C51C0">
      <w:pPr>
        <w:spacing w:after="200"/>
        <w:contextualSpacing/>
        <w:rPr>
          <w:rFonts w:ascii="Arial Narrow" w:eastAsia="Calibri" w:hAnsi="Arial Narrow" w:cs="Calibri"/>
          <w:sz w:val="16"/>
          <w:szCs w:val="16"/>
          <w:lang w:val="en-GB"/>
        </w:rPr>
      </w:pPr>
      <w:r>
        <w:rPr>
          <w:rFonts w:ascii="Arial Narrow" w:eastAsia="Calibri" w:hAnsi="Arial Narrow" w:cs="Calibri"/>
          <w:sz w:val="16"/>
          <w:szCs w:val="16"/>
          <w:lang w:val="mk-MK"/>
        </w:rPr>
        <w:t>Потпис</w:t>
      </w:r>
      <w:r w:rsidR="000C51C0" w:rsidRPr="004B5667">
        <w:rPr>
          <w:rFonts w:ascii="Arial Narrow" w:eastAsia="Calibri" w:hAnsi="Arial Narrow" w:cs="Calibri"/>
          <w:sz w:val="16"/>
          <w:szCs w:val="16"/>
          <w:lang w:val="en-GB"/>
        </w:rPr>
        <w:t>:</w:t>
      </w:r>
      <w:r w:rsidR="000C51C0" w:rsidRPr="004B5667">
        <w:rPr>
          <w:rFonts w:ascii="Arial Narrow" w:eastAsia="Calibri" w:hAnsi="Arial Narrow" w:cs="Calibri"/>
          <w:sz w:val="16"/>
          <w:szCs w:val="16"/>
          <w:lang w:val="en-GB"/>
        </w:rPr>
        <w:tab/>
        <w:t>_______________________________</w:t>
      </w:r>
    </w:p>
    <w:p w14:paraId="451AF8F8" w14:textId="0D40184E" w:rsidR="000C51C0" w:rsidRDefault="00CD2495" w:rsidP="000C51C0">
      <w:pPr>
        <w:spacing w:after="200"/>
        <w:contextualSpacing/>
        <w:rPr>
          <w:rFonts w:ascii="Arial Narrow" w:eastAsia="Calibri" w:hAnsi="Arial Narrow" w:cs="Calibri"/>
          <w:sz w:val="16"/>
          <w:szCs w:val="16"/>
          <w:lang w:val="en-GB"/>
        </w:rPr>
      </w:pPr>
      <w:r>
        <w:rPr>
          <w:rFonts w:ascii="Arial Narrow" w:eastAsia="Calibri" w:hAnsi="Arial Narrow" w:cs="Calibri"/>
          <w:sz w:val="16"/>
          <w:szCs w:val="16"/>
          <w:lang w:val="mk-MK"/>
        </w:rPr>
        <w:t>Датум</w:t>
      </w:r>
      <w:r w:rsidR="000C51C0" w:rsidRPr="004B5667">
        <w:rPr>
          <w:rFonts w:ascii="Arial Narrow" w:eastAsia="Calibri" w:hAnsi="Arial Narrow" w:cs="Calibri"/>
          <w:sz w:val="16"/>
          <w:szCs w:val="16"/>
          <w:lang w:val="en-GB"/>
        </w:rPr>
        <w:t>:</w:t>
      </w:r>
      <w:r w:rsidR="000C51C0" w:rsidRPr="004B5667">
        <w:rPr>
          <w:rFonts w:ascii="Arial Narrow" w:eastAsia="Calibri" w:hAnsi="Arial Narrow" w:cs="Calibri"/>
          <w:sz w:val="16"/>
          <w:szCs w:val="16"/>
          <w:lang w:val="en-GB"/>
        </w:rPr>
        <w:tab/>
        <w:t>_______________________________</w:t>
      </w:r>
    </w:p>
    <w:p w14:paraId="36CE0DB3" w14:textId="77777777" w:rsidR="000C51C0" w:rsidRPr="004B5667" w:rsidRDefault="000C51C0" w:rsidP="000C51C0">
      <w:pPr>
        <w:spacing w:after="200"/>
        <w:contextualSpacing/>
        <w:rPr>
          <w:rFonts w:ascii="Arial Narrow" w:eastAsia="Calibri" w:hAnsi="Arial Narrow" w:cs="Calibri"/>
          <w:sz w:val="16"/>
          <w:szCs w:val="16"/>
          <w:lang w:val="en-GB"/>
        </w:rPr>
      </w:pPr>
    </w:p>
    <w:p w14:paraId="19F04A12" w14:textId="0CECD132" w:rsidR="0021441A" w:rsidRDefault="009B11E1" w:rsidP="003749E3">
      <w:pPr>
        <w:spacing w:after="0"/>
        <w:contextualSpacing/>
        <w:jc w:val="center"/>
        <w:rPr>
          <w:rStyle w:val="alt-edited"/>
          <w:rFonts w:ascii="Arial Narrow" w:eastAsia="Calibri" w:hAnsi="Arial Narrow" w:cs="Calibri"/>
          <w:bCs/>
          <w:i/>
          <w:sz w:val="16"/>
          <w:szCs w:val="16"/>
          <w:lang w:val="en-GB"/>
        </w:rPr>
      </w:pPr>
      <w:r>
        <w:rPr>
          <w:noProof/>
        </w:rPr>
        <mc:AlternateContent>
          <mc:Choice Requires="wps">
            <w:drawing>
              <wp:inline distT="0" distB="0" distL="0" distR="0" wp14:anchorId="124ED802" wp14:editId="41BD0EC7">
                <wp:extent cx="5873750" cy="1793875"/>
                <wp:effectExtent l="13335" t="6985" r="8890" b="8890"/>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3750" cy="17938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1AFA16E" w14:textId="2B1E6B01" w:rsidR="005B720E" w:rsidRDefault="00CD2495" w:rsidP="00722CE6">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формулар на</w:t>
                            </w:r>
                            <w:r w:rsidR="005B720E">
                              <w:rPr>
                                <w:rFonts w:ascii="Arial Narrow" w:eastAsia="Calibri" w:hAnsi="Arial Narrow" w:cs="Calibri"/>
                                <w:bCs/>
                                <w:i/>
                                <w:color w:val="000000" w:themeColor="text1"/>
                                <w:sz w:val="16"/>
                                <w:szCs w:val="16"/>
                                <w:lang w:val="en-GB"/>
                              </w:rPr>
                              <w:t>:</w:t>
                            </w:r>
                          </w:p>
                          <w:p w14:paraId="29D0D2E0" w14:textId="77777777" w:rsidR="005B720E" w:rsidRDefault="005B720E" w:rsidP="00722CE6">
                            <w:pPr>
                              <w:spacing w:after="0"/>
                              <w:contextualSpacing/>
                              <w:jc w:val="center"/>
                              <w:rPr>
                                <w:rFonts w:ascii="Arial Narrow" w:eastAsia="Calibri" w:hAnsi="Arial Narrow" w:cs="Calibri"/>
                                <w:bCs/>
                                <w:i/>
                                <w:color w:val="000000" w:themeColor="text1"/>
                                <w:sz w:val="16"/>
                                <w:szCs w:val="16"/>
                                <w:lang w:val="en-GB"/>
                              </w:rPr>
                            </w:pPr>
                          </w:p>
                          <w:tbl>
                            <w:tblPr>
                              <w:tblStyle w:val="TableGrid"/>
                              <w:tblW w:w="14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6"/>
                              <w:gridCol w:w="2828"/>
                              <w:gridCol w:w="2650"/>
                              <w:gridCol w:w="2650"/>
                              <w:gridCol w:w="2650"/>
                              <w:gridCol w:w="2318"/>
                            </w:tblGrid>
                            <w:tr w:rsidR="00EB24AD" w14:paraId="0B39EBB3" w14:textId="77777777" w:rsidTr="00CD2495">
                              <w:trPr>
                                <w:trHeight w:val="523"/>
                              </w:trPr>
                              <w:tc>
                                <w:tcPr>
                                  <w:tcW w:w="1366" w:type="dxa"/>
                                  <w:vAlign w:val="center"/>
                                  <w:hideMark/>
                                </w:tcPr>
                                <w:p w14:paraId="4B36B404" w14:textId="159590EF" w:rsidR="00EB24AD" w:rsidRPr="00CD2495" w:rsidRDefault="00CD2495" w:rsidP="00EB24AD">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bdr w:val="none" w:sz="0" w:space="0" w:color="auto" w:frame="1"/>
                                      <w:lang w:val="mk-MK" w:eastAsia="mk-MK"/>
                                    </w:rPr>
                                    <w:t>Име и презиме</w:t>
                                  </w:r>
                                </w:p>
                              </w:tc>
                              <w:tc>
                                <w:tcPr>
                                  <w:tcW w:w="2828" w:type="dxa"/>
                                  <w:vAlign w:val="center"/>
                                  <w:hideMark/>
                                </w:tcPr>
                                <w:p w14:paraId="0CA4D2BA" w14:textId="18AE26CE" w:rsidR="00EB24AD" w:rsidRPr="00CD2495" w:rsidRDefault="003F6372" w:rsidP="00EB24AD">
                                  <w:pPr>
                                    <w:contextualSpacing/>
                                    <w:jc w:val="center"/>
                                    <w:rPr>
                                      <w:rFonts w:ascii="Arial Narrow" w:eastAsia="Calibri" w:hAnsi="Arial Narrow" w:cs="Calibri"/>
                                      <w:i/>
                                      <w:color w:val="000000" w:themeColor="text1"/>
                                      <w:sz w:val="16"/>
                                      <w:szCs w:val="16"/>
                                      <w:lang w:val="mk-MK"/>
                                    </w:rPr>
                                  </w:pPr>
                                  <w:r w:rsidRPr="003F6372">
                                    <w:rPr>
                                      <w:rFonts w:ascii="Arial Narrow" w:eastAsia="Calibri" w:hAnsi="Arial Narrow" w:cs="Calibri"/>
                                      <w:bCs/>
                                      <w:color w:val="000000" w:themeColor="text1"/>
                                      <w:sz w:val="16"/>
                                      <w:szCs w:val="16"/>
                                      <w:bdr w:val="none" w:sz="0" w:space="0" w:color="auto" w:frame="1"/>
                                      <w:lang w:val="mk-MK" w:eastAsia="mk-MK"/>
                                    </w:rPr>
                                    <w:t>Јоже Јовановски</w:t>
                                  </w:r>
                                </w:p>
                              </w:tc>
                              <w:tc>
                                <w:tcPr>
                                  <w:tcW w:w="2650" w:type="dxa"/>
                                  <w:vAlign w:val="center"/>
                                </w:tcPr>
                                <w:p w14:paraId="53A7810B" w14:textId="781D0ADE" w:rsidR="00EB24AD" w:rsidRPr="00CD2495" w:rsidRDefault="003F6372" w:rsidP="00EB24AD">
                                  <w:pPr>
                                    <w:suppressAutoHyphens/>
                                    <w:jc w:val="center"/>
                                    <w:rPr>
                                      <w:rFonts w:ascii="Arial Narrow" w:eastAsia="Calibri" w:hAnsi="Arial Narrow" w:cs="Calibri"/>
                                      <w:sz w:val="16"/>
                                      <w:szCs w:val="16"/>
                                      <w:highlight w:val="yellow"/>
                                      <w:lang w:val="mk-MK"/>
                                    </w:rPr>
                                  </w:pPr>
                                  <w:r w:rsidRPr="003F6372">
                                    <w:rPr>
                                      <w:rFonts w:ascii="Arial Narrow" w:eastAsia="Calibri" w:hAnsi="Arial Narrow" w:cs="Calibri"/>
                                      <w:sz w:val="16"/>
                                      <w:szCs w:val="16"/>
                                      <w:lang w:val="mk-MK"/>
                                    </w:rPr>
                                    <w:t>Татјана Хасану</w:t>
                                  </w:r>
                                </w:p>
                              </w:tc>
                              <w:tc>
                                <w:tcPr>
                                  <w:tcW w:w="2650" w:type="dxa"/>
                                  <w:vAlign w:val="center"/>
                                </w:tcPr>
                                <w:p w14:paraId="1E5ED40A" w14:textId="6B19B2E0" w:rsidR="00EB24AD" w:rsidRPr="00BA1059" w:rsidRDefault="00EB24AD" w:rsidP="00CD2495">
                                  <w:pPr>
                                    <w:suppressAutoHyphens/>
                                    <w:jc w:val="center"/>
                                    <w:rPr>
                                      <w:rFonts w:ascii="Arial Narrow" w:eastAsia="Calibri" w:hAnsi="Arial Narrow" w:cs="Calibri"/>
                                      <w:sz w:val="16"/>
                                      <w:szCs w:val="16"/>
                                    </w:rPr>
                                  </w:pPr>
                                  <w:r>
                                    <w:rPr>
                                      <w:rFonts w:ascii="Arial Narrow" w:eastAsia="Calibri" w:hAnsi="Arial Narrow" w:cs="Calibri"/>
                                      <w:i/>
                                      <w:color w:val="000000" w:themeColor="text1"/>
                                      <w:sz w:val="16"/>
                                      <w:szCs w:val="16"/>
                                      <w:lang w:val="en-GB"/>
                                    </w:rPr>
                                    <w:t>------------------------</w:t>
                                  </w:r>
                                </w:p>
                              </w:tc>
                              <w:tc>
                                <w:tcPr>
                                  <w:tcW w:w="2650" w:type="dxa"/>
                                  <w:shd w:val="clear" w:color="auto" w:fill="auto"/>
                                  <w:vAlign w:val="center"/>
                                </w:tcPr>
                                <w:p w14:paraId="2A34D1CF" w14:textId="014710DE" w:rsidR="00EB24AD" w:rsidRPr="00BA1059" w:rsidRDefault="00EB24AD" w:rsidP="00EB24AD">
                                  <w:pPr>
                                    <w:suppressAutoHyphens/>
                                    <w:jc w:val="center"/>
                                    <w:rPr>
                                      <w:rFonts w:ascii="Arial Narrow" w:eastAsia="Calibri" w:hAnsi="Arial Narrow" w:cs="Calibri"/>
                                      <w:sz w:val="16"/>
                                      <w:szCs w:val="16"/>
                                    </w:rPr>
                                  </w:pPr>
                                </w:p>
                              </w:tc>
                              <w:tc>
                                <w:tcPr>
                                  <w:tcW w:w="2318" w:type="dxa"/>
                                  <w:vAlign w:val="center"/>
                                </w:tcPr>
                                <w:p w14:paraId="4761BA6E" w14:textId="77777777" w:rsidR="00EB24AD" w:rsidRDefault="00EB24AD" w:rsidP="00EB24AD">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EB24AD" w14:paraId="174DB0ED" w14:textId="77777777" w:rsidTr="00CD2495">
                              <w:trPr>
                                <w:trHeight w:val="417"/>
                              </w:trPr>
                              <w:tc>
                                <w:tcPr>
                                  <w:tcW w:w="1366" w:type="dxa"/>
                                  <w:vAlign w:val="center"/>
                                  <w:hideMark/>
                                </w:tcPr>
                                <w:p w14:paraId="4813EE6B" w14:textId="77777777" w:rsidR="00EB24AD" w:rsidRDefault="00EB24AD" w:rsidP="00EB24AD">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828" w:type="dxa"/>
                                  <w:vAlign w:val="center"/>
                                  <w:hideMark/>
                                </w:tcPr>
                                <w:p w14:paraId="3FAE6825" w14:textId="6F92AFC2" w:rsidR="00EB24AD" w:rsidRPr="003F6372" w:rsidRDefault="003F6372" w:rsidP="00EB24AD">
                                  <w:pPr>
                                    <w:contextualSpacing/>
                                    <w:jc w:val="center"/>
                                    <w:rPr>
                                      <w:rStyle w:val="Hyperlink"/>
                                      <w:rFonts w:eastAsia="Calibri"/>
                                      <w:bCs/>
                                    </w:rPr>
                                  </w:pPr>
                                  <w:r w:rsidRPr="003F6372">
                                    <w:rPr>
                                      <w:rStyle w:val="Hyperlink"/>
                                      <w:rFonts w:ascii="Arial Narrow" w:eastAsia="Calibri" w:hAnsi="Arial Narrow" w:cs="Calibri"/>
                                      <w:bCs/>
                                      <w:sz w:val="16"/>
                                      <w:szCs w:val="16"/>
                                      <w:lang w:val="en-GB"/>
                                    </w:rPr>
                                    <w:t xml:space="preserve">   </w:t>
                                  </w:r>
                                  <w:hyperlink r:id="rId55" w:history="1">
                                    <w:r w:rsidRPr="003F6372">
                                      <w:rPr>
                                        <w:rStyle w:val="Hyperlink"/>
                                        <w:rFonts w:ascii="Arial Narrow" w:eastAsia="Calibri" w:hAnsi="Arial Narrow" w:cs="Calibri"/>
                                        <w:bCs/>
                                        <w:sz w:val="16"/>
                                        <w:szCs w:val="16"/>
                                        <w:lang w:val="en-GB"/>
                                      </w:rPr>
                                      <w:t>joze.jovanovski.piu@mtc.gov.mk</w:t>
                                    </w:r>
                                  </w:hyperlink>
                                </w:p>
                              </w:tc>
                              <w:tc>
                                <w:tcPr>
                                  <w:tcW w:w="2650" w:type="dxa"/>
                                  <w:vAlign w:val="center"/>
                                </w:tcPr>
                                <w:p w14:paraId="2CE43CBC" w14:textId="779CF192" w:rsidR="00EB24AD" w:rsidRPr="003F6372" w:rsidRDefault="003F6372" w:rsidP="003F6372">
                                  <w:pPr>
                                    <w:contextualSpacing/>
                                    <w:jc w:val="center"/>
                                    <w:rPr>
                                      <w:rFonts w:ascii="Arial Narrow" w:eastAsia="Calibri" w:hAnsi="Arial Narrow" w:cs="Calibri"/>
                                      <w:bCs/>
                                      <w:color w:val="0563C1" w:themeColor="hyperlink"/>
                                      <w:sz w:val="16"/>
                                      <w:szCs w:val="16"/>
                                      <w:u w:val="single"/>
                                      <w:lang w:val="en-GB"/>
                                    </w:rPr>
                                  </w:pPr>
                                  <w:r w:rsidRPr="003F6372">
                                    <w:rPr>
                                      <w:rFonts w:ascii="Arial Narrow" w:eastAsia="Calibri" w:hAnsi="Arial Narrow" w:cs="Calibri"/>
                                      <w:bCs/>
                                      <w:color w:val="0563C1" w:themeColor="hyperlink"/>
                                      <w:sz w:val="16"/>
                                      <w:szCs w:val="16"/>
                                      <w:u w:val="single"/>
                                      <w:lang w:val="en-GB"/>
                                    </w:rPr>
                                    <w:t>tatjana_has@yahoo.com</w:t>
                                  </w:r>
                                </w:p>
                              </w:tc>
                              <w:tc>
                                <w:tcPr>
                                  <w:tcW w:w="2650" w:type="dxa"/>
                                  <w:vAlign w:val="center"/>
                                </w:tcPr>
                                <w:p w14:paraId="159B1E1E" w14:textId="53F03E59" w:rsidR="00EB24AD" w:rsidRPr="00F978DA" w:rsidRDefault="00EB24AD" w:rsidP="00CD2495">
                                  <w:pPr>
                                    <w:contextualSpacing/>
                                    <w:jc w:val="center"/>
                                    <w:rPr>
                                      <w:rFonts w:ascii="Arial Narrow" w:eastAsia="Calibri" w:hAnsi="Arial Narrow" w:cs="Calibri"/>
                                      <w:i/>
                                      <w:color w:val="000000" w:themeColor="text1"/>
                                      <w:sz w:val="16"/>
                                      <w:szCs w:val="16"/>
                                      <w:highlight w:val="yellow"/>
                                      <w:lang w:val="en-GB"/>
                                    </w:rPr>
                                  </w:pPr>
                                  <w:r>
                                    <w:rPr>
                                      <w:rFonts w:ascii="Arial Narrow" w:eastAsia="Calibri" w:hAnsi="Arial Narrow" w:cs="Calibri"/>
                                      <w:i/>
                                      <w:color w:val="000000" w:themeColor="text1"/>
                                      <w:sz w:val="16"/>
                                      <w:szCs w:val="16"/>
                                      <w:lang w:val="en-GB"/>
                                    </w:rPr>
                                    <w:t>--------------------------------</w:t>
                                  </w:r>
                                </w:p>
                              </w:tc>
                              <w:tc>
                                <w:tcPr>
                                  <w:tcW w:w="2650" w:type="dxa"/>
                                  <w:shd w:val="clear" w:color="auto" w:fill="auto"/>
                                  <w:vAlign w:val="center"/>
                                </w:tcPr>
                                <w:p w14:paraId="20DE3526" w14:textId="36F950BC" w:rsidR="00EB24AD" w:rsidRPr="00F978DA" w:rsidRDefault="00EB24AD" w:rsidP="00EB24AD">
                                  <w:pPr>
                                    <w:contextualSpacing/>
                                    <w:rPr>
                                      <w:rFonts w:ascii="Arial Narrow" w:eastAsia="Calibri" w:hAnsi="Arial Narrow" w:cs="Calibri"/>
                                      <w:i/>
                                      <w:color w:val="000000" w:themeColor="text1"/>
                                      <w:sz w:val="16"/>
                                      <w:szCs w:val="16"/>
                                      <w:highlight w:val="yellow"/>
                                      <w:lang w:val="en-GB"/>
                                    </w:rPr>
                                  </w:pPr>
                                </w:p>
                              </w:tc>
                              <w:tc>
                                <w:tcPr>
                                  <w:tcW w:w="2318" w:type="dxa"/>
                                  <w:vAlign w:val="center"/>
                                </w:tcPr>
                                <w:p w14:paraId="07A9C741" w14:textId="77777777" w:rsidR="00EB24AD" w:rsidRDefault="00EB24AD" w:rsidP="00EB24AD">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EB24AD" w14:paraId="1191093E" w14:textId="77777777" w:rsidTr="00CD2495">
                              <w:trPr>
                                <w:trHeight w:val="361"/>
                              </w:trPr>
                              <w:tc>
                                <w:tcPr>
                                  <w:tcW w:w="1366" w:type="dxa"/>
                                  <w:vAlign w:val="center"/>
                                  <w:hideMark/>
                                </w:tcPr>
                                <w:p w14:paraId="1A89434D" w14:textId="6B013D70" w:rsidR="00EB24AD" w:rsidRPr="00CD2495" w:rsidRDefault="00CD2495" w:rsidP="00EB24AD">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828" w:type="dxa"/>
                                  <w:vAlign w:val="center"/>
                                  <w:hideMark/>
                                </w:tcPr>
                                <w:p w14:paraId="1EE7943A" w14:textId="7D1D987E" w:rsidR="00246571" w:rsidRPr="00CD2495" w:rsidRDefault="00CD2495" w:rsidP="00CD2495">
                                  <w:pPr>
                                    <w:ind w:left="-52"/>
                                    <w:contextualSpacing/>
                                    <w:jc w:val="left"/>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Министерство за транспорт и врски</w:t>
                                  </w:r>
                                </w:p>
                              </w:tc>
                              <w:tc>
                                <w:tcPr>
                                  <w:tcW w:w="2650" w:type="dxa"/>
                                  <w:vAlign w:val="center"/>
                                </w:tcPr>
                                <w:p w14:paraId="13A9F6E6" w14:textId="024132C8" w:rsidR="00EB24AD" w:rsidRPr="00CD2495" w:rsidRDefault="00CD2495" w:rsidP="00EB24AD">
                                  <w:pPr>
                                    <w:contextualSpacing/>
                                    <w:jc w:val="center"/>
                                    <w:rPr>
                                      <w:rFonts w:ascii="Arial Narrow" w:eastAsia="Calibri" w:hAnsi="Arial Narrow" w:cs="Calibri"/>
                                      <w:i/>
                                      <w:color w:val="000000" w:themeColor="text1"/>
                                      <w:sz w:val="16"/>
                                      <w:szCs w:val="16"/>
                                      <w:highlight w:val="yellow"/>
                                      <w:lang w:val="mk-MK"/>
                                    </w:rPr>
                                  </w:pPr>
                                  <w:r>
                                    <w:rPr>
                                      <w:rFonts w:ascii="Arial Narrow" w:eastAsia="Calibri" w:hAnsi="Arial Narrow" w:cs="Calibri"/>
                                      <w:i/>
                                      <w:color w:val="000000" w:themeColor="text1"/>
                                      <w:sz w:val="16"/>
                                      <w:szCs w:val="16"/>
                                      <w:lang w:val="mk-MK"/>
                                    </w:rPr>
                                    <w:t xml:space="preserve">Општина </w:t>
                                  </w:r>
                                  <w:r w:rsidR="003F6372" w:rsidRPr="003F6372">
                                    <w:rPr>
                                      <w:rFonts w:ascii="Arial Narrow" w:eastAsia="Calibri" w:hAnsi="Arial Narrow" w:cs="Calibri"/>
                                      <w:i/>
                                      <w:color w:val="000000" w:themeColor="text1"/>
                                      <w:sz w:val="16"/>
                                      <w:szCs w:val="16"/>
                                      <w:lang w:val="mk-MK"/>
                                    </w:rPr>
                                    <w:t>Крушево</w:t>
                                  </w:r>
                                </w:p>
                              </w:tc>
                              <w:tc>
                                <w:tcPr>
                                  <w:tcW w:w="2650" w:type="dxa"/>
                                  <w:vAlign w:val="center"/>
                                </w:tcPr>
                                <w:p w14:paraId="5F5762C6" w14:textId="64D19601" w:rsidR="00EB24AD" w:rsidRPr="00CD2495" w:rsidRDefault="00CD2495" w:rsidP="00CD2495">
                                  <w:pPr>
                                    <w:contextualSpacing/>
                                    <w:jc w:val="center"/>
                                    <w:rPr>
                                      <w:rFonts w:ascii="Arial Narrow" w:eastAsia="Calibri" w:hAnsi="Arial Narrow" w:cs="Calibri"/>
                                      <w:i/>
                                      <w:color w:val="000000" w:themeColor="text1"/>
                                      <w:sz w:val="16"/>
                                      <w:szCs w:val="16"/>
                                      <w:highlight w:val="yellow"/>
                                      <w:lang w:val="mk-MK"/>
                                    </w:rPr>
                                  </w:pPr>
                                  <w:r>
                                    <w:rPr>
                                      <w:rFonts w:ascii="Arial Narrow" w:eastAsia="Calibri" w:hAnsi="Arial Narrow" w:cs="Calibri"/>
                                      <w:bCs/>
                                      <w:color w:val="000000" w:themeColor="text1"/>
                                      <w:sz w:val="16"/>
                                      <w:szCs w:val="16"/>
                                      <w:lang w:val="mk-MK"/>
                                    </w:rPr>
                                    <w:t>Изведувач на активностите</w:t>
                                  </w:r>
                                </w:p>
                              </w:tc>
                              <w:tc>
                                <w:tcPr>
                                  <w:tcW w:w="2650" w:type="dxa"/>
                                  <w:shd w:val="clear" w:color="auto" w:fill="auto"/>
                                  <w:vAlign w:val="center"/>
                                </w:tcPr>
                                <w:p w14:paraId="352E31D7" w14:textId="7ADF3093" w:rsidR="00EB24AD" w:rsidRPr="007821F4" w:rsidRDefault="00EB24AD" w:rsidP="00EB24AD">
                                  <w:pPr>
                                    <w:contextualSpacing/>
                                    <w:jc w:val="center"/>
                                    <w:rPr>
                                      <w:rFonts w:ascii="Arial Narrow" w:eastAsia="Calibri" w:hAnsi="Arial Narrow" w:cs="Calibri"/>
                                      <w:i/>
                                      <w:color w:val="000000" w:themeColor="text1"/>
                                      <w:sz w:val="16"/>
                                      <w:szCs w:val="16"/>
                                      <w:highlight w:val="yellow"/>
                                      <w:lang w:val="en-GB"/>
                                    </w:rPr>
                                  </w:pPr>
                                </w:p>
                              </w:tc>
                              <w:tc>
                                <w:tcPr>
                                  <w:tcW w:w="2318" w:type="dxa"/>
                                  <w:vAlign w:val="center"/>
                                  <w:hideMark/>
                                </w:tcPr>
                                <w:p w14:paraId="483AC47F" w14:textId="77777777" w:rsidR="00EB24AD" w:rsidRDefault="00EB24AD" w:rsidP="00EB24AD">
                                  <w:pPr>
                                    <w:ind w:left="-21"/>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Contractor Company</w:t>
                                  </w:r>
                                </w:p>
                              </w:tc>
                            </w:tr>
                          </w:tbl>
                          <w:p w14:paraId="1DD5992A" w14:textId="77777777" w:rsidR="00CD2495" w:rsidRPr="00213B02" w:rsidRDefault="00CD2495" w:rsidP="00CD2495">
                            <w:pPr>
                              <w:spacing w:before="0" w:after="0"/>
                              <w:ind w:left="1418"/>
                              <w:rPr>
                                <w:rFonts w:ascii="Arial Narrow" w:eastAsia="Calibri" w:hAnsi="Arial Narrow" w:cs="Calibri"/>
                                <w:bCs/>
                                <w:color w:val="000000" w:themeColor="text1"/>
                                <w:sz w:val="16"/>
                                <w:szCs w:val="16"/>
                                <w:lang w:val="mk-MK"/>
                              </w:rPr>
                            </w:pPr>
                            <w:r w:rsidRPr="00213B02">
                              <w:rPr>
                                <w:rFonts w:ascii="Arial Narrow" w:eastAsia="Calibri" w:hAnsi="Arial Narrow" w:cs="Calibri"/>
                                <w:bCs/>
                                <w:color w:val="000000" w:themeColor="text1"/>
                                <w:sz w:val="16"/>
                                <w:szCs w:val="16"/>
                                <w:lang w:val="mk-MK"/>
                              </w:rPr>
                              <w:t>Проект за поврзување на локални патишта</w:t>
                            </w:r>
                          </w:p>
                          <w:p w14:paraId="266192C3" w14:textId="77777777" w:rsidR="00CD2495" w:rsidRDefault="00CD2495" w:rsidP="00CD2495">
                            <w:pPr>
                              <w:spacing w:before="0" w:after="0"/>
                              <w:ind w:left="1418"/>
                              <w:rPr>
                                <w:rFonts w:ascii="Arial Narrow" w:eastAsia="Calibri" w:hAnsi="Arial Narrow" w:cs="Calibri"/>
                                <w:bCs/>
                                <w:color w:val="000000" w:themeColor="text1"/>
                                <w:sz w:val="16"/>
                                <w:szCs w:val="16"/>
                                <w:lang w:val="mk-MK"/>
                              </w:rPr>
                            </w:pPr>
                            <w:r w:rsidRPr="00213B02">
                              <w:rPr>
                                <w:rFonts w:ascii="Arial Narrow" w:eastAsia="Calibri" w:hAnsi="Arial Narrow" w:cs="Calibri"/>
                                <w:bCs/>
                                <w:color w:val="000000" w:themeColor="text1"/>
                                <w:sz w:val="16"/>
                                <w:szCs w:val="16"/>
                                <w:lang w:val="mk-MK"/>
                              </w:rPr>
                              <w:t>Ул. Даме Груев 6, 1000 Скопје</w:t>
                            </w:r>
                            <w:r>
                              <w:rPr>
                                <w:rFonts w:ascii="Arial Narrow" w:eastAsia="Calibri" w:hAnsi="Arial Narrow" w:cs="Calibri"/>
                                <w:bCs/>
                                <w:color w:val="000000" w:themeColor="text1"/>
                                <w:sz w:val="16"/>
                                <w:szCs w:val="16"/>
                                <w:lang w:val="mk-MK"/>
                              </w:rPr>
                              <w:t xml:space="preserve">, </w:t>
                            </w:r>
                          </w:p>
                          <w:p w14:paraId="084806A7" w14:textId="77777777" w:rsidR="00CD2495" w:rsidRPr="00213B02" w:rsidRDefault="00CD2495" w:rsidP="00CD2495">
                            <w:pPr>
                              <w:spacing w:before="0" w:after="0"/>
                              <w:ind w:left="1418"/>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 xml:space="preserve">Република Северна </w:t>
                            </w:r>
                            <w:r w:rsidRPr="00213B02">
                              <w:rPr>
                                <w:rFonts w:ascii="Arial Narrow" w:eastAsia="Calibri" w:hAnsi="Arial Narrow" w:cs="Calibri"/>
                                <w:bCs/>
                                <w:color w:val="000000" w:themeColor="text1"/>
                                <w:sz w:val="16"/>
                                <w:szCs w:val="16"/>
                                <w:lang w:val="mk-MK"/>
                              </w:rPr>
                              <w:t>Македонија</w:t>
                            </w:r>
                          </w:p>
                          <w:p w14:paraId="4ABC0EC0" w14:textId="64153D17" w:rsidR="005B720E" w:rsidRPr="00A83790" w:rsidRDefault="005B720E" w:rsidP="00CD2495">
                            <w:pPr>
                              <w:spacing w:before="0" w:after="0"/>
                              <w:ind w:left="1418"/>
                              <w:rPr>
                                <w:rFonts w:ascii="Arial Narrow" w:eastAsia="Calibri" w:hAnsi="Arial Narrow" w:cs="Calibri"/>
                                <w:bCs/>
                                <w:color w:val="000000" w:themeColor="text1"/>
                                <w:sz w:val="16"/>
                                <w:szCs w:val="16"/>
                                <w:lang w:val="mk-MK"/>
                              </w:rPr>
                            </w:pPr>
                          </w:p>
                        </w:txbxContent>
                      </wps:txbx>
                      <wps:bodyPr rot="0" vert="horz" wrap="square" lIns="91440" tIns="45720" rIns="91440" bIns="45720" anchor="ctr" anchorCtr="0" upright="1">
                        <a:noAutofit/>
                      </wps:bodyPr>
                    </wps:wsp>
                  </a:graphicData>
                </a:graphic>
              </wp:inline>
            </w:drawing>
          </mc:Choice>
          <mc:Fallback>
            <w:pict>
              <v:rect w14:anchorId="124ED802" id="Rectangle 12" o:spid="_x0000_s1047" style="width:462.5pt;height:14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" filled="f" strokecolor="black [3213]">
                <v:textbox>
                  <w:txbxContent>
                    <w:p w14:paraId="61AFA16E" w14:textId="2B1E6B01" w:rsidR="005B720E" w:rsidRDefault="00CD2495" w:rsidP="00722CE6">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формулар на</w:t>
                      </w:r>
                      <w:r w:rsidR="005B720E">
                        <w:rPr>
                          <w:rFonts w:ascii="Arial Narrow" w:eastAsia="Calibri" w:hAnsi="Arial Narrow" w:cs="Calibri"/>
                          <w:bCs/>
                          <w:i/>
                          <w:color w:val="000000" w:themeColor="text1"/>
                          <w:sz w:val="16"/>
                          <w:szCs w:val="16"/>
                          <w:lang w:val="en-GB"/>
                        </w:rPr>
                        <w:t>:</w:t>
                      </w:r>
                    </w:p>
                    <w:p w14:paraId="29D0D2E0" w14:textId="77777777" w:rsidR="005B720E" w:rsidRDefault="005B720E" w:rsidP="00722CE6">
                      <w:pPr>
                        <w:spacing w:after="0"/>
                        <w:contextualSpacing/>
                        <w:jc w:val="center"/>
                        <w:rPr>
                          <w:rFonts w:ascii="Arial Narrow" w:eastAsia="Calibri" w:hAnsi="Arial Narrow" w:cs="Calibri"/>
                          <w:bCs/>
                          <w:i/>
                          <w:color w:val="000000" w:themeColor="text1"/>
                          <w:sz w:val="16"/>
                          <w:szCs w:val="16"/>
                          <w:lang w:val="en-GB"/>
                        </w:rPr>
                      </w:pPr>
                    </w:p>
                    <w:tbl>
                      <w:tblPr>
                        <w:tblStyle w:val="TableGrid"/>
                        <w:tblW w:w="14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6"/>
                        <w:gridCol w:w="2828"/>
                        <w:gridCol w:w="2650"/>
                        <w:gridCol w:w="2650"/>
                        <w:gridCol w:w="2650"/>
                        <w:gridCol w:w="2318"/>
                      </w:tblGrid>
                      <w:tr w:rsidR="00EB24AD" w14:paraId="0B39EBB3" w14:textId="77777777" w:rsidTr="00CD2495">
                        <w:trPr>
                          <w:trHeight w:val="523"/>
                        </w:trPr>
                        <w:tc>
                          <w:tcPr>
                            <w:tcW w:w="1366" w:type="dxa"/>
                            <w:vAlign w:val="center"/>
                            <w:hideMark/>
                          </w:tcPr>
                          <w:p w14:paraId="4B36B404" w14:textId="159590EF" w:rsidR="00EB24AD" w:rsidRPr="00CD2495" w:rsidRDefault="00CD2495" w:rsidP="00EB24AD">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bdr w:val="none" w:sz="0" w:space="0" w:color="auto" w:frame="1"/>
                                <w:lang w:val="mk-MK" w:eastAsia="mk-MK"/>
                              </w:rPr>
                              <w:t>Име и презиме</w:t>
                            </w:r>
                          </w:p>
                        </w:tc>
                        <w:tc>
                          <w:tcPr>
                            <w:tcW w:w="2828" w:type="dxa"/>
                            <w:vAlign w:val="center"/>
                            <w:hideMark/>
                          </w:tcPr>
                          <w:p w14:paraId="0CA4D2BA" w14:textId="18AE26CE" w:rsidR="00EB24AD" w:rsidRPr="00CD2495" w:rsidRDefault="003F6372" w:rsidP="00EB24AD">
                            <w:pPr>
                              <w:contextualSpacing/>
                              <w:jc w:val="center"/>
                              <w:rPr>
                                <w:rFonts w:ascii="Arial Narrow" w:eastAsia="Calibri" w:hAnsi="Arial Narrow" w:cs="Calibri"/>
                                <w:i/>
                                <w:color w:val="000000" w:themeColor="text1"/>
                                <w:sz w:val="16"/>
                                <w:szCs w:val="16"/>
                                <w:lang w:val="mk-MK"/>
                              </w:rPr>
                            </w:pPr>
                            <w:r w:rsidRPr="003F6372">
                              <w:rPr>
                                <w:rFonts w:ascii="Arial Narrow" w:eastAsia="Calibri" w:hAnsi="Arial Narrow" w:cs="Calibri"/>
                                <w:bCs/>
                                <w:color w:val="000000" w:themeColor="text1"/>
                                <w:sz w:val="16"/>
                                <w:szCs w:val="16"/>
                                <w:bdr w:val="none" w:sz="0" w:space="0" w:color="auto" w:frame="1"/>
                                <w:lang w:val="mk-MK" w:eastAsia="mk-MK"/>
                              </w:rPr>
                              <w:t>Јоже Јовановски</w:t>
                            </w:r>
                          </w:p>
                        </w:tc>
                        <w:tc>
                          <w:tcPr>
                            <w:tcW w:w="2650" w:type="dxa"/>
                            <w:vAlign w:val="center"/>
                          </w:tcPr>
                          <w:p w14:paraId="53A7810B" w14:textId="781D0ADE" w:rsidR="00EB24AD" w:rsidRPr="00CD2495" w:rsidRDefault="003F6372" w:rsidP="00EB24AD">
                            <w:pPr>
                              <w:suppressAutoHyphens/>
                              <w:jc w:val="center"/>
                              <w:rPr>
                                <w:rFonts w:ascii="Arial Narrow" w:eastAsia="Calibri" w:hAnsi="Arial Narrow" w:cs="Calibri"/>
                                <w:sz w:val="16"/>
                                <w:szCs w:val="16"/>
                                <w:highlight w:val="yellow"/>
                                <w:lang w:val="mk-MK"/>
                              </w:rPr>
                            </w:pPr>
                            <w:r w:rsidRPr="003F6372">
                              <w:rPr>
                                <w:rFonts w:ascii="Arial Narrow" w:eastAsia="Calibri" w:hAnsi="Arial Narrow" w:cs="Calibri"/>
                                <w:sz w:val="16"/>
                                <w:szCs w:val="16"/>
                                <w:lang w:val="mk-MK"/>
                              </w:rPr>
                              <w:t>Татјана Хасану</w:t>
                            </w:r>
                          </w:p>
                        </w:tc>
                        <w:tc>
                          <w:tcPr>
                            <w:tcW w:w="2650" w:type="dxa"/>
                            <w:vAlign w:val="center"/>
                          </w:tcPr>
                          <w:p w14:paraId="1E5ED40A" w14:textId="6B19B2E0" w:rsidR="00EB24AD" w:rsidRPr="00BA1059" w:rsidRDefault="00EB24AD" w:rsidP="00CD2495">
                            <w:pPr>
                              <w:suppressAutoHyphens/>
                              <w:jc w:val="center"/>
                              <w:rPr>
                                <w:rFonts w:ascii="Arial Narrow" w:eastAsia="Calibri" w:hAnsi="Arial Narrow" w:cs="Calibri"/>
                                <w:sz w:val="16"/>
                                <w:szCs w:val="16"/>
                              </w:rPr>
                            </w:pPr>
                            <w:r>
                              <w:rPr>
                                <w:rFonts w:ascii="Arial Narrow" w:eastAsia="Calibri" w:hAnsi="Arial Narrow" w:cs="Calibri"/>
                                <w:i/>
                                <w:color w:val="000000" w:themeColor="text1"/>
                                <w:sz w:val="16"/>
                                <w:szCs w:val="16"/>
                                <w:lang w:val="en-GB"/>
                              </w:rPr>
                              <w:t>------------------------</w:t>
                            </w:r>
                          </w:p>
                        </w:tc>
                        <w:tc>
                          <w:tcPr>
                            <w:tcW w:w="2650" w:type="dxa"/>
                            <w:shd w:val="clear" w:color="auto" w:fill="auto"/>
                            <w:vAlign w:val="center"/>
                          </w:tcPr>
                          <w:p w14:paraId="2A34D1CF" w14:textId="014710DE" w:rsidR="00EB24AD" w:rsidRPr="00BA1059" w:rsidRDefault="00EB24AD" w:rsidP="00EB24AD">
                            <w:pPr>
                              <w:suppressAutoHyphens/>
                              <w:jc w:val="center"/>
                              <w:rPr>
                                <w:rFonts w:ascii="Arial Narrow" w:eastAsia="Calibri" w:hAnsi="Arial Narrow" w:cs="Calibri"/>
                                <w:sz w:val="16"/>
                                <w:szCs w:val="16"/>
                              </w:rPr>
                            </w:pPr>
                          </w:p>
                        </w:tc>
                        <w:tc>
                          <w:tcPr>
                            <w:tcW w:w="2318" w:type="dxa"/>
                            <w:vAlign w:val="center"/>
                          </w:tcPr>
                          <w:p w14:paraId="4761BA6E" w14:textId="77777777" w:rsidR="00EB24AD" w:rsidRDefault="00EB24AD" w:rsidP="00EB24AD">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EB24AD" w14:paraId="174DB0ED" w14:textId="77777777" w:rsidTr="00CD2495">
                        <w:trPr>
                          <w:trHeight w:val="417"/>
                        </w:trPr>
                        <w:tc>
                          <w:tcPr>
                            <w:tcW w:w="1366" w:type="dxa"/>
                            <w:vAlign w:val="center"/>
                            <w:hideMark/>
                          </w:tcPr>
                          <w:p w14:paraId="4813EE6B" w14:textId="77777777" w:rsidR="00EB24AD" w:rsidRDefault="00EB24AD" w:rsidP="00EB24AD">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828" w:type="dxa"/>
                            <w:vAlign w:val="center"/>
                            <w:hideMark/>
                          </w:tcPr>
                          <w:p w14:paraId="3FAE6825" w14:textId="6F92AFC2" w:rsidR="00EB24AD" w:rsidRPr="003F6372" w:rsidRDefault="003F6372" w:rsidP="00EB24AD">
                            <w:pPr>
                              <w:contextualSpacing/>
                              <w:jc w:val="center"/>
                              <w:rPr>
                                <w:rStyle w:val="Hyperlink"/>
                                <w:rFonts w:eastAsia="Calibri"/>
                                <w:bCs/>
                              </w:rPr>
                            </w:pPr>
                            <w:r w:rsidRPr="003F6372">
                              <w:rPr>
                                <w:rStyle w:val="Hyperlink"/>
                                <w:rFonts w:ascii="Arial Narrow" w:eastAsia="Calibri" w:hAnsi="Arial Narrow" w:cs="Calibri"/>
                                <w:bCs/>
                                <w:sz w:val="16"/>
                                <w:szCs w:val="16"/>
                                <w:lang w:val="en-GB"/>
                              </w:rPr>
                              <w:t xml:space="preserve">   </w:t>
                            </w:r>
                            <w:hyperlink r:id="rId56" w:history="1">
                              <w:r w:rsidRPr="003F6372">
                                <w:rPr>
                                  <w:rStyle w:val="Hyperlink"/>
                                  <w:rFonts w:ascii="Arial Narrow" w:eastAsia="Calibri" w:hAnsi="Arial Narrow" w:cs="Calibri"/>
                                  <w:bCs/>
                                  <w:sz w:val="16"/>
                                  <w:szCs w:val="16"/>
                                  <w:lang w:val="en-GB"/>
                                </w:rPr>
                                <w:t>joze.jovanovski.piu@mtc.gov.mk</w:t>
                              </w:r>
                            </w:hyperlink>
                          </w:p>
                        </w:tc>
                        <w:tc>
                          <w:tcPr>
                            <w:tcW w:w="2650" w:type="dxa"/>
                            <w:vAlign w:val="center"/>
                          </w:tcPr>
                          <w:p w14:paraId="2CE43CBC" w14:textId="779CF192" w:rsidR="00EB24AD" w:rsidRPr="003F6372" w:rsidRDefault="003F6372" w:rsidP="003F6372">
                            <w:pPr>
                              <w:contextualSpacing/>
                              <w:jc w:val="center"/>
                              <w:rPr>
                                <w:rFonts w:ascii="Arial Narrow" w:eastAsia="Calibri" w:hAnsi="Arial Narrow" w:cs="Calibri"/>
                                <w:bCs/>
                                <w:color w:val="0563C1" w:themeColor="hyperlink"/>
                                <w:sz w:val="16"/>
                                <w:szCs w:val="16"/>
                                <w:u w:val="single"/>
                                <w:lang w:val="en-GB"/>
                              </w:rPr>
                            </w:pPr>
                            <w:r w:rsidRPr="003F6372">
                              <w:rPr>
                                <w:rFonts w:ascii="Arial Narrow" w:eastAsia="Calibri" w:hAnsi="Arial Narrow" w:cs="Calibri"/>
                                <w:bCs/>
                                <w:color w:val="0563C1" w:themeColor="hyperlink"/>
                                <w:sz w:val="16"/>
                                <w:szCs w:val="16"/>
                                <w:u w:val="single"/>
                                <w:lang w:val="en-GB"/>
                              </w:rPr>
                              <w:t>tatjana_has@yahoo.com</w:t>
                            </w:r>
                          </w:p>
                        </w:tc>
                        <w:tc>
                          <w:tcPr>
                            <w:tcW w:w="2650" w:type="dxa"/>
                            <w:vAlign w:val="center"/>
                          </w:tcPr>
                          <w:p w14:paraId="159B1E1E" w14:textId="53F03E59" w:rsidR="00EB24AD" w:rsidRPr="00F978DA" w:rsidRDefault="00EB24AD" w:rsidP="00CD2495">
                            <w:pPr>
                              <w:contextualSpacing/>
                              <w:jc w:val="center"/>
                              <w:rPr>
                                <w:rFonts w:ascii="Arial Narrow" w:eastAsia="Calibri" w:hAnsi="Arial Narrow" w:cs="Calibri"/>
                                <w:i/>
                                <w:color w:val="000000" w:themeColor="text1"/>
                                <w:sz w:val="16"/>
                                <w:szCs w:val="16"/>
                                <w:highlight w:val="yellow"/>
                                <w:lang w:val="en-GB"/>
                              </w:rPr>
                            </w:pPr>
                            <w:r>
                              <w:rPr>
                                <w:rFonts w:ascii="Arial Narrow" w:eastAsia="Calibri" w:hAnsi="Arial Narrow" w:cs="Calibri"/>
                                <w:i/>
                                <w:color w:val="000000" w:themeColor="text1"/>
                                <w:sz w:val="16"/>
                                <w:szCs w:val="16"/>
                                <w:lang w:val="en-GB"/>
                              </w:rPr>
                              <w:t>--------------------------------</w:t>
                            </w:r>
                          </w:p>
                        </w:tc>
                        <w:tc>
                          <w:tcPr>
                            <w:tcW w:w="2650" w:type="dxa"/>
                            <w:shd w:val="clear" w:color="auto" w:fill="auto"/>
                            <w:vAlign w:val="center"/>
                          </w:tcPr>
                          <w:p w14:paraId="20DE3526" w14:textId="36F950BC" w:rsidR="00EB24AD" w:rsidRPr="00F978DA" w:rsidRDefault="00EB24AD" w:rsidP="00EB24AD">
                            <w:pPr>
                              <w:contextualSpacing/>
                              <w:rPr>
                                <w:rFonts w:ascii="Arial Narrow" w:eastAsia="Calibri" w:hAnsi="Arial Narrow" w:cs="Calibri"/>
                                <w:i/>
                                <w:color w:val="000000" w:themeColor="text1"/>
                                <w:sz w:val="16"/>
                                <w:szCs w:val="16"/>
                                <w:highlight w:val="yellow"/>
                                <w:lang w:val="en-GB"/>
                              </w:rPr>
                            </w:pPr>
                          </w:p>
                        </w:tc>
                        <w:tc>
                          <w:tcPr>
                            <w:tcW w:w="2318" w:type="dxa"/>
                            <w:vAlign w:val="center"/>
                          </w:tcPr>
                          <w:p w14:paraId="07A9C741" w14:textId="77777777" w:rsidR="00EB24AD" w:rsidRDefault="00EB24AD" w:rsidP="00EB24AD">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EB24AD" w14:paraId="1191093E" w14:textId="77777777" w:rsidTr="00CD2495">
                        <w:trPr>
                          <w:trHeight w:val="361"/>
                        </w:trPr>
                        <w:tc>
                          <w:tcPr>
                            <w:tcW w:w="1366" w:type="dxa"/>
                            <w:vAlign w:val="center"/>
                            <w:hideMark/>
                          </w:tcPr>
                          <w:p w14:paraId="1A89434D" w14:textId="6B013D70" w:rsidR="00EB24AD" w:rsidRPr="00CD2495" w:rsidRDefault="00CD2495" w:rsidP="00EB24AD">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828" w:type="dxa"/>
                            <w:vAlign w:val="center"/>
                            <w:hideMark/>
                          </w:tcPr>
                          <w:p w14:paraId="1EE7943A" w14:textId="7D1D987E" w:rsidR="00246571" w:rsidRPr="00CD2495" w:rsidRDefault="00CD2495" w:rsidP="00CD2495">
                            <w:pPr>
                              <w:ind w:left="-52"/>
                              <w:contextualSpacing/>
                              <w:jc w:val="left"/>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Министерство за транспорт и врски</w:t>
                            </w:r>
                          </w:p>
                        </w:tc>
                        <w:tc>
                          <w:tcPr>
                            <w:tcW w:w="2650" w:type="dxa"/>
                            <w:vAlign w:val="center"/>
                          </w:tcPr>
                          <w:p w14:paraId="13A9F6E6" w14:textId="024132C8" w:rsidR="00EB24AD" w:rsidRPr="00CD2495" w:rsidRDefault="00CD2495" w:rsidP="00EB24AD">
                            <w:pPr>
                              <w:contextualSpacing/>
                              <w:jc w:val="center"/>
                              <w:rPr>
                                <w:rFonts w:ascii="Arial Narrow" w:eastAsia="Calibri" w:hAnsi="Arial Narrow" w:cs="Calibri"/>
                                <w:i/>
                                <w:color w:val="000000" w:themeColor="text1"/>
                                <w:sz w:val="16"/>
                                <w:szCs w:val="16"/>
                                <w:highlight w:val="yellow"/>
                                <w:lang w:val="mk-MK"/>
                              </w:rPr>
                            </w:pPr>
                            <w:r>
                              <w:rPr>
                                <w:rFonts w:ascii="Arial Narrow" w:eastAsia="Calibri" w:hAnsi="Arial Narrow" w:cs="Calibri"/>
                                <w:i/>
                                <w:color w:val="000000" w:themeColor="text1"/>
                                <w:sz w:val="16"/>
                                <w:szCs w:val="16"/>
                                <w:lang w:val="mk-MK"/>
                              </w:rPr>
                              <w:t xml:space="preserve">Општина </w:t>
                            </w:r>
                            <w:r w:rsidR="003F6372" w:rsidRPr="003F6372">
                              <w:rPr>
                                <w:rFonts w:ascii="Arial Narrow" w:eastAsia="Calibri" w:hAnsi="Arial Narrow" w:cs="Calibri"/>
                                <w:i/>
                                <w:color w:val="000000" w:themeColor="text1"/>
                                <w:sz w:val="16"/>
                                <w:szCs w:val="16"/>
                                <w:lang w:val="mk-MK"/>
                              </w:rPr>
                              <w:t>Крушево</w:t>
                            </w:r>
                          </w:p>
                        </w:tc>
                        <w:tc>
                          <w:tcPr>
                            <w:tcW w:w="2650" w:type="dxa"/>
                            <w:vAlign w:val="center"/>
                          </w:tcPr>
                          <w:p w14:paraId="5F5762C6" w14:textId="64D19601" w:rsidR="00EB24AD" w:rsidRPr="00CD2495" w:rsidRDefault="00CD2495" w:rsidP="00CD2495">
                            <w:pPr>
                              <w:contextualSpacing/>
                              <w:jc w:val="center"/>
                              <w:rPr>
                                <w:rFonts w:ascii="Arial Narrow" w:eastAsia="Calibri" w:hAnsi="Arial Narrow" w:cs="Calibri"/>
                                <w:i/>
                                <w:color w:val="000000" w:themeColor="text1"/>
                                <w:sz w:val="16"/>
                                <w:szCs w:val="16"/>
                                <w:highlight w:val="yellow"/>
                                <w:lang w:val="mk-MK"/>
                              </w:rPr>
                            </w:pPr>
                            <w:r>
                              <w:rPr>
                                <w:rFonts w:ascii="Arial Narrow" w:eastAsia="Calibri" w:hAnsi="Arial Narrow" w:cs="Calibri"/>
                                <w:bCs/>
                                <w:color w:val="000000" w:themeColor="text1"/>
                                <w:sz w:val="16"/>
                                <w:szCs w:val="16"/>
                                <w:lang w:val="mk-MK"/>
                              </w:rPr>
                              <w:t>Изведувач на активностите</w:t>
                            </w:r>
                          </w:p>
                        </w:tc>
                        <w:tc>
                          <w:tcPr>
                            <w:tcW w:w="2650" w:type="dxa"/>
                            <w:shd w:val="clear" w:color="auto" w:fill="auto"/>
                            <w:vAlign w:val="center"/>
                          </w:tcPr>
                          <w:p w14:paraId="352E31D7" w14:textId="7ADF3093" w:rsidR="00EB24AD" w:rsidRPr="007821F4" w:rsidRDefault="00EB24AD" w:rsidP="00EB24AD">
                            <w:pPr>
                              <w:contextualSpacing/>
                              <w:jc w:val="center"/>
                              <w:rPr>
                                <w:rFonts w:ascii="Arial Narrow" w:eastAsia="Calibri" w:hAnsi="Arial Narrow" w:cs="Calibri"/>
                                <w:i/>
                                <w:color w:val="000000" w:themeColor="text1"/>
                                <w:sz w:val="16"/>
                                <w:szCs w:val="16"/>
                                <w:highlight w:val="yellow"/>
                                <w:lang w:val="en-GB"/>
                              </w:rPr>
                            </w:pPr>
                          </w:p>
                        </w:tc>
                        <w:tc>
                          <w:tcPr>
                            <w:tcW w:w="2318" w:type="dxa"/>
                            <w:vAlign w:val="center"/>
                            <w:hideMark/>
                          </w:tcPr>
                          <w:p w14:paraId="483AC47F" w14:textId="77777777" w:rsidR="00EB24AD" w:rsidRDefault="00EB24AD" w:rsidP="00EB24AD">
                            <w:pPr>
                              <w:ind w:left="-21"/>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Contractor Company</w:t>
                            </w:r>
                          </w:p>
                        </w:tc>
                      </w:tr>
                    </w:tbl>
                    <w:p w14:paraId="1DD5992A" w14:textId="77777777" w:rsidR="00CD2495" w:rsidRPr="00213B02" w:rsidRDefault="00CD2495" w:rsidP="00CD2495">
                      <w:pPr>
                        <w:spacing w:before="0" w:after="0"/>
                        <w:ind w:left="1418"/>
                        <w:rPr>
                          <w:rFonts w:ascii="Arial Narrow" w:eastAsia="Calibri" w:hAnsi="Arial Narrow" w:cs="Calibri"/>
                          <w:bCs/>
                          <w:color w:val="000000" w:themeColor="text1"/>
                          <w:sz w:val="16"/>
                          <w:szCs w:val="16"/>
                          <w:lang w:val="mk-MK"/>
                        </w:rPr>
                      </w:pPr>
                      <w:r w:rsidRPr="00213B02">
                        <w:rPr>
                          <w:rFonts w:ascii="Arial Narrow" w:eastAsia="Calibri" w:hAnsi="Arial Narrow" w:cs="Calibri"/>
                          <w:bCs/>
                          <w:color w:val="000000" w:themeColor="text1"/>
                          <w:sz w:val="16"/>
                          <w:szCs w:val="16"/>
                          <w:lang w:val="mk-MK"/>
                        </w:rPr>
                        <w:t>Проект за поврзување на локални патишта</w:t>
                      </w:r>
                    </w:p>
                    <w:p w14:paraId="266192C3" w14:textId="77777777" w:rsidR="00CD2495" w:rsidRDefault="00CD2495" w:rsidP="00CD2495">
                      <w:pPr>
                        <w:spacing w:before="0" w:after="0"/>
                        <w:ind w:left="1418"/>
                        <w:rPr>
                          <w:rFonts w:ascii="Arial Narrow" w:eastAsia="Calibri" w:hAnsi="Arial Narrow" w:cs="Calibri"/>
                          <w:bCs/>
                          <w:color w:val="000000" w:themeColor="text1"/>
                          <w:sz w:val="16"/>
                          <w:szCs w:val="16"/>
                          <w:lang w:val="mk-MK"/>
                        </w:rPr>
                      </w:pPr>
                      <w:r w:rsidRPr="00213B02">
                        <w:rPr>
                          <w:rFonts w:ascii="Arial Narrow" w:eastAsia="Calibri" w:hAnsi="Arial Narrow" w:cs="Calibri"/>
                          <w:bCs/>
                          <w:color w:val="000000" w:themeColor="text1"/>
                          <w:sz w:val="16"/>
                          <w:szCs w:val="16"/>
                          <w:lang w:val="mk-MK"/>
                        </w:rPr>
                        <w:t>Ул. Даме Груев 6, 1000 Скопје</w:t>
                      </w:r>
                      <w:r>
                        <w:rPr>
                          <w:rFonts w:ascii="Arial Narrow" w:eastAsia="Calibri" w:hAnsi="Arial Narrow" w:cs="Calibri"/>
                          <w:bCs/>
                          <w:color w:val="000000" w:themeColor="text1"/>
                          <w:sz w:val="16"/>
                          <w:szCs w:val="16"/>
                          <w:lang w:val="mk-MK"/>
                        </w:rPr>
                        <w:t xml:space="preserve">, </w:t>
                      </w:r>
                    </w:p>
                    <w:p w14:paraId="084806A7" w14:textId="77777777" w:rsidR="00CD2495" w:rsidRPr="00213B02" w:rsidRDefault="00CD2495" w:rsidP="00CD2495">
                      <w:pPr>
                        <w:spacing w:before="0" w:after="0"/>
                        <w:ind w:left="1418"/>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 xml:space="preserve">Република Северна </w:t>
                      </w:r>
                      <w:r w:rsidRPr="00213B02">
                        <w:rPr>
                          <w:rFonts w:ascii="Arial Narrow" w:eastAsia="Calibri" w:hAnsi="Arial Narrow" w:cs="Calibri"/>
                          <w:bCs/>
                          <w:color w:val="000000" w:themeColor="text1"/>
                          <w:sz w:val="16"/>
                          <w:szCs w:val="16"/>
                          <w:lang w:val="mk-MK"/>
                        </w:rPr>
                        <w:t>Македонија</w:t>
                      </w:r>
                    </w:p>
                    <w:p w14:paraId="4ABC0EC0" w14:textId="64153D17" w:rsidR="005B720E" w:rsidRPr="00A83790" w:rsidRDefault="005B720E" w:rsidP="00CD2495">
                      <w:pPr>
                        <w:spacing w:before="0" w:after="0"/>
                        <w:ind w:left="1418"/>
                        <w:rPr>
                          <w:rFonts w:ascii="Arial Narrow" w:eastAsia="Calibri" w:hAnsi="Arial Narrow" w:cs="Calibri"/>
                          <w:bCs/>
                          <w:color w:val="000000" w:themeColor="text1"/>
                          <w:sz w:val="16"/>
                          <w:szCs w:val="16"/>
                          <w:lang w:val="mk-MK"/>
                        </w:rPr>
                      </w:pPr>
                    </w:p>
                  </w:txbxContent>
                </v:textbox>
                <w10:anchorlock/>
              </v:rect>
            </w:pict>
          </mc:Fallback>
        </mc:AlternateContent>
      </w:r>
    </w:p>
    <w:p w14:paraId="6CB666B9" w14:textId="1F0A0D19" w:rsidR="00C33426" w:rsidRDefault="00C33426" w:rsidP="003749E3">
      <w:pPr>
        <w:spacing w:after="0"/>
        <w:contextualSpacing/>
        <w:jc w:val="center"/>
        <w:rPr>
          <w:rStyle w:val="alt-edited"/>
          <w:rFonts w:ascii="Arial Narrow" w:eastAsia="Calibri" w:hAnsi="Arial Narrow" w:cs="Calibri"/>
          <w:bCs/>
          <w:i/>
          <w:sz w:val="16"/>
          <w:szCs w:val="16"/>
          <w:lang w:val="en-GB"/>
        </w:rPr>
      </w:pPr>
    </w:p>
    <w:p w14:paraId="5FA54A34" w14:textId="631C89BA" w:rsidR="00C33426" w:rsidRDefault="00C33426" w:rsidP="003749E3">
      <w:pPr>
        <w:spacing w:after="0"/>
        <w:contextualSpacing/>
        <w:jc w:val="center"/>
        <w:rPr>
          <w:rStyle w:val="alt-edited"/>
          <w:rFonts w:ascii="Arial Narrow" w:eastAsia="Calibri" w:hAnsi="Arial Narrow" w:cs="Calibri"/>
          <w:bCs/>
          <w:i/>
          <w:sz w:val="16"/>
          <w:szCs w:val="16"/>
          <w:lang w:val="en-GB"/>
        </w:rPr>
      </w:pPr>
    </w:p>
    <w:p w14:paraId="58DC806E" w14:textId="03C7C708" w:rsidR="00EB24AD" w:rsidRDefault="00EB24AD" w:rsidP="003749E3">
      <w:pPr>
        <w:spacing w:after="0"/>
        <w:contextualSpacing/>
        <w:jc w:val="center"/>
        <w:rPr>
          <w:rStyle w:val="alt-edited"/>
          <w:rFonts w:ascii="Arial Narrow" w:eastAsia="Calibri" w:hAnsi="Arial Narrow" w:cs="Calibri"/>
          <w:bCs/>
          <w:i/>
          <w:sz w:val="16"/>
          <w:szCs w:val="16"/>
          <w:lang w:val="en-GB"/>
        </w:rPr>
      </w:pPr>
      <w:r>
        <w:rPr>
          <w:rStyle w:val="alt-edited"/>
          <w:rFonts w:ascii="Arial Narrow" w:eastAsia="Calibri" w:hAnsi="Arial Narrow" w:cs="Calibri"/>
          <w:bCs/>
          <w:i/>
          <w:sz w:val="16"/>
          <w:szCs w:val="16"/>
          <w:lang w:val="en-GB"/>
        </w:rPr>
        <w:br w:type="page"/>
      </w:r>
    </w:p>
    <w:p w14:paraId="5C0C9A1B" w14:textId="73C1E5F0" w:rsidR="009A4248" w:rsidRDefault="0066291B" w:rsidP="0066291B">
      <w:pPr>
        <w:pStyle w:val="Caption"/>
        <w:rPr>
          <w:lang w:val="mk-MK"/>
        </w:rPr>
      </w:pPr>
      <w:bookmarkStart w:id="63" w:name="_Toc139894088"/>
      <w:r>
        <w:lastRenderedPageBreak/>
        <w:t xml:space="preserve">Прилог </w:t>
      </w:r>
      <w:r>
        <w:fldChar w:fldCharType="begin"/>
      </w:r>
      <w:r>
        <w:instrText xml:space="preserve"> SEQ Прилог \* ARABIC </w:instrText>
      </w:r>
      <w:r>
        <w:fldChar w:fldCharType="separate"/>
      </w:r>
      <w:r>
        <w:rPr>
          <w:noProof/>
        </w:rPr>
        <w:t>3</w:t>
      </w:r>
      <w:r>
        <w:fldChar w:fldCharType="end"/>
      </w:r>
      <w:r>
        <w:rPr>
          <w:lang w:val="mk-MK"/>
        </w:rPr>
        <w:t xml:space="preserve"> </w:t>
      </w:r>
      <w:r w:rsidR="00A1288B">
        <w:rPr>
          <w:lang w:val="mk-MK"/>
        </w:rPr>
        <w:t xml:space="preserve">Решение за одобрување на Елаборат за животна средина издадено од Општина </w:t>
      </w:r>
      <w:bookmarkEnd w:id="63"/>
      <w:r w:rsidR="00FB14F4">
        <w:rPr>
          <w:lang w:val="mk-MK"/>
        </w:rPr>
        <w:t>Крушево</w:t>
      </w:r>
    </w:p>
    <w:p w14:paraId="647CF0C0" w14:textId="6F42B3F8" w:rsidR="00FB14F4" w:rsidRDefault="00FB14F4" w:rsidP="00FB14F4">
      <w:pPr>
        <w:rPr>
          <w:lang w:val="mk-MK"/>
        </w:rPr>
      </w:pPr>
      <w:r w:rsidRPr="00003692">
        <w:rPr>
          <w:rFonts w:asciiTheme="minorHAnsi" w:hAnsiTheme="minorHAnsi" w:cstheme="minorHAnsi"/>
          <w:noProof/>
        </w:rPr>
        <w:drawing>
          <wp:inline distT="0" distB="0" distL="0" distR="0" wp14:anchorId="6CFF1EF0" wp14:editId="1252C21E">
            <wp:extent cx="5666154" cy="8018601"/>
            <wp:effectExtent l="0" t="0" r="0" b="1905"/>
            <wp:docPr id="1119287031" name="Picture 111928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68228" cy="8021536"/>
                    </a:xfrm>
                    <a:prstGeom prst="rect">
                      <a:avLst/>
                    </a:prstGeom>
                  </pic:spPr>
                </pic:pic>
              </a:graphicData>
            </a:graphic>
          </wp:inline>
        </w:drawing>
      </w:r>
    </w:p>
    <w:p w14:paraId="2AD8F818" w14:textId="3B05D1B6" w:rsidR="00FB14F4" w:rsidRPr="00FB14F4" w:rsidRDefault="00FB14F4" w:rsidP="00FB14F4">
      <w:pPr>
        <w:rPr>
          <w:lang w:val="mk-MK"/>
        </w:rPr>
      </w:pPr>
      <w:r w:rsidRPr="00003692">
        <w:rPr>
          <w:rFonts w:asciiTheme="minorHAnsi" w:hAnsiTheme="minorHAnsi" w:cstheme="minorHAnsi"/>
          <w:noProof/>
        </w:rPr>
        <w:lastRenderedPageBreak/>
        <w:drawing>
          <wp:inline distT="0" distB="0" distL="0" distR="0" wp14:anchorId="694B0DC7" wp14:editId="07020C25">
            <wp:extent cx="5925185" cy="8385175"/>
            <wp:effectExtent l="0" t="0" r="0" b="0"/>
            <wp:docPr id="2047501030" name="Picture 204750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25185" cy="8385175"/>
                    </a:xfrm>
                    <a:prstGeom prst="rect">
                      <a:avLst/>
                    </a:prstGeom>
                  </pic:spPr>
                </pic:pic>
              </a:graphicData>
            </a:graphic>
          </wp:inline>
        </w:drawing>
      </w:r>
    </w:p>
    <w:p w14:paraId="3387D5C7" w14:textId="0688C084" w:rsidR="00BE4A4A" w:rsidRDefault="00FB14F4" w:rsidP="006B2757">
      <w:pPr>
        <w:jc w:val="center"/>
      </w:pPr>
      <w:r w:rsidRPr="00003692">
        <w:rPr>
          <w:rFonts w:asciiTheme="minorHAnsi" w:hAnsiTheme="minorHAnsi" w:cstheme="minorHAnsi"/>
          <w:noProof/>
        </w:rPr>
        <w:lastRenderedPageBreak/>
        <w:drawing>
          <wp:inline distT="0" distB="0" distL="0" distR="0" wp14:anchorId="7AA5AED9" wp14:editId="47A66C30">
            <wp:extent cx="5925185" cy="8385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25185" cy="8385175"/>
                    </a:xfrm>
                    <a:prstGeom prst="rect">
                      <a:avLst/>
                    </a:prstGeom>
                  </pic:spPr>
                </pic:pic>
              </a:graphicData>
            </a:graphic>
          </wp:inline>
        </w:drawing>
      </w:r>
    </w:p>
    <w:p w14:paraId="3496BFA1" w14:textId="329CD6AD" w:rsidR="00C11017" w:rsidRDefault="00C11017" w:rsidP="006B2757">
      <w:pPr>
        <w:spacing w:before="0" w:after="160" w:line="259" w:lineRule="auto"/>
      </w:pPr>
    </w:p>
    <w:sectPr w:rsidR="00C11017" w:rsidSect="003C71AE">
      <w:pgSz w:w="11906" w:h="16838" w:code="9"/>
      <w:pgMar w:top="1440" w:right="1440" w:bottom="1440" w:left="113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150A3" w14:textId="77777777" w:rsidR="00951626" w:rsidRDefault="00951626">
      <w:pPr>
        <w:spacing w:before="0" w:after="0" w:line="240" w:lineRule="auto"/>
      </w:pPr>
      <w:r>
        <w:separator/>
      </w:r>
    </w:p>
  </w:endnote>
  <w:endnote w:type="continuationSeparator" w:id="0">
    <w:p w14:paraId="39881F1B" w14:textId="77777777" w:rsidR="00951626" w:rsidRDefault="0095162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91A55" w14:textId="77777777" w:rsidR="00206CCF" w:rsidRPr="00862A19" w:rsidRDefault="00206CCF" w:rsidP="00DE01FC">
    <w:pPr>
      <w:pStyle w:val="Footer"/>
      <w:jc w:val="right"/>
      <w:rPr>
        <w:rFonts w:asciiTheme="minorHAnsi" w:hAnsiTheme="minorHAnsi" w:cs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69C59" w14:textId="77777777" w:rsidR="00206CCF" w:rsidRDefault="00206CCF" w:rsidP="006060A2">
    <w:pPr>
      <w:pStyle w:val="Footer"/>
      <w:tabs>
        <w:tab w:val="clear" w:pos="4680"/>
        <w:tab w:val="clear" w:pos="9360"/>
        <w:tab w:val="left" w:pos="5268"/>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ACAC6" w14:textId="77777777" w:rsidR="005B720E" w:rsidRPr="00862A19" w:rsidRDefault="005B720E" w:rsidP="00DE01FC">
    <w:pPr>
      <w:pStyle w:val="Footer"/>
      <w:jc w:val="right"/>
      <w:rPr>
        <w:rFonts w:asciiTheme="minorHAnsi" w:hAnsiTheme="minorHAnsi" w:cstheme="min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F0E0C" w14:textId="3D8544D5" w:rsidR="005B720E" w:rsidRDefault="005B720E" w:rsidP="006060A2">
    <w:pPr>
      <w:pStyle w:val="Footer"/>
      <w:tabs>
        <w:tab w:val="clear" w:pos="4680"/>
        <w:tab w:val="clear" w:pos="9360"/>
        <w:tab w:val="left" w:pos="5268"/>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C2446" w14:textId="77777777" w:rsidR="00110848" w:rsidRPr="00862A19" w:rsidRDefault="00110848" w:rsidP="00DE01FC">
    <w:pPr>
      <w:pStyle w:val="Footer"/>
      <w:jc w:val="right"/>
      <w:rPr>
        <w:rFonts w:asciiTheme="minorHAnsi" w:hAnsiTheme="minorHAnsi" w:cstheme="minorHAnsi"/>
      </w:rPr>
    </w:pPr>
    <w:r>
      <w:rPr>
        <w:noProof/>
        <w:lang w:val="mk-MK" w:eastAsia="mk-MK"/>
      </w:rPr>
      <mc:AlternateContent>
        <mc:Choice Requires="wps">
          <w:drawing>
            <wp:anchor distT="0" distB="0" distL="114300" distR="114300" simplePos="0" relativeHeight="251661312" behindDoc="1" locked="0" layoutInCell="1" allowOverlap="1" wp14:anchorId="3C23321A" wp14:editId="2D45DFEB">
              <wp:simplePos x="0" y="0"/>
              <wp:positionH relativeFrom="margin">
                <wp:align>right</wp:align>
              </wp:positionH>
              <wp:positionV relativeFrom="paragraph">
                <wp:posOffset>-13970</wp:posOffset>
              </wp:positionV>
              <wp:extent cx="5727700" cy="8255"/>
              <wp:effectExtent l="0" t="0" r="6350" b="10795"/>
              <wp:wrapTight wrapText="bothSides">
                <wp:wrapPolygon edited="0">
                  <wp:start x="0" y="0"/>
                  <wp:lineTo x="0" y="49846"/>
                  <wp:lineTo x="21624" y="49846"/>
                  <wp:lineTo x="21624" y="0"/>
                  <wp:lineTo x="0" y="0"/>
                </wp:wrapPolygon>
              </wp:wrapTight>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27700"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B3B017" id="Straight Connector 26" o:spid="_x0000_s1026" style="position:absolute;flip:y;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8pt,-1.1pt" to="850.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" strokecolor="#5b9bd5 [3204]" strokeweight=".5pt">
              <v:stroke joinstyle="miter"/>
              <o:lock v:ext="edit" shapetype="f"/>
              <w10:wrap type="tight" anchorx="margin"/>
            </v:line>
          </w:pict>
        </mc:Fallback>
      </mc:AlternateContent>
    </w:r>
    <w:r w:rsidRPr="00862A19">
      <w:rPr>
        <w:rFonts w:asciiTheme="minorHAnsi" w:hAnsiTheme="minorHAnsi" w:cstheme="minorHAnsi"/>
      </w:rPr>
      <w:fldChar w:fldCharType="begin"/>
    </w:r>
    <w:r w:rsidRPr="00862A19">
      <w:rPr>
        <w:rFonts w:asciiTheme="minorHAnsi" w:hAnsiTheme="minorHAnsi" w:cstheme="minorHAnsi"/>
      </w:rPr>
      <w:instrText xml:space="preserve"> PAGE   \* MERGEFORMAT </w:instrText>
    </w:r>
    <w:r w:rsidRPr="00862A19">
      <w:rPr>
        <w:rFonts w:asciiTheme="minorHAnsi" w:hAnsiTheme="minorHAnsi" w:cstheme="minorHAnsi"/>
      </w:rPr>
      <w:fldChar w:fldCharType="separate"/>
    </w:r>
    <w:r>
      <w:rPr>
        <w:rFonts w:asciiTheme="minorHAnsi" w:hAnsiTheme="minorHAnsi" w:cstheme="minorHAnsi"/>
        <w:noProof/>
      </w:rPr>
      <w:t>39</w:t>
    </w:r>
    <w:r w:rsidRPr="00862A19">
      <w:rPr>
        <w:rFonts w:asciiTheme="minorHAnsi" w:hAnsiTheme="minorHAnsi" w:cstheme="minorHAnsi"/>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39213" w14:textId="2C5C2825" w:rsidR="005B720E" w:rsidRPr="00862A19" w:rsidRDefault="009B11E1" w:rsidP="00DE01FC">
    <w:pPr>
      <w:pStyle w:val="Footer"/>
      <w:jc w:val="right"/>
      <w:rPr>
        <w:rFonts w:asciiTheme="minorHAnsi" w:hAnsiTheme="minorHAnsi" w:cstheme="minorHAnsi"/>
      </w:rPr>
    </w:pPr>
    <w:r>
      <w:rPr>
        <w:noProof/>
      </w:rPr>
      <mc:AlternateContent>
        <mc:Choice Requires="wps">
          <w:drawing>
            <wp:anchor distT="0" distB="0" distL="114300" distR="114300" simplePos="0" relativeHeight="251659264" behindDoc="1" locked="0" layoutInCell="1" allowOverlap="1" wp14:anchorId="18E7294D" wp14:editId="2B31B0E6">
              <wp:simplePos x="0" y="0"/>
              <wp:positionH relativeFrom="margin">
                <wp:align>right</wp:align>
              </wp:positionH>
              <wp:positionV relativeFrom="paragraph">
                <wp:posOffset>-13970</wp:posOffset>
              </wp:positionV>
              <wp:extent cx="5727700" cy="8255"/>
              <wp:effectExtent l="0" t="0" r="6350" b="10795"/>
              <wp:wrapTight wrapText="bothSides">
                <wp:wrapPolygon edited="0">
                  <wp:start x="0" y="0"/>
                  <wp:lineTo x="0" y="49846"/>
                  <wp:lineTo x="21624" y="49846"/>
                  <wp:lineTo x="21624" y="0"/>
                  <wp:lineTo x="0" y="0"/>
                </wp:wrapPolygon>
              </wp:wrapTight>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27700"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w:pict w14:anchorId="423E91A3">
            <v:line id="Straight Connector 22" style="position:absolute;flip:y;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5b9bd5 [3204]" strokeweight=".5pt" from="399.8pt,-1.1pt" to="850.8pt,-.45pt" w14:anchorId="759F0F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">
              <v:stroke joinstyle="miter"/>
              <o:lock v:ext="edit" shapetype="f"/>
              <w10:wrap type="tight" anchorx="margin"/>
            </v:line>
          </w:pict>
        </mc:Fallback>
      </mc:AlternateContent>
    </w:r>
    <w:r w:rsidR="005B720E" w:rsidRPr="00862A19">
      <w:rPr>
        <w:rFonts w:asciiTheme="minorHAnsi" w:hAnsiTheme="minorHAnsi" w:cstheme="minorHAnsi"/>
      </w:rPr>
      <w:fldChar w:fldCharType="begin"/>
    </w:r>
    <w:r w:rsidR="005B720E" w:rsidRPr="00862A19">
      <w:rPr>
        <w:rFonts w:asciiTheme="minorHAnsi" w:hAnsiTheme="minorHAnsi" w:cstheme="minorHAnsi"/>
      </w:rPr>
      <w:instrText xml:space="preserve"> PAGE   \* MERGEFORMAT </w:instrText>
    </w:r>
    <w:r w:rsidR="005B720E" w:rsidRPr="00862A19">
      <w:rPr>
        <w:rFonts w:asciiTheme="minorHAnsi" w:hAnsiTheme="minorHAnsi" w:cstheme="minorHAnsi"/>
      </w:rPr>
      <w:fldChar w:fldCharType="separate"/>
    </w:r>
    <w:r w:rsidR="00844C66">
      <w:rPr>
        <w:rFonts w:asciiTheme="minorHAnsi" w:hAnsiTheme="minorHAnsi" w:cstheme="minorHAnsi"/>
        <w:noProof/>
      </w:rPr>
      <w:t>24</w:t>
    </w:r>
    <w:r w:rsidR="005B720E" w:rsidRPr="00862A19">
      <w:rPr>
        <w:rFonts w:asciiTheme="minorHAnsi" w:hAnsiTheme="minorHAnsi" w:cstheme="min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43B08" w14:textId="77777777" w:rsidR="00951626" w:rsidRDefault="00951626">
      <w:pPr>
        <w:spacing w:before="0" w:after="0" w:line="240" w:lineRule="auto"/>
      </w:pPr>
      <w:r>
        <w:separator/>
      </w:r>
    </w:p>
  </w:footnote>
  <w:footnote w:type="continuationSeparator" w:id="0">
    <w:p w14:paraId="349915C5" w14:textId="77777777" w:rsidR="00951626" w:rsidRDefault="0095162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9BC8E" w14:textId="77777777" w:rsidR="00206CCF" w:rsidRPr="00F73F07" w:rsidRDefault="00206CCF" w:rsidP="00BD7F55">
    <w:pPr>
      <w:spacing w:before="0" w:after="0" w:line="240" w:lineRule="auto"/>
      <w:jc w:val="center"/>
      <w:rPr>
        <w:rFonts w:ascii="Arial Narrow" w:hAnsi="Arial Narrow" w:cstheme="minorHAnsi"/>
        <w:sz w:val="18"/>
        <w:szCs w:val="18"/>
        <w:lang w:val="mk-MK"/>
      </w:rPr>
    </w:pPr>
    <w:r>
      <w:rPr>
        <w:rFonts w:ascii="Arial Narrow" w:hAnsi="Arial Narrow" w:cstheme="minorHAnsi"/>
        <w:sz w:val="18"/>
        <w:szCs w:val="18"/>
        <w:lang w:val="mk-MK"/>
      </w:rPr>
      <w:t>ПЛАН ЗА УПРАВУВАЊЕ СО ЖИВОТНА СРЕДИНА И СОЦИЈАЛНИ АСПЕКТИ (ПУЖССА)</w:t>
    </w:r>
  </w:p>
  <w:p w14:paraId="4803719F" w14:textId="77777777" w:rsidR="00206CCF" w:rsidRPr="00A83790" w:rsidRDefault="00206CCF" w:rsidP="004271BB">
    <w:pPr>
      <w:spacing w:before="0" w:after="0" w:line="240" w:lineRule="auto"/>
      <w:jc w:val="center"/>
      <w:rPr>
        <w:lang w:val="mk-MK"/>
      </w:rPr>
    </w:pPr>
    <w:r>
      <w:rPr>
        <w:rFonts w:ascii="Arial Narrow" w:hAnsi="Arial Narrow" w:cstheme="minorHAnsi"/>
        <w:sz w:val="18"/>
        <w:szCs w:val="18"/>
        <w:lang w:val="mk-MK"/>
      </w:rPr>
      <w:t>Проект</w:t>
    </w:r>
    <w:r w:rsidRPr="00A83790">
      <w:rPr>
        <w:rFonts w:ascii="Arial Narrow" w:hAnsi="Arial Narrow" w:cstheme="minorHAnsi"/>
        <w:sz w:val="18"/>
        <w:szCs w:val="18"/>
        <w:lang w:val="mk-MK"/>
      </w:rPr>
      <w:t>:</w:t>
    </w:r>
    <w:r>
      <w:rPr>
        <w:rFonts w:ascii="Arial Narrow" w:hAnsi="Arial Narrow" w:cstheme="minorHAnsi"/>
        <w:sz w:val="18"/>
        <w:szCs w:val="18"/>
        <w:lang w:val="mk-MK"/>
      </w:rPr>
      <w:t xml:space="preserve"> </w:t>
    </w:r>
    <w:r w:rsidRPr="00BC69A4">
      <w:rPr>
        <w:rFonts w:ascii="Arial Narrow" w:hAnsi="Arial Narrow" w:cstheme="minorHAnsi"/>
        <w:sz w:val="18"/>
        <w:szCs w:val="18"/>
        <w:lang w:val="mk-MK"/>
      </w:rPr>
      <w:t>Реконструкција на локалната улица „Коча Миленку“ и дел од локалната улица „Манчу Матак“, во град Крушево, Општина Крушево</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4624A" w14:textId="589308E0" w:rsidR="005B720E" w:rsidRPr="00F73F07" w:rsidRDefault="00F73F07" w:rsidP="00BD7F55">
    <w:pPr>
      <w:spacing w:before="0" w:after="0" w:line="240" w:lineRule="auto"/>
      <w:jc w:val="center"/>
      <w:rPr>
        <w:rFonts w:ascii="Arial Narrow" w:hAnsi="Arial Narrow" w:cstheme="minorHAnsi"/>
        <w:sz w:val="18"/>
        <w:szCs w:val="18"/>
        <w:lang w:val="mk-MK"/>
      </w:rPr>
    </w:pPr>
    <w:r>
      <w:rPr>
        <w:rFonts w:ascii="Arial Narrow" w:hAnsi="Arial Narrow" w:cstheme="minorHAnsi"/>
        <w:sz w:val="18"/>
        <w:szCs w:val="18"/>
        <w:lang w:val="mk-MK"/>
      </w:rPr>
      <w:t>ПЛАН ЗА УПРАВУВАЊЕ СО ЖИВОТНА СРЕДИНА И СОЦИЈАЛНИ АСПЕКТИ (ПУЖССА)</w:t>
    </w:r>
  </w:p>
  <w:p w14:paraId="091B9331" w14:textId="160C0AC3" w:rsidR="005B720E" w:rsidRPr="00A83790" w:rsidRDefault="00F73F07" w:rsidP="004271BB">
    <w:pPr>
      <w:spacing w:before="0" w:after="0" w:line="240" w:lineRule="auto"/>
      <w:jc w:val="center"/>
      <w:rPr>
        <w:lang w:val="mk-MK"/>
      </w:rPr>
    </w:pPr>
    <w:r>
      <w:rPr>
        <w:rFonts w:ascii="Arial Narrow" w:hAnsi="Arial Narrow" w:cstheme="minorHAnsi"/>
        <w:sz w:val="18"/>
        <w:szCs w:val="18"/>
        <w:lang w:val="mk-MK"/>
      </w:rPr>
      <w:t>Проект</w:t>
    </w:r>
    <w:r w:rsidR="005B720E" w:rsidRPr="00A83790">
      <w:rPr>
        <w:rFonts w:ascii="Arial Narrow" w:hAnsi="Arial Narrow" w:cstheme="minorHAnsi"/>
        <w:sz w:val="18"/>
        <w:szCs w:val="18"/>
        <w:lang w:val="mk-MK"/>
      </w:rPr>
      <w:t>:</w:t>
    </w:r>
    <w:r>
      <w:rPr>
        <w:rFonts w:ascii="Arial Narrow" w:hAnsi="Arial Narrow" w:cstheme="minorHAnsi"/>
        <w:sz w:val="18"/>
        <w:szCs w:val="18"/>
        <w:lang w:val="mk-MK"/>
      </w:rPr>
      <w:t xml:space="preserve"> </w:t>
    </w:r>
    <w:bookmarkStart w:id="4" w:name="_Hlk146621549"/>
    <w:r w:rsidR="00BC69A4" w:rsidRPr="00BC69A4">
      <w:rPr>
        <w:rFonts w:ascii="Arial Narrow" w:hAnsi="Arial Narrow" w:cstheme="minorHAnsi"/>
        <w:sz w:val="18"/>
        <w:szCs w:val="18"/>
        <w:lang w:val="mk-MK"/>
      </w:rPr>
      <w:t>Реконструкција на локалната улица „Коча Миленку“ и дел од локалната улица „Манчу Матак“, во град Крушево, Општина Крушево</w:t>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2.75pt;height:32.3pt;visibility:visible;mso-wrap-style:square" o:bullet="t">
        <v:imagedata r:id="rId1" o:title=""/>
      </v:shape>
    </w:pict>
  </w:numPicBullet>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BA75C3"/>
    <w:multiLevelType w:val="hybridMultilevel"/>
    <w:tmpl w:val="63F87A0A"/>
    <w:lvl w:ilvl="0" w:tplc="4482A042">
      <w:numFmt w:val="bullet"/>
      <w:lvlText w:val="•"/>
      <w:lvlJc w:val="left"/>
      <w:pPr>
        <w:ind w:left="720" w:hanging="360"/>
      </w:pPr>
      <w:rPr>
        <w:rFonts w:ascii="Times New Roman" w:eastAsia="Times New Roman" w:hAnsi="Times New Roman" w:cs="Times New Roman" w:hint="default"/>
        <w:sz w:val="2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573986"/>
    <w:multiLevelType w:val="hybridMultilevel"/>
    <w:tmpl w:val="07708D10"/>
    <w:lvl w:ilvl="0" w:tplc="CC70637C">
      <w:start w:val="2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E3086B"/>
    <w:multiLevelType w:val="hybridMultilevel"/>
    <w:tmpl w:val="8E3E4D44"/>
    <w:lvl w:ilvl="0" w:tplc="FFFFFFFF">
      <w:numFmt w:val="bullet"/>
      <w:lvlText w:val="-"/>
      <w:lvlJc w:val="left"/>
      <w:pPr>
        <w:ind w:left="1296" w:hanging="360"/>
      </w:pPr>
      <w:rPr>
        <w:rFonts w:ascii="Arial Narrow" w:eastAsia="Times New Roman" w:hAnsi="Arial Narrow" w:cstheme="minorHAnsi" w:hint="default"/>
      </w:rPr>
    </w:lvl>
    <w:lvl w:ilvl="1" w:tplc="75BE7246">
      <w:numFmt w:val="bullet"/>
      <w:lvlText w:val="-"/>
      <w:lvlJc w:val="left"/>
      <w:pPr>
        <w:ind w:left="2016" w:hanging="360"/>
      </w:pPr>
      <w:rPr>
        <w:rFonts w:ascii="Arial Narrow" w:eastAsia="Times New Roman" w:hAnsi="Arial Narrow" w:cs="Arial" w:hint="default"/>
      </w:rPr>
    </w:lvl>
    <w:lvl w:ilvl="2" w:tplc="FFFFFFFF" w:tentative="1">
      <w:start w:val="1"/>
      <w:numFmt w:val="bullet"/>
      <w:lvlText w:val=""/>
      <w:lvlJc w:val="left"/>
      <w:pPr>
        <w:ind w:left="2736" w:hanging="360"/>
      </w:pPr>
      <w:rPr>
        <w:rFonts w:ascii="Wingdings" w:hAnsi="Wingdings" w:hint="default"/>
      </w:rPr>
    </w:lvl>
    <w:lvl w:ilvl="3" w:tplc="FFFFFFFF" w:tentative="1">
      <w:start w:val="1"/>
      <w:numFmt w:val="bullet"/>
      <w:lvlText w:val=""/>
      <w:lvlJc w:val="left"/>
      <w:pPr>
        <w:ind w:left="3456" w:hanging="360"/>
      </w:pPr>
      <w:rPr>
        <w:rFonts w:ascii="Symbol" w:hAnsi="Symbol" w:hint="default"/>
      </w:rPr>
    </w:lvl>
    <w:lvl w:ilvl="4" w:tplc="FFFFFFFF" w:tentative="1">
      <w:start w:val="1"/>
      <w:numFmt w:val="bullet"/>
      <w:lvlText w:val="o"/>
      <w:lvlJc w:val="left"/>
      <w:pPr>
        <w:ind w:left="4176" w:hanging="360"/>
      </w:pPr>
      <w:rPr>
        <w:rFonts w:ascii="Courier New" w:hAnsi="Courier New" w:cs="Courier New" w:hint="default"/>
      </w:rPr>
    </w:lvl>
    <w:lvl w:ilvl="5" w:tplc="FFFFFFFF" w:tentative="1">
      <w:start w:val="1"/>
      <w:numFmt w:val="bullet"/>
      <w:lvlText w:val=""/>
      <w:lvlJc w:val="left"/>
      <w:pPr>
        <w:ind w:left="4896" w:hanging="360"/>
      </w:pPr>
      <w:rPr>
        <w:rFonts w:ascii="Wingdings" w:hAnsi="Wingdings" w:hint="default"/>
      </w:rPr>
    </w:lvl>
    <w:lvl w:ilvl="6" w:tplc="FFFFFFFF" w:tentative="1">
      <w:start w:val="1"/>
      <w:numFmt w:val="bullet"/>
      <w:lvlText w:val=""/>
      <w:lvlJc w:val="left"/>
      <w:pPr>
        <w:ind w:left="5616" w:hanging="360"/>
      </w:pPr>
      <w:rPr>
        <w:rFonts w:ascii="Symbol" w:hAnsi="Symbol" w:hint="default"/>
      </w:rPr>
    </w:lvl>
    <w:lvl w:ilvl="7" w:tplc="FFFFFFFF" w:tentative="1">
      <w:start w:val="1"/>
      <w:numFmt w:val="bullet"/>
      <w:lvlText w:val="o"/>
      <w:lvlJc w:val="left"/>
      <w:pPr>
        <w:ind w:left="6336" w:hanging="360"/>
      </w:pPr>
      <w:rPr>
        <w:rFonts w:ascii="Courier New" w:hAnsi="Courier New" w:cs="Courier New" w:hint="default"/>
      </w:rPr>
    </w:lvl>
    <w:lvl w:ilvl="8" w:tplc="FFFFFFFF" w:tentative="1">
      <w:start w:val="1"/>
      <w:numFmt w:val="bullet"/>
      <w:lvlText w:val=""/>
      <w:lvlJc w:val="left"/>
      <w:pPr>
        <w:ind w:left="7056" w:hanging="360"/>
      </w:pPr>
      <w:rPr>
        <w:rFonts w:ascii="Wingdings" w:hAnsi="Wingdings" w:hint="default"/>
      </w:rPr>
    </w:lvl>
  </w:abstractNum>
  <w:abstractNum w:abstractNumId="4" w15:restartNumberingAfterBreak="0">
    <w:nsid w:val="0BB85681"/>
    <w:multiLevelType w:val="hybridMultilevel"/>
    <w:tmpl w:val="5E88EC90"/>
    <w:lvl w:ilvl="0" w:tplc="E0BABCC4">
      <w:start w:val="2"/>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5" w15:restartNumberingAfterBreak="0">
    <w:nsid w:val="1FD43DA8"/>
    <w:multiLevelType w:val="hybridMultilevel"/>
    <w:tmpl w:val="4A2E439A"/>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 w15:restartNumberingAfterBreak="0">
    <w:nsid w:val="20702FC0"/>
    <w:multiLevelType w:val="hybridMultilevel"/>
    <w:tmpl w:val="417C7F4A"/>
    <w:lvl w:ilvl="0" w:tplc="DDD61744">
      <w:start w:val="1"/>
      <w:numFmt w:val="decimal"/>
      <w:lvlText w:val="%1."/>
      <w:lvlJc w:val="righ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7" w15:restartNumberingAfterBreak="0">
    <w:nsid w:val="24033597"/>
    <w:multiLevelType w:val="hybridMultilevel"/>
    <w:tmpl w:val="3EBE4E8E"/>
    <w:lvl w:ilvl="0" w:tplc="FECA34E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459348E"/>
    <w:multiLevelType w:val="hybridMultilevel"/>
    <w:tmpl w:val="6338B76C"/>
    <w:lvl w:ilvl="0" w:tplc="0410001B">
      <w:start w:val="1"/>
      <w:numFmt w:val="bullet"/>
      <w:lvlText w:val=""/>
      <w:lvlJc w:val="left"/>
      <w:pPr>
        <w:ind w:left="720" w:hanging="360"/>
      </w:pPr>
      <w:rPr>
        <w:rFonts w:ascii="Wingdings" w:hAnsi="Wingdings" w:cs="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 w15:restartNumberingAfterBreak="0">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EB2CE2"/>
    <w:multiLevelType w:val="hybridMultilevel"/>
    <w:tmpl w:val="4E7EA18C"/>
    <w:lvl w:ilvl="0" w:tplc="042F0001">
      <w:start w:val="1"/>
      <w:numFmt w:val="bullet"/>
      <w:lvlText w:val=""/>
      <w:lvlJc w:val="left"/>
      <w:pPr>
        <w:ind w:left="720" w:hanging="360"/>
      </w:pPr>
      <w:rPr>
        <w:rFonts w:ascii="Symbol" w:hAnsi="Symbol" w:hint="default"/>
      </w:rPr>
    </w:lvl>
    <w:lvl w:ilvl="1" w:tplc="FCA8875E">
      <w:numFmt w:val="bullet"/>
      <w:lvlText w:val="-"/>
      <w:lvlJc w:val="left"/>
      <w:pPr>
        <w:ind w:left="1440" w:hanging="360"/>
      </w:pPr>
      <w:rPr>
        <w:rFonts w:ascii="Arial Narrow" w:eastAsia="Times New Roman" w:hAnsi="Arial Narrow" w:cs="Arial"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1" w15:restartNumberingAfterBreak="0">
    <w:nsid w:val="28230F29"/>
    <w:multiLevelType w:val="hybridMultilevel"/>
    <w:tmpl w:val="37D2F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AB2316"/>
    <w:multiLevelType w:val="hybridMultilevel"/>
    <w:tmpl w:val="7944B04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3" w15:restartNumberingAfterBreak="0">
    <w:nsid w:val="348B7F9A"/>
    <w:multiLevelType w:val="hybridMultilevel"/>
    <w:tmpl w:val="A02E72C8"/>
    <w:lvl w:ilvl="0" w:tplc="C2165E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E70BF9"/>
    <w:multiLevelType w:val="hybridMultilevel"/>
    <w:tmpl w:val="BB72B06C"/>
    <w:lvl w:ilvl="0" w:tplc="60868376">
      <w:start w:val="4"/>
      <w:numFmt w:val="bullet"/>
      <w:lvlText w:val="-"/>
      <w:lvlJc w:val="left"/>
      <w:pPr>
        <w:ind w:left="774" w:hanging="360"/>
      </w:pPr>
      <w:rPr>
        <w:rFonts w:ascii="Arial Narrow" w:eastAsia="Times New Roman" w:hAnsi="Arial Narrow" w:cstheme="minorHAnsi"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5"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E3151D"/>
    <w:multiLevelType w:val="hybridMultilevel"/>
    <w:tmpl w:val="534ACF0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7" w15:restartNumberingAfterBreak="0">
    <w:nsid w:val="47F83C0E"/>
    <w:multiLevelType w:val="hybridMultilevel"/>
    <w:tmpl w:val="3D72A080"/>
    <w:lvl w:ilvl="0" w:tplc="75CCA220">
      <w:start w:val="11"/>
      <w:numFmt w:val="bullet"/>
      <w:lvlText w:val="-"/>
      <w:lvlJc w:val="left"/>
      <w:pPr>
        <w:ind w:left="1298" w:hanging="360"/>
      </w:pPr>
      <w:rPr>
        <w:rFonts w:ascii="Arial" w:eastAsia="Calibri" w:hAnsi="Arial" w:cs="Arial" w:hint="default"/>
      </w:rPr>
    </w:lvl>
    <w:lvl w:ilvl="1" w:tplc="042F0003" w:tentative="1">
      <w:start w:val="1"/>
      <w:numFmt w:val="bullet"/>
      <w:lvlText w:val="o"/>
      <w:lvlJc w:val="left"/>
      <w:pPr>
        <w:ind w:left="2018" w:hanging="360"/>
      </w:pPr>
      <w:rPr>
        <w:rFonts w:ascii="Courier New" w:hAnsi="Courier New" w:cs="Courier New" w:hint="default"/>
      </w:rPr>
    </w:lvl>
    <w:lvl w:ilvl="2" w:tplc="042F0005" w:tentative="1">
      <w:start w:val="1"/>
      <w:numFmt w:val="bullet"/>
      <w:lvlText w:val=""/>
      <w:lvlJc w:val="left"/>
      <w:pPr>
        <w:ind w:left="2738" w:hanging="360"/>
      </w:pPr>
      <w:rPr>
        <w:rFonts w:ascii="Wingdings" w:hAnsi="Wingdings" w:hint="default"/>
      </w:rPr>
    </w:lvl>
    <w:lvl w:ilvl="3" w:tplc="042F0001" w:tentative="1">
      <w:start w:val="1"/>
      <w:numFmt w:val="bullet"/>
      <w:lvlText w:val=""/>
      <w:lvlJc w:val="left"/>
      <w:pPr>
        <w:ind w:left="3458" w:hanging="360"/>
      </w:pPr>
      <w:rPr>
        <w:rFonts w:ascii="Symbol" w:hAnsi="Symbol" w:hint="default"/>
      </w:rPr>
    </w:lvl>
    <w:lvl w:ilvl="4" w:tplc="042F0003" w:tentative="1">
      <w:start w:val="1"/>
      <w:numFmt w:val="bullet"/>
      <w:lvlText w:val="o"/>
      <w:lvlJc w:val="left"/>
      <w:pPr>
        <w:ind w:left="4178" w:hanging="360"/>
      </w:pPr>
      <w:rPr>
        <w:rFonts w:ascii="Courier New" w:hAnsi="Courier New" w:cs="Courier New" w:hint="default"/>
      </w:rPr>
    </w:lvl>
    <w:lvl w:ilvl="5" w:tplc="042F0005" w:tentative="1">
      <w:start w:val="1"/>
      <w:numFmt w:val="bullet"/>
      <w:lvlText w:val=""/>
      <w:lvlJc w:val="left"/>
      <w:pPr>
        <w:ind w:left="4898" w:hanging="360"/>
      </w:pPr>
      <w:rPr>
        <w:rFonts w:ascii="Wingdings" w:hAnsi="Wingdings" w:hint="default"/>
      </w:rPr>
    </w:lvl>
    <w:lvl w:ilvl="6" w:tplc="042F0001" w:tentative="1">
      <w:start w:val="1"/>
      <w:numFmt w:val="bullet"/>
      <w:lvlText w:val=""/>
      <w:lvlJc w:val="left"/>
      <w:pPr>
        <w:ind w:left="5618" w:hanging="360"/>
      </w:pPr>
      <w:rPr>
        <w:rFonts w:ascii="Symbol" w:hAnsi="Symbol" w:hint="default"/>
      </w:rPr>
    </w:lvl>
    <w:lvl w:ilvl="7" w:tplc="042F0003" w:tentative="1">
      <w:start w:val="1"/>
      <w:numFmt w:val="bullet"/>
      <w:lvlText w:val="o"/>
      <w:lvlJc w:val="left"/>
      <w:pPr>
        <w:ind w:left="6338" w:hanging="360"/>
      </w:pPr>
      <w:rPr>
        <w:rFonts w:ascii="Courier New" w:hAnsi="Courier New" w:cs="Courier New" w:hint="default"/>
      </w:rPr>
    </w:lvl>
    <w:lvl w:ilvl="8" w:tplc="042F0005" w:tentative="1">
      <w:start w:val="1"/>
      <w:numFmt w:val="bullet"/>
      <w:lvlText w:val=""/>
      <w:lvlJc w:val="left"/>
      <w:pPr>
        <w:ind w:left="7058" w:hanging="360"/>
      </w:pPr>
      <w:rPr>
        <w:rFonts w:ascii="Wingdings" w:hAnsi="Wingdings" w:hint="default"/>
      </w:rPr>
    </w:lvl>
  </w:abstractNum>
  <w:abstractNum w:abstractNumId="18" w15:restartNumberingAfterBreak="0">
    <w:nsid w:val="48E119B6"/>
    <w:multiLevelType w:val="hybridMultilevel"/>
    <w:tmpl w:val="3272C694"/>
    <w:lvl w:ilvl="0" w:tplc="3B6277C0">
      <w:numFmt w:val="bullet"/>
      <w:lvlText w:val="-"/>
      <w:lvlJc w:val="left"/>
      <w:pPr>
        <w:ind w:left="902" w:hanging="360"/>
      </w:pPr>
      <w:rPr>
        <w:rFonts w:ascii="Arial Narrow" w:eastAsia="Times New Roman" w:hAnsi="Arial Narrow" w:cstheme="minorHAnsi" w:hint="default"/>
      </w:rPr>
    </w:lvl>
    <w:lvl w:ilvl="1" w:tplc="042F0003" w:tentative="1">
      <w:start w:val="1"/>
      <w:numFmt w:val="bullet"/>
      <w:lvlText w:val="o"/>
      <w:lvlJc w:val="left"/>
      <w:pPr>
        <w:ind w:left="1622" w:hanging="360"/>
      </w:pPr>
      <w:rPr>
        <w:rFonts w:ascii="Courier New" w:hAnsi="Courier New" w:cs="Courier New" w:hint="default"/>
      </w:rPr>
    </w:lvl>
    <w:lvl w:ilvl="2" w:tplc="042F0005" w:tentative="1">
      <w:start w:val="1"/>
      <w:numFmt w:val="bullet"/>
      <w:lvlText w:val=""/>
      <w:lvlJc w:val="left"/>
      <w:pPr>
        <w:ind w:left="2342" w:hanging="360"/>
      </w:pPr>
      <w:rPr>
        <w:rFonts w:ascii="Wingdings" w:hAnsi="Wingdings" w:hint="default"/>
      </w:rPr>
    </w:lvl>
    <w:lvl w:ilvl="3" w:tplc="042F0001" w:tentative="1">
      <w:start w:val="1"/>
      <w:numFmt w:val="bullet"/>
      <w:lvlText w:val=""/>
      <w:lvlJc w:val="left"/>
      <w:pPr>
        <w:ind w:left="3062" w:hanging="360"/>
      </w:pPr>
      <w:rPr>
        <w:rFonts w:ascii="Symbol" w:hAnsi="Symbol" w:hint="default"/>
      </w:rPr>
    </w:lvl>
    <w:lvl w:ilvl="4" w:tplc="042F0003" w:tentative="1">
      <w:start w:val="1"/>
      <w:numFmt w:val="bullet"/>
      <w:lvlText w:val="o"/>
      <w:lvlJc w:val="left"/>
      <w:pPr>
        <w:ind w:left="3782" w:hanging="360"/>
      </w:pPr>
      <w:rPr>
        <w:rFonts w:ascii="Courier New" w:hAnsi="Courier New" w:cs="Courier New" w:hint="default"/>
      </w:rPr>
    </w:lvl>
    <w:lvl w:ilvl="5" w:tplc="042F0005" w:tentative="1">
      <w:start w:val="1"/>
      <w:numFmt w:val="bullet"/>
      <w:lvlText w:val=""/>
      <w:lvlJc w:val="left"/>
      <w:pPr>
        <w:ind w:left="4502" w:hanging="360"/>
      </w:pPr>
      <w:rPr>
        <w:rFonts w:ascii="Wingdings" w:hAnsi="Wingdings" w:hint="default"/>
      </w:rPr>
    </w:lvl>
    <w:lvl w:ilvl="6" w:tplc="042F0001" w:tentative="1">
      <w:start w:val="1"/>
      <w:numFmt w:val="bullet"/>
      <w:lvlText w:val=""/>
      <w:lvlJc w:val="left"/>
      <w:pPr>
        <w:ind w:left="5222" w:hanging="360"/>
      </w:pPr>
      <w:rPr>
        <w:rFonts w:ascii="Symbol" w:hAnsi="Symbol" w:hint="default"/>
      </w:rPr>
    </w:lvl>
    <w:lvl w:ilvl="7" w:tplc="042F0003" w:tentative="1">
      <w:start w:val="1"/>
      <w:numFmt w:val="bullet"/>
      <w:lvlText w:val="o"/>
      <w:lvlJc w:val="left"/>
      <w:pPr>
        <w:ind w:left="5942" w:hanging="360"/>
      </w:pPr>
      <w:rPr>
        <w:rFonts w:ascii="Courier New" w:hAnsi="Courier New" w:cs="Courier New" w:hint="default"/>
      </w:rPr>
    </w:lvl>
    <w:lvl w:ilvl="8" w:tplc="042F0005" w:tentative="1">
      <w:start w:val="1"/>
      <w:numFmt w:val="bullet"/>
      <w:lvlText w:val=""/>
      <w:lvlJc w:val="left"/>
      <w:pPr>
        <w:ind w:left="6662" w:hanging="360"/>
      </w:pPr>
      <w:rPr>
        <w:rFonts w:ascii="Wingdings" w:hAnsi="Wingdings" w:hint="default"/>
      </w:rPr>
    </w:lvl>
  </w:abstractNum>
  <w:abstractNum w:abstractNumId="19" w15:restartNumberingAfterBreak="0">
    <w:nsid w:val="4C1451E2"/>
    <w:multiLevelType w:val="hybridMultilevel"/>
    <w:tmpl w:val="10920F44"/>
    <w:lvl w:ilvl="0" w:tplc="04090001">
      <w:start w:val="1"/>
      <w:numFmt w:val="bullet"/>
      <w:lvlText w:val=""/>
      <w:lvlJc w:val="left"/>
      <w:pPr>
        <w:ind w:left="1296" w:hanging="360"/>
      </w:pPr>
      <w:rPr>
        <w:rFonts w:ascii="Symbol" w:hAnsi="Symbol" w:hint="default"/>
      </w:rPr>
    </w:lvl>
    <w:lvl w:ilvl="1" w:tplc="FFFFFFFF" w:tentative="1">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20" w15:restartNumberingAfterBreak="0">
    <w:nsid w:val="4DBA11CC"/>
    <w:multiLevelType w:val="hybridMultilevel"/>
    <w:tmpl w:val="09346D76"/>
    <w:lvl w:ilvl="0" w:tplc="0410001B">
      <w:start w:val="1"/>
      <w:numFmt w:val="bullet"/>
      <w:lvlText w:val=""/>
      <w:lvlJc w:val="left"/>
      <w:pPr>
        <w:ind w:left="720" w:hanging="360"/>
      </w:pPr>
      <w:rPr>
        <w:rFonts w:ascii="Wingdings" w:hAnsi="Wingdings" w:cs="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1F0529"/>
    <w:multiLevelType w:val="hybridMultilevel"/>
    <w:tmpl w:val="54386386"/>
    <w:lvl w:ilvl="0" w:tplc="75BE7246">
      <w:numFmt w:val="bullet"/>
      <w:lvlText w:val="-"/>
      <w:lvlJc w:val="left"/>
      <w:pPr>
        <w:ind w:left="720" w:hanging="360"/>
      </w:pPr>
      <w:rPr>
        <w:rFonts w:ascii="Arial Narrow" w:eastAsia="Times New Roman" w:hAnsi="Arial Narrow"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3" w15:restartNumberingAfterBreak="0">
    <w:nsid w:val="538151BF"/>
    <w:multiLevelType w:val="multilevel"/>
    <w:tmpl w:val="693A6F92"/>
    <w:lvl w:ilvl="0">
      <w:start w:val="1"/>
      <w:numFmt w:val="decimal"/>
      <w:pStyle w:val="Heading1"/>
      <w:lvlText w:val="%1"/>
      <w:lvlJc w:val="left"/>
      <w:pPr>
        <w:ind w:left="432" w:hanging="432"/>
      </w:pPr>
      <w:rPr>
        <w:rFonts w:hint="default"/>
      </w:rPr>
    </w:lvl>
    <w:lvl w:ilvl="1">
      <w:start w:val="1"/>
      <w:numFmt w:val="decimal"/>
      <w:pStyle w:val="Heading2"/>
      <w:lvlText w:val="2.%2"/>
      <w:lvlJc w:val="left"/>
      <w:pPr>
        <w:ind w:left="576" w:hanging="576"/>
      </w:pPr>
      <w:rPr>
        <w:rFonts w:ascii="Arial Narrow" w:hAnsi="Arial Narrow" w:hint="default"/>
      </w:rPr>
    </w:lvl>
    <w:lvl w:ilvl="2">
      <w:start w:val="1"/>
      <w:numFmt w:val="decimal"/>
      <w:pStyle w:val="Heading3"/>
      <w:lvlText w:val="2.%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4" w15:restartNumberingAfterBreak="0">
    <w:nsid w:val="61AB1E08"/>
    <w:multiLevelType w:val="hybridMultilevel"/>
    <w:tmpl w:val="8B4C898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5"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65E96C5B"/>
    <w:multiLevelType w:val="hybridMultilevel"/>
    <w:tmpl w:val="3AA2B7B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8" w15:restartNumberingAfterBreak="0">
    <w:nsid w:val="66482A6F"/>
    <w:multiLevelType w:val="hybridMultilevel"/>
    <w:tmpl w:val="305A52C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9" w15:restartNumberingAfterBreak="0">
    <w:nsid w:val="68D21A93"/>
    <w:multiLevelType w:val="hybridMultilevel"/>
    <w:tmpl w:val="0B2CF1BC"/>
    <w:lvl w:ilvl="0" w:tplc="3FB2EAAA">
      <w:start w:val="11"/>
      <w:numFmt w:val="bullet"/>
      <w:lvlText w:val="-"/>
      <w:lvlJc w:val="left"/>
      <w:pPr>
        <w:ind w:left="774" w:hanging="360"/>
      </w:pPr>
      <w:rPr>
        <w:rFonts w:ascii="Arial Narrow" w:eastAsia="Times New Roman" w:hAnsi="Arial Narrow" w:cstheme="minorHAnsi"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0" w15:restartNumberingAfterBreak="0">
    <w:nsid w:val="6D19306F"/>
    <w:multiLevelType w:val="hybridMultilevel"/>
    <w:tmpl w:val="042C4978"/>
    <w:lvl w:ilvl="0" w:tplc="15AA8754">
      <w:start w:val="3"/>
      <w:numFmt w:val="bullet"/>
      <w:lvlText w:val="-"/>
      <w:lvlJc w:val="left"/>
      <w:pPr>
        <w:ind w:left="927" w:hanging="360"/>
      </w:pPr>
      <w:rPr>
        <w:rFonts w:ascii="Arial Narrow" w:eastAsia="Times New Roman" w:hAnsi="Arial Narrow" w:cstheme="minorBidi" w:hint="default"/>
      </w:rPr>
    </w:lvl>
    <w:lvl w:ilvl="1" w:tplc="042F0003" w:tentative="1">
      <w:start w:val="1"/>
      <w:numFmt w:val="bullet"/>
      <w:lvlText w:val="o"/>
      <w:lvlJc w:val="left"/>
      <w:pPr>
        <w:ind w:left="1647" w:hanging="360"/>
      </w:pPr>
      <w:rPr>
        <w:rFonts w:ascii="Courier New" w:hAnsi="Courier New" w:cs="Courier New" w:hint="default"/>
      </w:rPr>
    </w:lvl>
    <w:lvl w:ilvl="2" w:tplc="042F0005" w:tentative="1">
      <w:start w:val="1"/>
      <w:numFmt w:val="bullet"/>
      <w:lvlText w:val=""/>
      <w:lvlJc w:val="left"/>
      <w:pPr>
        <w:ind w:left="2367" w:hanging="360"/>
      </w:pPr>
      <w:rPr>
        <w:rFonts w:ascii="Wingdings" w:hAnsi="Wingdings" w:hint="default"/>
      </w:rPr>
    </w:lvl>
    <w:lvl w:ilvl="3" w:tplc="042F0001" w:tentative="1">
      <w:start w:val="1"/>
      <w:numFmt w:val="bullet"/>
      <w:lvlText w:val=""/>
      <w:lvlJc w:val="left"/>
      <w:pPr>
        <w:ind w:left="3087" w:hanging="360"/>
      </w:pPr>
      <w:rPr>
        <w:rFonts w:ascii="Symbol" w:hAnsi="Symbol" w:hint="default"/>
      </w:rPr>
    </w:lvl>
    <w:lvl w:ilvl="4" w:tplc="042F0003" w:tentative="1">
      <w:start w:val="1"/>
      <w:numFmt w:val="bullet"/>
      <w:lvlText w:val="o"/>
      <w:lvlJc w:val="left"/>
      <w:pPr>
        <w:ind w:left="3807" w:hanging="360"/>
      </w:pPr>
      <w:rPr>
        <w:rFonts w:ascii="Courier New" w:hAnsi="Courier New" w:cs="Courier New" w:hint="default"/>
      </w:rPr>
    </w:lvl>
    <w:lvl w:ilvl="5" w:tplc="042F0005" w:tentative="1">
      <w:start w:val="1"/>
      <w:numFmt w:val="bullet"/>
      <w:lvlText w:val=""/>
      <w:lvlJc w:val="left"/>
      <w:pPr>
        <w:ind w:left="4527" w:hanging="360"/>
      </w:pPr>
      <w:rPr>
        <w:rFonts w:ascii="Wingdings" w:hAnsi="Wingdings" w:hint="default"/>
      </w:rPr>
    </w:lvl>
    <w:lvl w:ilvl="6" w:tplc="042F0001" w:tentative="1">
      <w:start w:val="1"/>
      <w:numFmt w:val="bullet"/>
      <w:lvlText w:val=""/>
      <w:lvlJc w:val="left"/>
      <w:pPr>
        <w:ind w:left="5247" w:hanging="360"/>
      </w:pPr>
      <w:rPr>
        <w:rFonts w:ascii="Symbol" w:hAnsi="Symbol" w:hint="default"/>
      </w:rPr>
    </w:lvl>
    <w:lvl w:ilvl="7" w:tplc="042F0003" w:tentative="1">
      <w:start w:val="1"/>
      <w:numFmt w:val="bullet"/>
      <w:lvlText w:val="o"/>
      <w:lvlJc w:val="left"/>
      <w:pPr>
        <w:ind w:left="5967" w:hanging="360"/>
      </w:pPr>
      <w:rPr>
        <w:rFonts w:ascii="Courier New" w:hAnsi="Courier New" w:cs="Courier New" w:hint="default"/>
      </w:rPr>
    </w:lvl>
    <w:lvl w:ilvl="8" w:tplc="042F0005" w:tentative="1">
      <w:start w:val="1"/>
      <w:numFmt w:val="bullet"/>
      <w:lvlText w:val=""/>
      <w:lvlJc w:val="left"/>
      <w:pPr>
        <w:ind w:left="6687" w:hanging="360"/>
      </w:pPr>
      <w:rPr>
        <w:rFonts w:ascii="Wingdings" w:hAnsi="Wingdings" w:hint="default"/>
      </w:rPr>
    </w:lvl>
  </w:abstractNum>
  <w:abstractNum w:abstractNumId="31" w15:restartNumberingAfterBreak="0">
    <w:nsid w:val="6DD96B91"/>
    <w:multiLevelType w:val="hybridMultilevel"/>
    <w:tmpl w:val="E0F6E752"/>
    <w:lvl w:ilvl="0" w:tplc="0410001B">
      <w:start w:val="1"/>
      <w:numFmt w:val="bullet"/>
      <w:lvlText w:val=""/>
      <w:lvlJc w:val="left"/>
      <w:pPr>
        <w:ind w:left="720" w:hanging="360"/>
      </w:pPr>
      <w:rPr>
        <w:rFonts w:ascii="Wingdings" w:hAnsi="Wingdings" w:cs="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2" w15:restartNumberingAfterBreak="0">
    <w:nsid w:val="6E272798"/>
    <w:multiLevelType w:val="hybridMultilevel"/>
    <w:tmpl w:val="8AEE34D2"/>
    <w:lvl w:ilvl="0" w:tplc="042F000F">
      <w:start w:val="1"/>
      <w:numFmt w:val="decimal"/>
      <w:lvlText w:val="%1."/>
      <w:lvlJc w:val="left"/>
      <w:pPr>
        <w:ind w:left="644"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3" w15:restartNumberingAfterBreak="0">
    <w:nsid w:val="700375B3"/>
    <w:multiLevelType w:val="hybridMultilevel"/>
    <w:tmpl w:val="E31C5850"/>
    <w:lvl w:ilvl="0" w:tplc="042F000F">
      <w:start w:val="1"/>
      <w:numFmt w:val="decimal"/>
      <w:lvlText w:val="%1."/>
      <w:lvlJc w:val="left"/>
      <w:pPr>
        <w:ind w:left="644"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4" w15:restartNumberingAfterBreak="0">
    <w:nsid w:val="70C45B1B"/>
    <w:multiLevelType w:val="hybridMultilevel"/>
    <w:tmpl w:val="CD5A910E"/>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5" w15:restartNumberingAfterBreak="0">
    <w:nsid w:val="718E2838"/>
    <w:multiLevelType w:val="hybridMultilevel"/>
    <w:tmpl w:val="37B6CF78"/>
    <w:lvl w:ilvl="0" w:tplc="0410001B">
      <w:start w:val="1"/>
      <w:numFmt w:val="bullet"/>
      <w:lvlText w:val=""/>
      <w:lvlJc w:val="left"/>
      <w:pPr>
        <w:ind w:left="720" w:hanging="360"/>
      </w:pPr>
      <w:rPr>
        <w:rFonts w:ascii="Wingdings" w:hAnsi="Wingdings" w:cs="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6"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37" w15:restartNumberingAfterBreak="0">
    <w:nsid w:val="795E5116"/>
    <w:multiLevelType w:val="hybridMultilevel"/>
    <w:tmpl w:val="898C6A5E"/>
    <w:lvl w:ilvl="0" w:tplc="4482A042">
      <w:numFmt w:val="bullet"/>
      <w:lvlText w:val="•"/>
      <w:lvlJc w:val="left"/>
      <w:pPr>
        <w:ind w:left="717" w:hanging="360"/>
      </w:pPr>
      <w:rPr>
        <w:rFonts w:ascii="Times New Roman" w:eastAsia="Times New Roman" w:hAnsi="Times New Roman" w:cs="Times New Roman" w:hint="default"/>
        <w:sz w:val="23"/>
      </w:rPr>
    </w:lvl>
    <w:lvl w:ilvl="1" w:tplc="042F0003" w:tentative="1">
      <w:start w:val="1"/>
      <w:numFmt w:val="bullet"/>
      <w:lvlText w:val="o"/>
      <w:lvlJc w:val="left"/>
      <w:pPr>
        <w:ind w:left="1437" w:hanging="360"/>
      </w:pPr>
      <w:rPr>
        <w:rFonts w:ascii="Courier New" w:hAnsi="Courier New" w:cs="Courier New" w:hint="default"/>
      </w:rPr>
    </w:lvl>
    <w:lvl w:ilvl="2" w:tplc="042F0005" w:tentative="1">
      <w:start w:val="1"/>
      <w:numFmt w:val="bullet"/>
      <w:lvlText w:val=""/>
      <w:lvlJc w:val="left"/>
      <w:pPr>
        <w:ind w:left="2157" w:hanging="360"/>
      </w:pPr>
      <w:rPr>
        <w:rFonts w:ascii="Wingdings" w:hAnsi="Wingdings" w:hint="default"/>
      </w:rPr>
    </w:lvl>
    <w:lvl w:ilvl="3" w:tplc="042F0001" w:tentative="1">
      <w:start w:val="1"/>
      <w:numFmt w:val="bullet"/>
      <w:lvlText w:val=""/>
      <w:lvlJc w:val="left"/>
      <w:pPr>
        <w:ind w:left="2877" w:hanging="360"/>
      </w:pPr>
      <w:rPr>
        <w:rFonts w:ascii="Symbol" w:hAnsi="Symbol" w:hint="default"/>
      </w:rPr>
    </w:lvl>
    <w:lvl w:ilvl="4" w:tplc="042F0003" w:tentative="1">
      <w:start w:val="1"/>
      <w:numFmt w:val="bullet"/>
      <w:lvlText w:val="o"/>
      <w:lvlJc w:val="left"/>
      <w:pPr>
        <w:ind w:left="3597" w:hanging="360"/>
      </w:pPr>
      <w:rPr>
        <w:rFonts w:ascii="Courier New" w:hAnsi="Courier New" w:cs="Courier New" w:hint="default"/>
      </w:rPr>
    </w:lvl>
    <w:lvl w:ilvl="5" w:tplc="042F0005" w:tentative="1">
      <w:start w:val="1"/>
      <w:numFmt w:val="bullet"/>
      <w:lvlText w:val=""/>
      <w:lvlJc w:val="left"/>
      <w:pPr>
        <w:ind w:left="4317" w:hanging="360"/>
      </w:pPr>
      <w:rPr>
        <w:rFonts w:ascii="Wingdings" w:hAnsi="Wingdings" w:hint="default"/>
      </w:rPr>
    </w:lvl>
    <w:lvl w:ilvl="6" w:tplc="042F0001" w:tentative="1">
      <w:start w:val="1"/>
      <w:numFmt w:val="bullet"/>
      <w:lvlText w:val=""/>
      <w:lvlJc w:val="left"/>
      <w:pPr>
        <w:ind w:left="5037" w:hanging="360"/>
      </w:pPr>
      <w:rPr>
        <w:rFonts w:ascii="Symbol" w:hAnsi="Symbol" w:hint="default"/>
      </w:rPr>
    </w:lvl>
    <w:lvl w:ilvl="7" w:tplc="042F0003" w:tentative="1">
      <w:start w:val="1"/>
      <w:numFmt w:val="bullet"/>
      <w:lvlText w:val="o"/>
      <w:lvlJc w:val="left"/>
      <w:pPr>
        <w:ind w:left="5757" w:hanging="360"/>
      </w:pPr>
      <w:rPr>
        <w:rFonts w:ascii="Courier New" w:hAnsi="Courier New" w:cs="Courier New" w:hint="default"/>
      </w:rPr>
    </w:lvl>
    <w:lvl w:ilvl="8" w:tplc="042F0005" w:tentative="1">
      <w:start w:val="1"/>
      <w:numFmt w:val="bullet"/>
      <w:lvlText w:val=""/>
      <w:lvlJc w:val="left"/>
      <w:pPr>
        <w:ind w:left="6477" w:hanging="360"/>
      </w:pPr>
      <w:rPr>
        <w:rFonts w:ascii="Wingdings" w:hAnsi="Wingdings" w:hint="default"/>
      </w:rPr>
    </w:lvl>
  </w:abstractNum>
  <w:abstractNum w:abstractNumId="38" w15:restartNumberingAfterBreak="0">
    <w:nsid w:val="7B9836C1"/>
    <w:multiLevelType w:val="hybridMultilevel"/>
    <w:tmpl w:val="5A62D530"/>
    <w:lvl w:ilvl="0" w:tplc="3430A51A">
      <w:numFmt w:val="bullet"/>
      <w:lvlText w:val="-"/>
      <w:lvlJc w:val="left"/>
      <w:pPr>
        <w:ind w:left="927" w:hanging="360"/>
      </w:pPr>
      <w:rPr>
        <w:rFonts w:ascii="Arial Narrow" w:eastAsia="Times New Roman" w:hAnsi="Arial Narrow"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9" w15:restartNumberingAfterBreak="0">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328599993">
    <w:abstractNumId w:val="33"/>
  </w:num>
  <w:num w:numId="2" w16cid:durableId="1934361549">
    <w:abstractNumId w:val="23"/>
  </w:num>
  <w:num w:numId="3" w16cid:durableId="843131641">
    <w:abstractNumId w:val="11"/>
  </w:num>
  <w:num w:numId="4" w16cid:durableId="1684625717">
    <w:abstractNumId w:val="25"/>
  </w:num>
  <w:num w:numId="5" w16cid:durableId="2132360914">
    <w:abstractNumId w:val="21"/>
  </w:num>
  <w:num w:numId="6" w16cid:durableId="1755320402">
    <w:abstractNumId w:val="9"/>
  </w:num>
  <w:num w:numId="7" w16cid:durableId="871773221">
    <w:abstractNumId w:val="15"/>
  </w:num>
  <w:num w:numId="8" w16cid:durableId="927233858">
    <w:abstractNumId w:val="7"/>
  </w:num>
  <w:num w:numId="9" w16cid:durableId="639186131">
    <w:abstractNumId w:val="36"/>
  </w:num>
  <w:num w:numId="10" w16cid:durableId="1582638228">
    <w:abstractNumId w:val="26"/>
  </w:num>
  <w:num w:numId="11" w16cid:durableId="2011172221">
    <w:abstractNumId w:val="0"/>
  </w:num>
  <w:num w:numId="12" w16cid:durableId="1333069712">
    <w:abstractNumId w:val="13"/>
  </w:num>
  <w:num w:numId="13" w16cid:durableId="387730668">
    <w:abstractNumId w:val="39"/>
  </w:num>
  <w:num w:numId="14" w16cid:durableId="337386685">
    <w:abstractNumId w:val="37"/>
  </w:num>
  <w:num w:numId="15" w16cid:durableId="918370367">
    <w:abstractNumId w:val="22"/>
  </w:num>
  <w:num w:numId="16" w16cid:durableId="1248269149">
    <w:abstractNumId w:val="19"/>
  </w:num>
  <w:num w:numId="17" w16cid:durableId="441654246">
    <w:abstractNumId w:val="5"/>
  </w:num>
  <w:num w:numId="18" w16cid:durableId="1031568457">
    <w:abstractNumId w:val="10"/>
  </w:num>
  <w:num w:numId="19" w16cid:durableId="1908031205">
    <w:abstractNumId w:val="24"/>
  </w:num>
  <w:num w:numId="20" w16cid:durableId="1072770957">
    <w:abstractNumId w:val="3"/>
  </w:num>
  <w:num w:numId="21" w16cid:durableId="1420516652">
    <w:abstractNumId w:val="28"/>
  </w:num>
  <w:num w:numId="22" w16cid:durableId="266544556">
    <w:abstractNumId w:val="6"/>
  </w:num>
  <w:num w:numId="23" w16cid:durableId="1551377014">
    <w:abstractNumId w:val="18"/>
  </w:num>
  <w:num w:numId="24" w16cid:durableId="206995396">
    <w:abstractNumId w:val="1"/>
  </w:num>
  <w:num w:numId="25" w16cid:durableId="1500345266">
    <w:abstractNumId w:val="17"/>
  </w:num>
  <w:num w:numId="26" w16cid:durableId="935013730">
    <w:abstractNumId w:val="16"/>
  </w:num>
  <w:num w:numId="27" w16cid:durableId="550002086">
    <w:abstractNumId w:val="27"/>
  </w:num>
  <w:num w:numId="28" w16cid:durableId="1710379898">
    <w:abstractNumId w:val="8"/>
  </w:num>
  <w:num w:numId="29" w16cid:durableId="1379935802">
    <w:abstractNumId w:val="20"/>
  </w:num>
  <w:num w:numId="30" w16cid:durableId="1329940861">
    <w:abstractNumId w:val="31"/>
  </w:num>
  <w:num w:numId="31" w16cid:durableId="250430771">
    <w:abstractNumId w:val="35"/>
  </w:num>
  <w:num w:numId="32" w16cid:durableId="1854802632">
    <w:abstractNumId w:val="23"/>
  </w:num>
  <w:num w:numId="33" w16cid:durableId="1747803713">
    <w:abstractNumId w:val="23"/>
  </w:num>
  <w:num w:numId="34" w16cid:durableId="1233539975">
    <w:abstractNumId w:val="23"/>
  </w:num>
  <w:num w:numId="35" w16cid:durableId="1787844482">
    <w:abstractNumId w:val="34"/>
  </w:num>
  <w:num w:numId="36" w16cid:durableId="28770345">
    <w:abstractNumId w:val="38"/>
  </w:num>
  <w:num w:numId="37" w16cid:durableId="115300708">
    <w:abstractNumId w:val="2"/>
  </w:num>
  <w:num w:numId="38" w16cid:durableId="1039474528">
    <w:abstractNumId w:val="29"/>
  </w:num>
  <w:num w:numId="39" w16cid:durableId="1172376705">
    <w:abstractNumId w:val="23"/>
  </w:num>
  <w:num w:numId="40" w16cid:durableId="99036319">
    <w:abstractNumId w:val="23"/>
  </w:num>
  <w:num w:numId="41" w16cid:durableId="2138445343">
    <w:abstractNumId w:val="14"/>
  </w:num>
  <w:num w:numId="42" w16cid:durableId="1933195881">
    <w:abstractNumId w:val="30"/>
  </w:num>
  <w:num w:numId="43" w16cid:durableId="599219834">
    <w:abstractNumId w:val="32"/>
  </w:num>
  <w:num w:numId="44" w16cid:durableId="784885994">
    <w:abstractNumId w:val="12"/>
  </w:num>
  <w:num w:numId="45" w16cid:durableId="927271054">
    <w:abstractNumId w:val="23"/>
    <w:lvlOverride w:ilvl="0">
      <w:startOverride w:val="3"/>
    </w:lvlOverride>
  </w:num>
  <w:num w:numId="46" w16cid:durableId="741560910">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hideGrammaticalErrors/>
  <w:proofState w:spelling="clean" w:grammar="clean"/>
  <w:defaultTabStop w:val="720"/>
  <w:hyphenationZone w:val="425"/>
  <w:characterSpacingControl w:val="doNotCompress"/>
  <w:hdrShapeDefaults>
    <o:shapedefaults v:ext="edit" spidmax="2050">
      <o:colormru v:ext="edit" colors="#f9f,#3ae63a,#0819b8,#05d0e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DE4"/>
    <w:rsid w:val="00000605"/>
    <w:rsid w:val="000006FA"/>
    <w:rsid w:val="000010CA"/>
    <w:rsid w:val="00001932"/>
    <w:rsid w:val="000022FB"/>
    <w:rsid w:val="00002564"/>
    <w:rsid w:val="00002B45"/>
    <w:rsid w:val="00004849"/>
    <w:rsid w:val="00005B84"/>
    <w:rsid w:val="00007A9D"/>
    <w:rsid w:val="000108EE"/>
    <w:rsid w:val="00010BFB"/>
    <w:rsid w:val="00012D48"/>
    <w:rsid w:val="00012E56"/>
    <w:rsid w:val="00013E32"/>
    <w:rsid w:val="00014409"/>
    <w:rsid w:val="00014924"/>
    <w:rsid w:val="0001573D"/>
    <w:rsid w:val="000169D0"/>
    <w:rsid w:val="000176F0"/>
    <w:rsid w:val="00017F66"/>
    <w:rsid w:val="0002008B"/>
    <w:rsid w:val="00020D00"/>
    <w:rsid w:val="00022DA9"/>
    <w:rsid w:val="00024D4F"/>
    <w:rsid w:val="000250FD"/>
    <w:rsid w:val="00025436"/>
    <w:rsid w:val="000256AA"/>
    <w:rsid w:val="00031B16"/>
    <w:rsid w:val="00031B27"/>
    <w:rsid w:val="00031FBB"/>
    <w:rsid w:val="0003344F"/>
    <w:rsid w:val="000335B2"/>
    <w:rsid w:val="0003419A"/>
    <w:rsid w:val="00035B6C"/>
    <w:rsid w:val="000367B6"/>
    <w:rsid w:val="000377AE"/>
    <w:rsid w:val="00041FDC"/>
    <w:rsid w:val="000430C0"/>
    <w:rsid w:val="00044E84"/>
    <w:rsid w:val="00044EF0"/>
    <w:rsid w:val="00045F81"/>
    <w:rsid w:val="000461D2"/>
    <w:rsid w:val="0004648A"/>
    <w:rsid w:val="00046979"/>
    <w:rsid w:val="00046B9C"/>
    <w:rsid w:val="00051687"/>
    <w:rsid w:val="0005194D"/>
    <w:rsid w:val="000537AF"/>
    <w:rsid w:val="000537BC"/>
    <w:rsid w:val="00053936"/>
    <w:rsid w:val="00053EF2"/>
    <w:rsid w:val="00055169"/>
    <w:rsid w:val="0005516D"/>
    <w:rsid w:val="00055FE8"/>
    <w:rsid w:val="00056724"/>
    <w:rsid w:val="00056DEC"/>
    <w:rsid w:val="00057A67"/>
    <w:rsid w:val="00060801"/>
    <w:rsid w:val="00060900"/>
    <w:rsid w:val="000616F9"/>
    <w:rsid w:val="00061A24"/>
    <w:rsid w:val="00063C5C"/>
    <w:rsid w:val="0006462F"/>
    <w:rsid w:val="0006498F"/>
    <w:rsid w:val="00064ABD"/>
    <w:rsid w:val="00064EF7"/>
    <w:rsid w:val="00064FC4"/>
    <w:rsid w:val="00065693"/>
    <w:rsid w:val="000662CE"/>
    <w:rsid w:val="00067620"/>
    <w:rsid w:val="000704E9"/>
    <w:rsid w:val="00070AAA"/>
    <w:rsid w:val="00070B8B"/>
    <w:rsid w:val="00071052"/>
    <w:rsid w:val="00072248"/>
    <w:rsid w:val="000729EE"/>
    <w:rsid w:val="00072B59"/>
    <w:rsid w:val="0007307F"/>
    <w:rsid w:val="00074BD0"/>
    <w:rsid w:val="000751B5"/>
    <w:rsid w:val="00076E61"/>
    <w:rsid w:val="00077E38"/>
    <w:rsid w:val="00081AE8"/>
    <w:rsid w:val="00081DCC"/>
    <w:rsid w:val="00086CCC"/>
    <w:rsid w:val="00086E22"/>
    <w:rsid w:val="00090193"/>
    <w:rsid w:val="00090A50"/>
    <w:rsid w:val="00090AB9"/>
    <w:rsid w:val="00090B97"/>
    <w:rsid w:val="000910DC"/>
    <w:rsid w:val="000918A5"/>
    <w:rsid w:val="00093437"/>
    <w:rsid w:val="00094337"/>
    <w:rsid w:val="00094BED"/>
    <w:rsid w:val="00097679"/>
    <w:rsid w:val="000A047E"/>
    <w:rsid w:val="000A07DC"/>
    <w:rsid w:val="000A1A79"/>
    <w:rsid w:val="000A2270"/>
    <w:rsid w:val="000A2F34"/>
    <w:rsid w:val="000A2F79"/>
    <w:rsid w:val="000A327C"/>
    <w:rsid w:val="000A3EF0"/>
    <w:rsid w:val="000A42CB"/>
    <w:rsid w:val="000A437D"/>
    <w:rsid w:val="000A46FB"/>
    <w:rsid w:val="000A4DE6"/>
    <w:rsid w:val="000A59BD"/>
    <w:rsid w:val="000A5DF2"/>
    <w:rsid w:val="000A6DD3"/>
    <w:rsid w:val="000A777D"/>
    <w:rsid w:val="000A78CB"/>
    <w:rsid w:val="000B029E"/>
    <w:rsid w:val="000B099C"/>
    <w:rsid w:val="000B14FC"/>
    <w:rsid w:val="000B45B1"/>
    <w:rsid w:val="000B515F"/>
    <w:rsid w:val="000B59F6"/>
    <w:rsid w:val="000B710A"/>
    <w:rsid w:val="000B780C"/>
    <w:rsid w:val="000C0509"/>
    <w:rsid w:val="000C06E3"/>
    <w:rsid w:val="000C3138"/>
    <w:rsid w:val="000C3150"/>
    <w:rsid w:val="000C38AA"/>
    <w:rsid w:val="000C51C0"/>
    <w:rsid w:val="000C5310"/>
    <w:rsid w:val="000C679E"/>
    <w:rsid w:val="000C70EC"/>
    <w:rsid w:val="000C7714"/>
    <w:rsid w:val="000C7DF3"/>
    <w:rsid w:val="000D0A12"/>
    <w:rsid w:val="000D2424"/>
    <w:rsid w:val="000D380F"/>
    <w:rsid w:val="000D55FA"/>
    <w:rsid w:val="000D5B4B"/>
    <w:rsid w:val="000D5C1C"/>
    <w:rsid w:val="000D5F56"/>
    <w:rsid w:val="000D73C2"/>
    <w:rsid w:val="000D7BB4"/>
    <w:rsid w:val="000D7C9C"/>
    <w:rsid w:val="000D7CAA"/>
    <w:rsid w:val="000E0B9C"/>
    <w:rsid w:val="000E11B5"/>
    <w:rsid w:val="000E22AD"/>
    <w:rsid w:val="000E2FAB"/>
    <w:rsid w:val="000E53E9"/>
    <w:rsid w:val="000E5C5B"/>
    <w:rsid w:val="000E5E76"/>
    <w:rsid w:val="000E6615"/>
    <w:rsid w:val="000E724A"/>
    <w:rsid w:val="000F1800"/>
    <w:rsid w:val="000F1A7B"/>
    <w:rsid w:val="000F2081"/>
    <w:rsid w:val="000F2C3A"/>
    <w:rsid w:val="000F2E70"/>
    <w:rsid w:val="000F47FF"/>
    <w:rsid w:val="000F55EF"/>
    <w:rsid w:val="000F58CE"/>
    <w:rsid w:val="000F65D8"/>
    <w:rsid w:val="000F6632"/>
    <w:rsid w:val="000F7573"/>
    <w:rsid w:val="0010181D"/>
    <w:rsid w:val="00102357"/>
    <w:rsid w:val="00102A8B"/>
    <w:rsid w:val="00102EBF"/>
    <w:rsid w:val="00103188"/>
    <w:rsid w:val="0010584C"/>
    <w:rsid w:val="001058FF"/>
    <w:rsid w:val="00105B8C"/>
    <w:rsid w:val="00106277"/>
    <w:rsid w:val="001067DC"/>
    <w:rsid w:val="001101BF"/>
    <w:rsid w:val="00110848"/>
    <w:rsid w:val="00111AA1"/>
    <w:rsid w:val="00111E8A"/>
    <w:rsid w:val="0011273D"/>
    <w:rsid w:val="00112D79"/>
    <w:rsid w:val="0011402A"/>
    <w:rsid w:val="001147BB"/>
    <w:rsid w:val="00115F25"/>
    <w:rsid w:val="001166A1"/>
    <w:rsid w:val="00116834"/>
    <w:rsid w:val="00117990"/>
    <w:rsid w:val="001208C6"/>
    <w:rsid w:val="00120A7E"/>
    <w:rsid w:val="00121C3F"/>
    <w:rsid w:val="00121C7E"/>
    <w:rsid w:val="00123125"/>
    <w:rsid w:val="00124868"/>
    <w:rsid w:val="00124963"/>
    <w:rsid w:val="00125A88"/>
    <w:rsid w:val="0012624C"/>
    <w:rsid w:val="00127DA0"/>
    <w:rsid w:val="00130618"/>
    <w:rsid w:val="00130655"/>
    <w:rsid w:val="00130D5F"/>
    <w:rsid w:val="00131D04"/>
    <w:rsid w:val="00137391"/>
    <w:rsid w:val="00140F24"/>
    <w:rsid w:val="00142AEE"/>
    <w:rsid w:val="00143537"/>
    <w:rsid w:val="001436BE"/>
    <w:rsid w:val="00145130"/>
    <w:rsid w:val="0014536D"/>
    <w:rsid w:val="001456E3"/>
    <w:rsid w:val="00145DB1"/>
    <w:rsid w:val="00146120"/>
    <w:rsid w:val="00146A61"/>
    <w:rsid w:val="00147955"/>
    <w:rsid w:val="0015169C"/>
    <w:rsid w:val="0015210F"/>
    <w:rsid w:val="0015298B"/>
    <w:rsid w:val="00152C19"/>
    <w:rsid w:val="00154627"/>
    <w:rsid w:val="00154F88"/>
    <w:rsid w:val="00155A83"/>
    <w:rsid w:val="00155FDA"/>
    <w:rsid w:val="00156C85"/>
    <w:rsid w:val="00156E89"/>
    <w:rsid w:val="0015787E"/>
    <w:rsid w:val="00161EB9"/>
    <w:rsid w:val="001632C7"/>
    <w:rsid w:val="001662A3"/>
    <w:rsid w:val="00166540"/>
    <w:rsid w:val="00166693"/>
    <w:rsid w:val="001700E8"/>
    <w:rsid w:val="00170615"/>
    <w:rsid w:val="00170933"/>
    <w:rsid w:val="001722C9"/>
    <w:rsid w:val="0017321C"/>
    <w:rsid w:val="00174129"/>
    <w:rsid w:val="00174696"/>
    <w:rsid w:val="00175605"/>
    <w:rsid w:val="001757BC"/>
    <w:rsid w:val="00175F91"/>
    <w:rsid w:val="00176297"/>
    <w:rsid w:val="00176E47"/>
    <w:rsid w:val="00177A4B"/>
    <w:rsid w:val="00177B96"/>
    <w:rsid w:val="00177D1A"/>
    <w:rsid w:val="00177DB2"/>
    <w:rsid w:val="001805B0"/>
    <w:rsid w:val="001811B3"/>
    <w:rsid w:val="00182A84"/>
    <w:rsid w:val="00184B7E"/>
    <w:rsid w:val="00184F74"/>
    <w:rsid w:val="00186931"/>
    <w:rsid w:val="00186B10"/>
    <w:rsid w:val="00187543"/>
    <w:rsid w:val="0018782B"/>
    <w:rsid w:val="001906B6"/>
    <w:rsid w:val="00190B75"/>
    <w:rsid w:val="00190F83"/>
    <w:rsid w:val="0019106C"/>
    <w:rsid w:val="0019381D"/>
    <w:rsid w:val="00193D06"/>
    <w:rsid w:val="00195070"/>
    <w:rsid w:val="00196B02"/>
    <w:rsid w:val="00197BDA"/>
    <w:rsid w:val="001A01E0"/>
    <w:rsid w:val="001A0572"/>
    <w:rsid w:val="001A0D9C"/>
    <w:rsid w:val="001A183C"/>
    <w:rsid w:val="001A2397"/>
    <w:rsid w:val="001A3716"/>
    <w:rsid w:val="001A3B74"/>
    <w:rsid w:val="001A3D12"/>
    <w:rsid w:val="001A3D67"/>
    <w:rsid w:val="001A4D6B"/>
    <w:rsid w:val="001A5E48"/>
    <w:rsid w:val="001A6463"/>
    <w:rsid w:val="001A7AE3"/>
    <w:rsid w:val="001B03CE"/>
    <w:rsid w:val="001B16AA"/>
    <w:rsid w:val="001B2AB4"/>
    <w:rsid w:val="001B2B1A"/>
    <w:rsid w:val="001B3052"/>
    <w:rsid w:val="001B3400"/>
    <w:rsid w:val="001B3B34"/>
    <w:rsid w:val="001B459C"/>
    <w:rsid w:val="001B4F70"/>
    <w:rsid w:val="001B5CB5"/>
    <w:rsid w:val="001B5F9B"/>
    <w:rsid w:val="001B6579"/>
    <w:rsid w:val="001B69D5"/>
    <w:rsid w:val="001B6CF7"/>
    <w:rsid w:val="001B7506"/>
    <w:rsid w:val="001C083A"/>
    <w:rsid w:val="001C33AB"/>
    <w:rsid w:val="001C3FA4"/>
    <w:rsid w:val="001C44A8"/>
    <w:rsid w:val="001C5782"/>
    <w:rsid w:val="001C595A"/>
    <w:rsid w:val="001C5FA2"/>
    <w:rsid w:val="001C6CC2"/>
    <w:rsid w:val="001C6D46"/>
    <w:rsid w:val="001D00F2"/>
    <w:rsid w:val="001D025C"/>
    <w:rsid w:val="001D04B5"/>
    <w:rsid w:val="001D0571"/>
    <w:rsid w:val="001D0AA1"/>
    <w:rsid w:val="001D126C"/>
    <w:rsid w:val="001D17D0"/>
    <w:rsid w:val="001D1C85"/>
    <w:rsid w:val="001D2002"/>
    <w:rsid w:val="001D2E69"/>
    <w:rsid w:val="001D35A4"/>
    <w:rsid w:val="001D3769"/>
    <w:rsid w:val="001D3CAE"/>
    <w:rsid w:val="001D3EBD"/>
    <w:rsid w:val="001D47F9"/>
    <w:rsid w:val="001D4B7B"/>
    <w:rsid w:val="001D5852"/>
    <w:rsid w:val="001D5DAB"/>
    <w:rsid w:val="001D7D22"/>
    <w:rsid w:val="001E08D9"/>
    <w:rsid w:val="001E0E27"/>
    <w:rsid w:val="001E186A"/>
    <w:rsid w:val="001E2B28"/>
    <w:rsid w:val="001E4083"/>
    <w:rsid w:val="001E453B"/>
    <w:rsid w:val="001E62BA"/>
    <w:rsid w:val="001E647A"/>
    <w:rsid w:val="001E66BC"/>
    <w:rsid w:val="001E6DC5"/>
    <w:rsid w:val="001E7F8D"/>
    <w:rsid w:val="001F2C52"/>
    <w:rsid w:val="001F33AB"/>
    <w:rsid w:val="001F3D99"/>
    <w:rsid w:val="001F5D18"/>
    <w:rsid w:val="001F60B7"/>
    <w:rsid w:val="001F6428"/>
    <w:rsid w:val="001F71E2"/>
    <w:rsid w:val="001F7BC8"/>
    <w:rsid w:val="001F7C0D"/>
    <w:rsid w:val="00200CA6"/>
    <w:rsid w:val="002026B0"/>
    <w:rsid w:val="00202838"/>
    <w:rsid w:val="00202FA3"/>
    <w:rsid w:val="002043A7"/>
    <w:rsid w:val="002046DD"/>
    <w:rsid w:val="00204993"/>
    <w:rsid w:val="0020532A"/>
    <w:rsid w:val="00205A67"/>
    <w:rsid w:val="00206CCF"/>
    <w:rsid w:val="00207791"/>
    <w:rsid w:val="00207C56"/>
    <w:rsid w:val="00211056"/>
    <w:rsid w:val="002130DC"/>
    <w:rsid w:val="002139F9"/>
    <w:rsid w:val="00214358"/>
    <w:rsid w:val="0021441A"/>
    <w:rsid w:val="00215401"/>
    <w:rsid w:val="002173C6"/>
    <w:rsid w:val="00217C66"/>
    <w:rsid w:val="00221A81"/>
    <w:rsid w:val="00222430"/>
    <w:rsid w:val="00224139"/>
    <w:rsid w:val="0022444A"/>
    <w:rsid w:val="00224723"/>
    <w:rsid w:val="002250E1"/>
    <w:rsid w:val="00225580"/>
    <w:rsid w:val="00227E83"/>
    <w:rsid w:val="00231279"/>
    <w:rsid w:val="00231407"/>
    <w:rsid w:val="002314C8"/>
    <w:rsid w:val="00231DB3"/>
    <w:rsid w:val="002345CC"/>
    <w:rsid w:val="00236341"/>
    <w:rsid w:val="00236EA5"/>
    <w:rsid w:val="002372BB"/>
    <w:rsid w:val="00237460"/>
    <w:rsid w:val="002418A3"/>
    <w:rsid w:val="00242BD4"/>
    <w:rsid w:val="00244B22"/>
    <w:rsid w:val="00246571"/>
    <w:rsid w:val="00250009"/>
    <w:rsid w:val="00251E9D"/>
    <w:rsid w:val="00252635"/>
    <w:rsid w:val="00252A31"/>
    <w:rsid w:val="00253ABC"/>
    <w:rsid w:val="00253D7B"/>
    <w:rsid w:val="00254A2A"/>
    <w:rsid w:val="00254C15"/>
    <w:rsid w:val="00255D64"/>
    <w:rsid w:val="00260AE6"/>
    <w:rsid w:val="00260D19"/>
    <w:rsid w:val="00261586"/>
    <w:rsid w:val="0026213D"/>
    <w:rsid w:val="00262173"/>
    <w:rsid w:val="002625F6"/>
    <w:rsid w:val="002630B7"/>
    <w:rsid w:val="00263507"/>
    <w:rsid w:val="00265874"/>
    <w:rsid w:val="002665A3"/>
    <w:rsid w:val="00266B95"/>
    <w:rsid w:val="0026739F"/>
    <w:rsid w:val="00267612"/>
    <w:rsid w:val="00267C45"/>
    <w:rsid w:val="00270316"/>
    <w:rsid w:val="0027053C"/>
    <w:rsid w:val="0027244F"/>
    <w:rsid w:val="00272F3D"/>
    <w:rsid w:val="00275339"/>
    <w:rsid w:val="00275B45"/>
    <w:rsid w:val="00275DAD"/>
    <w:rsid w:val="00276124"/>
    <w:rsid w:val="00276827"/>
    <w:rsid w:val="00281DC7"/>
    <w:rsid w:val="002820D4"/>
    <w:rsid w:val="002826DF"/>
    <w:rsid w:val="002844F5"/>
    <w:rsid w:val="002856C4"/>
    <w:rsid w:val="00285F9A"/>
    <w:rsid w:val="00286A7C"/>
    <w:rsid w:val="00286DF4"/>
    <w:rsid w:val="00287F26"/>
    <w:rsid w:val="00290651"/>
    <w:rsid w:val="00291524"/>
    <w:rsid w:val="0029189F"/>
    <w:rsid w:val="00291CC8"/>
    <w:rsid w:val="00293727"/>
    <w:rsid w:val="002945E6"/>
    <w:rsid w:val="00296BC4"/>
    <w:rsid w:val="00297D55"/>
    <w:rsid w:val="002A053E"/>
    <w:rsid w:val="002A1A30"/>
    <w:rsid w:val="002A1CD3"/>
    <w:rsid w:val="002A2176"/>
    <w:rsid w:val="002A4BF8"/>
    <w:rsid w:val="002A5B6B"/>
    <w:rsid w:val="002A695D"/>
    <w:rsid w:val="002A7608"/>
    <w:rsid w:val="002A7637"/>
    <w:rsid w:val="002A7E48"/>
    <w:rsid w:val="002B028C"/>
    <w:rsid w:val="002B07E3"/>
    <w:rsid w:val="002B1291"/>
    <w:rsid w:val="002B171C"/>
    <w:rsid w:val="002B17DB"/>
    <w:rsid w:val="002B2927"/>
    <w:rsid w:val="002B403B"/>
    <w:rsid w:val="002B4410"/>
    <w:rsid w:val="002B47EA"/>
    <w:rsid w:val="002B5B75"/>
    <w:rsid w:val="002B6129"/>
    <w:rsid w:val="002B73C2"/>
    <w:rsid w:val="002C1915"/>
    <w:rsid w:val="002C2376"/>
    <w:rsid w:val="002C286B"/>
    <w:rsid w:val="002C2EFC"/>
    <w:rsid w:val="002C3540"/>
    <w:rsid w:val="002C4611"/>
    <w:rsid w:val="002C517E"/>
    <w:rsid w:val="002C5694"/>
    <w:rsid w:val="002C5907"/>
    <w:rsid w:val="002C5C14"/>
    <w:rsid w:val="002C5D01"/>
    <w:rsid w:val="002C76E2"/>
    <w:rsid w:val="002C7FE7"/>
    <w:rsid w:val="002D02A3"/>
    <w:rsid w:val="002D0346"/>
    <w:rsid w:val="002D03DF"/>
    <w:rsid w:val="002D09F5"/>
    <w:rsid w:val="002D1290"/>
    <w:rsid w:val="002D157F"/>
    <w:rsid w:val="002D235D"/>
    <w:rsid w:val="002D2592"/>
    <w:rsid w:val="002D265A"/>
    <w:rsid w:val="002D2980"/>
    <w:rsid w:val="002D2C01"/>
    <w:rsid w:val="002D32A0"/>
    <w:rsid w:val="002D429A"/>
    <w:rsid w:val="002D536C"/>
    <w:rsid w:val="002D64A0"/>
    <w:rsid w:val="002D7026"/>
    <w:rsid w:val="002D74E1"/>
    <w:rsid w:val="002D7C42"/>
    <w:rsid w:val="002E0C10"/>
    <w:rsid w:val="002E0F74"/>
    <w:rsid w:val="002E14A3"/>
    <w:rsid w:val="002E35E5"/>
    <w:rsid w:val="002E3759"/>
    <w:rsid w:val="002E3C3A"/>
    <w:rsid w:val="002E4B1D"/>
    <w:rsid w:val="002E4B1E"/>
    <w:rsid w:val="002E5748"/>
    <w:rsid w:val="002E69B3"/>
    <w:rsid w:val="002E719F"/>
    <w:rsid w:val="002F1967"/>
    <w:rsid w:val="002F2322"/>
    <w:rsid w:val="002F2955"/>
    <w:rsid w:val="002F2BF8"/>
    <w:rsid w:val="002F31E8"/>
    <w:rsid w:val="002F6187"/>
    <w:rsid w:val="00300056"/>
    <w:rsid w:val="00300189"/>
    <w:rsid w:val="00300B94"/>
    <w:rsid w:val="00302252"/>
    <w:rsid w:val="00302371"/>
    <w:rsid w:val="0030276C"/>
    <w:rsid w:val="0030285E"/>
    <w:rsid w:val="0030529E"/>
    <w:rsid w:val="00305577"/>
    <w:rsid w:val="00307105"/>
    <w:rsid w:val="003073B1"/>
    <w:rsid w:val="0030789C"/>
    <w:rsid w:val="00310A2B"/>
    <w:rsid w:val="003116FA"/>
    <w:rsid w:val="00311D07"/>
    <w:rsid w:val="00311FE4"/>
    <w:rsid w:val="00312FDC"/>
    <w:rsid w:val="00314D47"/>
    <w:rsid w:val="003151B5"/>
    <w:rsid w:val="00317035"/>
    <w:rsid w:val="003174FD"/>
    <w:rsid w:val="0032016C"/>
    <w:rsid w:val="003202AB"/>
    <w:rsid w:val="00321596"/>
    <w:rsid w:val="00323790"/>
    <w:rsid w:val="0032382E"/>
    <w:rsid w:val="00324005"/>
    <w:rsid w:val="00324415"/>
    <w:rsid w:val="00325219"/>
    <w:rsid w:val="00325331"/>
    <w:rsid w:val="00326989"/>
    <w:rsid w:val="00327013"/>
    <w:rsid w:val="003279FD"/>
    <w:rsid w:val="00331991"/>
    <w:rsid w:val="00332D5F"/>
    <w:rsid w:val="00333568"/>
    <w:rsid w:val="003343B9"/>
    <w:rsid w:val="00334597"/>
    <w:rsid w:val="0033480B"/>
    <w:rsid w:val="00335B2B"/>
    <w:rsid w:val="003378C3"/>
    <w:rsid w:val="00337AF3"/>
    <w:rsid w:val="00340100"/>
    <w:rsid w:val="0034117B"/>
    <w:rsid w:val="003417C0"/>
    <w:rsid w:val="00342D9A"/>
    <w:rsid w:val="00343B7A"/>
    <w:rsid w:val="00344EC3"/>
    <w:rsid w:val="0034539F"/>
    <w:rsid w:val="003454CE"/>
    <w:rsid w:val="0034734F"/>
    <w:rsid w:val="00350E5D"/>
    <w:rsid w:val="00351451"/>
    <w:rsid w:val="003518B1"/>
    <w:rsid w:val="003528AA"/>
    <w:rsid w:val="0035303D"/>
    <w:rsid w:val="003539C1"/>
    <w:rsid w:val="00353E69"/>
    <w:rsid w:val="00354C02"/>
    <w:rsid w:val="00354FC5"/>
    <w:rsid w:val="00357F4D"/>
    <w:rsid w:val="0036009B"/>
    <w:rsid w:val="00360490"/>
    <w:rsid w:val="003604B1"/>
    <w:rsid w:val="00360820"/>
    <w:rsid w:val="003624C3"/>
    <w:rsid w:val="00363026"/>
    <w:rsid w:val="00364BEC"/>
    <w:rsid w:val="00365132"/>
    <w:rsid w:val="00365907"/>
    <w:rsid w:val="003666F6"/>
    <w:rsid w:val="00366B46"/>
    <w:rsid w:val="0036716F"/>
    <w:rsid w:val="0036745D"/>
    <w:rsid w:val="00367705"/>
    <w:rsid w:val="00367C5B"/>
    <w:rsid w:val="00370432"/>
    <w:rsid w:val="0037137C"/>
    <w:rsid w:val="003716E0"/>
    <w:rsid w:val="00371B93"/>
    <w:rsid w:val="0037307B"/>
    <w:rsid w:val="003736B6"/>
    <w:rsid w:val="003749E3"/>
    <w:rsid w:val="00375A31"/>
    <w:rsid w:val="003762A1"/>
    <w:rsid w:val="00376437"/>
    <w:rsid w:val="0037734E"/>
    <w:rsid w:val="00377DAD"/>
    <w:rsid w:val="0038153D"/>
    <w:rsid w:val="00382042"/>
    <w:rsid w:val="003827EF"/>
    <w:rsid w:val="003829C8"/>
    <w:rsid w:val="00382B91"/>
    <w:rsid w:val="00382BFB"/>
    <w:rsid w:val="00382C5C"/>
    <w:rsid w:val="003834B0"/>
    <w:rsid w:val="00383575"/>
    <w:rsid w:val="00385862"/>
    <w:rsid w:val="00385E76"/>
    <w:rsid w:val="003872AA"/>
    <w:rsid w:val="00387329"/>
    <w:rsid w:val="00387568"/>
    <w:rsid w:val="00390951"/>
    <w:rsid w:val="00392000"/>
    <w:rsid w:val="0039222D"/>
    <w:rsid w:val="00393B35"/>
    <w:rsid w:val="00396E5A"/>
    <w:rsid w:val="00396E72"/>
    <w:rsid w:val="003A2144"/>
    <w:rsid w:val="003A4F4E"/>
    <w:rsid w:val="003A5E35"/>
    <w:rsid w:val="003B04E8"/>
    <w:rsid w:val="003B36E8"/>
    <w:rsid w:val="003B40A2"/>
    <w:rsid w:val="003B64C5"/>
    <w:rsid w:val="003B7B7E"/>
    <w:rsid w:val="003C05A9"/>
    <w:rsid w:val="003C13C7"/>
    <w:rsid w:val="003C1C1A"/>
    <w:rsid w:val="003C2CA3"/>
    <w:rsid w:val="003C332A"/>
    <w:rsid w:val="003C42CE"/>
    <w:rsid w:val="003C593A"/>
    <w:rsid w:val="003C62EA"/>
    <w:rsid w:val="003C71AE"/>
    <w:rsid w:val="003D0066"/>
    <w:rsid w:val="003D07CD"/>
    <w:rsid w:val="003D2030"/>
    <w:rsid w:val="003D21C1"/>
    <w:rsid w:val="003D2524"/>
    <w:rsid w:val="003D33F8"/>
    <w:rsid w:val="003D34F8"/>
    <w:rsid w:val="003D48F8"/>
    <w:rsid w:val="003D49D8"/>
    <w:rsid w:val="003D67B2"/>
    <w:rsid w:val="003D72B1"/>
    <w:rsid w:val="003E213D"/>
    <w:rsid w:val="003E2657"/>
    <w:rsid w:val="003E3112"/>
    <w:rsid w:val="003E349C"/>
    <w:rsid w:val="003E44D5"/>
    <w:rsid w:val="003E5170"/>
    <w:rsid w:val="003E52D1"/>
    <w:rsid w:val="003E7058"/>
    <w:rsid w:val="003F09A0"/>
    <w:rsid w:val="003F0A88"/>
    <w:rsid w:val="003F3508"/>
    <w:rsid w:val="003F3566"/>
    <w:rsid w:val="003F364A"/>
    <w:rsid w:val="003F40FD"/>
    <w:rsid w:val="003F42B4"/>
    <w:rsid w:val="003F5E59"/>
    <w:rsid w:val="003F6372"/>
    <w:rsid w:val="003F6CD5"/>
    <w:rsid w:val="003F6FC4"/>
    <w:rsid w:val="003F7D95"/>
    <w:rsid w:val="00400151"/>
    <w:rsid w:val="004017F3"/>
    <w:rsid w:val="0040228E"/>
    <w:rsid w:val="004027EB"/>
    <w:rsid w:val="004030F1"/>
    <w:rsid w:val="00403606"/>
    <w:rsid w:val="004045C7"/>
    <w:rsid w:val="00404E2C"/>
    <w:rsid w:val="00405CD5"/>
    <w:rsid w:val="004071C9"/>
    <w:rsid w:val="00410C71"/>
    <w:rsid w:val="004110ED"/>
    <w:rsid w:val="004110FB"/>
    <w:rsid w:val="0041462B"/>
    <w:rsid w:val="0041477B"/>
    <w:rsid w:val="004161C2"/>
    <w:rsid w:val="004177F4"/>
    <w:rsid w:val="00417B69"/>
    <w:rsid w:val="00417ED5"/>
    <w:rsid w:val="00417F17"/>
    <w:rsid w:val="00420AF4"/>
    <w:rsid w:val="00422083"/>
    <w:rsid w:val="00422EF2"/>
    <w:rsid w:val="004236AE"/>
    <w:rsid w:val="004237FF"/>
    <w:rsid w:val="00423CF8"/>
    <w:rsid w:val="004240F4"/>
    <w:rsid w:val="00424DF2"/>
    <w:rsid w:val="00424EB2"/>
    <w:rsid w:val="004251A0"/>
    <w:rsid w:val="00425247"/>
    <w:rsid w:val="004263A7"/>
    <w:rsid w:val="004263DF"/>
    <w:rsid w:val="004271BB"/>
    <w:rsid w:val="004300FA"/>
    <w:rsid w:val="00430E95"/>
    <w:rsid w:val="0043250E"/>
    <w:rsid w:val="0043266F"/>
    <w:rsid w:val="0043379C"/>
    <w:rsid w:val="00433CE7"/>
    <w:rsid w:val="004346FD"/>
    <w:rsid w:val="00434F50"/>
    <w:rsid w:val="0043540B"/>
    <w:rsid w:val="0043570E"/>
    <w:rsid w:val="00436CE9"/>
    <w:rsid w:val="004414BE"/>
    <w:rsid w:val="0044190D"/>
    <w:rsid w:val="00442439"/>
    <w:rsid w:val="004427FC"/>
    <w:rsid w:val="00442F4C"/>
    <w:rsid w:val="004436FA"/>
    <w:rsid w:val="00443DCA"/>
    <w:rsid w:val="00445203"/>
    <w:rsid w:val="004462C2"/>
    <w:rsid w:val="0044675C"/>
    <w:rsid w:val="00447DA6"/>
    <w:rsid w:val="00451237"/>
    <w:rsid w:val="0045234A"/>
    <w:rsid w:val="0045266F"/>
    <w:rsid w:val="00454753"/>
    <w:rsid w:val="00455CED"/>
    <w:rsid w:val="00455CFF"/>
    <w:rsid w:val="004563F3"/>
    <w:rsid w:val="0045687A"/>
    <w:rsid w:val="004569A9"/>
    <w:rsid w:val="00460790"/>
    <w:rsid w:val="004611DC"/>
    <w:rsid w:val="0046145F"/>
    <w:rsid w:val="00462089"/>
    <w:rsid w:val="00462BA4"/>
    <w:rsid w:val="00463AF5"/>
    <w:rsid w:val="00464166"/>
    <w:rsid w:val="00464502"/>
    <w:rsid w:val="00464F41"/>
    <w:rsid w:val="0046557E"/>
    <w:rsid w:val="004664DA"/>
    <w:rsid w:val="004667B3"/>
    <w:rsid w:val="004675B1"/>
    <w:rsid w:val="00467797"/>
    <w:rsid w:val="00470AB3"/>
    <w:rsid w:val="004723A5"/>
    <w:rsid w:val="00473019"/>
    <w:rsid w:val="0047387D"/>
    <w:rsid w:val="00473DD8"/>
    <w:rsid w:val="00474532"/>
    <w:rsid w:val="004746F1"/>
    <w:rsid w:val="00477B15"/>
    <w:rsid w:val="0048015E"/>
    <w:rsid w:val="00480987"/>
    <w:rsid w:val="004817C9"/>
    <w:rsid w:val="00481A24"/>
    <w:rsid w:val="00481BD6"/>
    <w:rsid w:val="00481D62"/>
    <w:rsid w:val="00482779"/>
    <w:rsid w:val="00482F0C"/>
    <w:rsid w:val="004834E0"/>
    <w:rsid w:val="00483537"/>
    <w:rsid w:val="00483997"/>
    <w:rsid w:val="00483A69"/>
    <w:rsid w:val="00483ACB"/>
    <w:rsid w:val="004843A9"/>
    <w:rsid w:val="00484883"/>
    <w:rsid w:val="004865D4"/>
    <w:rsid w:val="004879EB"/>
    <w:rsid w:val="00487EB5"/>
    <w:rsid w:val="0049230E"/>
    <w:rsid w:val="00494250"/>
    <w:rsid w:val="00494C5B"/>
    <w:rsid w:val="00496878"/>
    <w:rsid w:val="00496CE2"/>
    <w:rsid w:val="00496DE8"/>
    <w:rsid w:val="00496E2C"/>
    <w:rsid w:val="0049752C"/>
    <w:rsid w:val="00497B2D"/>
    <w:rsid w:val="00497BAC"/>
    <w:rsid w:val="004A1509"/>
    <w:rsid w:val="004A2035"/>
    <w:rsid w:val="004A2BF2"/>
    <w:rsid w:val="004A40CD"/>
    <w:rsid w:val="004A5402"/>
    <w:rsid w:val="004A655F"/>
    <w:rsid w:val="004A740D"/>
    <w:rsid w:val="004B054D"/>
    <w:rsid w:val="004B0D4A"/>
    <w:rsid w:val="004B0E6A"/>
    <w:rsid w:val="004B0F5E"/>
    <w:rsid w:val="004B127E"/>
    <w:rsid w:val="004B18D8"/>
    <w:rsid w:val="004B381B"/>
    <w:rsid w:val="004B39BE"/>
    <w:rsid w:val="004B43E3"/>
    <w:rsid w:val="004B6277"/>
    <w:rsid w:val="004B6E36"/>
    <w:rsid w:val="004B7FFC"/>
    <w:rsid w:val="004C0043"/>
    <w:rsid w:val="004C0FE5"/>
    <w:rsid w:val="004C1B2B"/>
    <w:rsid w:val="004C55CF"/>
    <w:rsid w:val="004C62AD"/>
    <w:rsid w:val="004C6A53"/>
    <w:rsid w:val="004D1123"/>
    <w:rsid w:val="004D1398"/>
    <w:rsid w:val="004D1946"/>
    <w:rsid w:val="004D1C1A"/>
    <w:rsid w:val="004D2DBF"/>
    <w:rsid w:val="004D386A"/>
    <w:rsid w:val="004D5482"/>
    <w:rsid w:val="004D6195"/>
    <w:rsid w:val="004D6CDA"/>
    <w:rsid w:val="004D6E87"/>
    <w:rsid w:val="004E003D"/>
    <w:rsid w:val="004E1A34"/>
    <w:rsid w:val="004E1B7D"/>
    <w:rsid w:val="004E1F9F"/>
    <w:rsid w:val="004E23CF"/>
    <w:rsid w:val="004E2529"/>
    <w:rsid w:val="004E2A40"/>
    <w:rsid w:val="004E37DF"/>
    <w:rsid w:val="004E3E52"/>
    <w:rsid w:val="004E3FD1"/>
    <w:rsid w:val="004E4B61"/>
    <w:rsid w:val="004E5D54"/>
    <w:rsid w:val="004E60CC"/>
    <w:rsid w:val="004E6620"/>
    <w:rsid w:val="004E7F56"/>
    <w:rsid w:val="004F0D5F"/>
    <w:rsid w:val="004F0E53"/>
    <w:rsid w:val="004F1444"/>
    <w:rsid w:val="004F30A7"/>
    <w:rsid w:val="004F3494"/>
    <w:rsid w:val="004F3AA8"/>
    <w:rsid w:val="004F40E0"/>
    <w:rsid w:val="004F5D8B"/>
    <w:rsid w:val="00500716"/>
    <w:rsid w:val="00503BE0"/>
    <w:rsid w:val="00504034"/>
    <w:rsid w:val="00504920"/>
    <w:rsid w:val="005054D3"/>
    <w:rsid w:val="005057BF"/>
    <w:rsid w:val="00505D6E"/>
    <w:rsid w:val="005068F8"/>
    <w:rsid w:val="00507031"/>
    <w:rsid w:val="005075B1"/>
    <w:rsid w:val="00507877"/>
    <w:rsid w:val="00507EC3"/>
    <w:rsid w:val="00507F25"/>
    <w:rsid w:val="00510BCF"/>
    <w:rsid w:val="00511874"/>
    <w:rsid w:val="005124E3"/>
    <w:rsid w:val="005139D7"/>
    <w:rsid w:val="00513B09"/>
    <w:rsid w:val="0051666D"/>
    <w:rsid w:val="005169E0"/>
    <w:rsid w:val="0051737D"/>
    <w:rsid w:val="005178E4"/>
    <w:rsid w:val="00517D09"/>
    <w:rsid w:val="00520411"/>
    <w:rsid w:val="0052160A"/>
    <w:rsid w:val="00521772"/>
    <w:rsid w:val="005223AD"/>
    <w:rsid w:val="00524257"/>
    <w:rsid w:val="00524E28"/>
    <w:rsid w:val="00524F2A"/>
    <w:rsid w:val="005256FD"/>
    <w:rsid w:val="00525CDA"/>
    <w:rsid w:val="00526887"/>
    <w:rsid w:val="0053026E"/>
    <w:rsid w:val="00530321"/>
    <w:rsid w:val="00530FC6"/>
    <w:rsid w:val="00534664"/>
    <w:rsid w:val="00535C43"/>
    <w:rsid w:val="00536453"/>
    <w:rsid w:val="00536A23"/>
    <w:rsid w:val="00537994"/>
    <w:rsid w:val="005404D9"/>
    <w:rsid w:val="00540E27"/>
    <w:rsid w:val="00543C6C"/>
    <w:rsid w:val="00543F83"/>
    <w:rsid w:val="00545B52"/>
    <w:rsid w:val="00545D17"/>
    <w:rsid w:val="00546DFD"/>
    <w:rsid w:val="00547F8D"/>
    <w:rsid w:val="00547F93"/>
    <w:rsid w:val="005521AA"/>
    <w:rsid w:val="0055305E"/>
    <w:rsid w:val="00554600"/>
    <w:rsid w:val="00554752"/>
    <w:rsid w:val="00554DDD"/>
    <w:rsid w:val="0055537D"/>
    <w:rsid w:val="00556643"/>
    <w:rsid w:val="0055684E"/>
    <w:rsid w:val="00556A01"/>
    <w:rsid w:val="00556B9F"/>
    <w:rsid w:val="005618C7"/>
    <w:rsid w:val="00563D6E"/>
    <w:rsid w:val="005642DA"/>
    <w:rsid w:val="0056555D"/>
    <w:rsid w:val="0056625A"/>
    <w:rsid w:val="005668C0"/>
    <w:rsid w:val="00566929"/>
    <w:rsid w:val="005674CB"/>
    <w:rsid w:val="00567BDE"/>
    <w:rsid w:val="00567D51"/>
    <w:rsid w:val="00570000"/>
    <w:rsid w:val="00571288"/>
    <w:rsid w:val="00571AE1"/>
    <w:rsid w:val="00572E16"/>
    <w:rsid w:val="005739F8"/>
    <w:rsid w:val="00574807"/>
    <w:rsid w:val="00574B0E"/>
    <w:rsid w:val="00575478"/>
    <w:rsid w:val="0057569E"/>
    <w:rsid w:val="00576460"/>
    <w:rsid w:val="00576C2C"/>
    <w:rsid w:val="0057776C"/>
    <w:rsid w:val="00577EF4"/>
    <w:rsid w:val="00582725"/>
    <w:rsid w:val="005830B8"/>
    <w:rsid w:val="00583D30"/>
    <w:rsid w:val="00584167"/>
    <w:rsid w:val="00584969"/>
    <w:rsid w:val="00585882"/>
    <w:rsid w:val="00587045"/>
    <w:rsid w:val="005909D0"/>
    <w:rsid w:val="0059174D"/>
    <w:rsid w:val="0059174F"/>
    <w:rsid w:val="00593EC7"/>
    <w:rsid w:val="00594A9F"/>
    <w:rsid w:val="00594EEA"/>
    <w:rsid w:val="00595A2B"/>
    <w:rsid w:val="0059671D"/>
    <w:rsid w:val="005A109E"/>
    <w:rsid w:val="005A30D0"/>
    <w:rsid w:val="005A320E"/>
    <w:rsid w:val="005A3823"/>
    <w:rsid w:val="005A5659"/>
    <w:rsid w:val="005A5DB5"/>
    <w:rsid w:val="005A6015"/>
    <w:rsid w:val="005A62BD"/>
    <w:rsid w:val="005A69BB"/>
    <w:rsid w:val="005A6EE6"/>
    <w:rsid w:val="005B20FD"/>
    <w:rsid w:val="005B2472"/>
    <w:rsid w:val="005B2822"/>
    <w:rsid w:val="005B3699"/>
    <w:rsid w:val="005B3E04"/>
    <w:rsid w:val="005B4A4A"/>
    <w:rsid w:val="005B4F30"/>
    <w:rsid w:val="005B504B"/>
    <w:rsid w:val="005B5952"/>
    <w:rsid w:val="005B632D"/>
    <w:rsid w:val="005B716F"/>
    <w:rsid w:val="005B720E"/>
    <w:rsid w:val="005C0AAA"/>
    <w:rsid w:val="005C0E17"/>
    <w:rsid w:val="005C11E8"/>
    <w:rsid w:val="005C1660"/>
    <w:rsid w:val="005C2B67"/>
    <w:rsid w:val="005C3B55"/>
    <w:rsid w:val="005C64F0"/>
    <w:rsid w:val="005C66D7"/>
    <w:rsid w:val="005C708D"/>
    <w:rsid w:val="005C7F7C"/>
    <w:rsid w:val="005D0896"/>
    <w:rsid w:val="005D1CE8"/>
    <w:rsid w:val="005D1F7E"/>
    <w:rsid w:val="005D20C0"/>
    <w:rsid w:val="005D2286"/>
    <w:rsid w:val="005D30C8"/>
    <w:rsid w:val="005D3EE2"/>
    <w:rsid w:val="005D4243"/>
    <w:rsid w:val="005D6DDC"/>
    <w:rsid w:val="005E14AD"/>
    <w:rsid w:val="005E26A9"/>
    <w:rsid w:val="005E38BD"/>
    <w:rsid w:val="005E3A7C"/>
    <w:rsid w:val="005E4E95"/>
    <w:rsid w:val="005E69F6"/>
    <w:rsid w:val="005E6D53"/>
    <w:rsid w:val="005E7BEE"/>
    <w:rsid w:val="005F0CE8"/>
    <w:rsid w:val="005F103E"/>
    <w:rsid w:val="005F12D0"/>
    <w:rsid w:val="005F1EF4"/>
    <w:rsid w:val="005F1FC9"/>
    <w:rsid w:val="005F3DEE"/>
    <w:rsid w:val="005F5271"/>
    <w:rsid w:val="00600199"/>
    <w:rsid w:val="006014FA"/>
    <w:rsid w:val="006019BA"/>
    <w:rsid w:val="00602367"/>
    <w:rsid w:val="00602FB7"/>
    <w:rsid w:val="00604817"/>
    <w:rsid w:val="00604D78"/>
    <w:rsid w:val="006060A2"/>
    <w:rsid w:val="00606246"/>
    <w:rsid w:val="00606D97"/>
    <w:rsid w:val="006113C2"/>
    <w:rsid w:val="00612562"/>
    <w:rsid w:val="00613577"/>
    <w:rsid w:val="006147D3"/>
    <w:rsid w:val="0061490A"/>
    <w:rsid w:val="006154E6"/>
    <w:rsid w:val="00615DF6"/>
    <w:rsid w:val="006169BD"/>
    <w:rsid w:val="00617AED"/>
    <w:rsid w:val="00620AA0"/>
    <w:rsid w:val="006212D3"/>
    <w:rsid w:val="0062220E"/>
    <w:rsid w:val="0062232B"/>
    <w:rsid w:val="0062356A"/>
    <w:rsid w:val="00624421"/>
    <w:rsid w:val="0062568D"/>
    <w:rsid w:val="00625C20"/>
    <w:rsid w:val="00627D99"/>
    <w:rsid w:val="00630BC3"/>
    <w:rsid w:val="00631DCB"/>
    <w:rsid w:val="006326B6"/>
    <w:rsid w:val="00633BAF"/>
    <w:rsid w:val="00633EEC"/>
    <w:rsid w:val="00634E16"/>
    <w:rsid w:val="006359FF"/>
    <w:rsid w:val="006367BC"/>
    <w:rsid w:val="00637504"/>
    <w:rsid w:val="006430BF"/>
    <w:rsid w:val="00643A75"/>
    <w:rsid w:val="00643C4B"/>
    <w:rsid w:val="00644981"/>
    <w:rsid w:val="00646065"/>
    <w:rsid w:val="006466EF"/>
    <w:rsid w:val="00646E1F"/>
    <w:rsid w:val="00647586"/>
    <w:rsid w:val="00647591"/>
    <w:rsid w:val="00650297"/>
    <w:rsid w:val="0065178A"/>
    <w:rsid w:val="00651A9E"/>
    <w:rsid w:val="0065267D"/>
    <w:rsid w:val="00652C85"/>
    <w:rsid w:val="00652E57"/>
    <w:rsid w:val="006553C1"/>
    <w:rsid w:val="00660753"/>
    <w:rsid w:val="00661913"/>
    <w:rsid w:val="00661E6A"/>
    <w:rsid w:val="00662199"/>
    <w:rsid w:val="0066282E"/>
    <w:rsid w:val="0066291B"/>
    <w:rsid w:val="0066459A"/>
    <w:rsid w:val="006658C1"/>
    <w:rsid w:val="00666A42"/>
    <w:rsid w:val="00666B9B"/>
    <w:rsid w:val="00667709"/>
    <w:rsid w:val="0067117C"/>
    <w:rsid w:val="0067173A"/>
    <w:rsid w:val="00671D36"/>
    <w:rsid w:val="006729BC"/>
    <w:rsid w:val="00673FC2"/>
    <w:rsid w:val="006746A2"/>
    <w:rsid w:val="00674D64"/>
    <w:rsid w:val="00674F53"/>
    <w:rsid w:val="00676017"/>
    <w:rsid w:val="00676D0B"/>
    <w:rsid w:val="00676FA4"/>
    <w:rsid w:val="0067759D"/>
    <w:rsid w:val="006805E8"/>
    <w:rsid w:val="006813B1"/>
    <w:rsid w:val="00681952"/>
    <w:rsid w:val="00681F18"/>
    <w:rsid w:val="00682940"/>
    <w:rsid w:val="006830A3"/>
    <w:rsid w:val="00683376"/>
    <w:rsid w:val="006837C9"/>
    <w:rsid w:val="0068406B"/>
    <w:rsid w:val="006846BC"/>
    <w:rsid w:val="00685112"/>
    <w:rsid w:val="00685664"/>
    <w:rsid w:val="0068676D"/>
    <w:rsid w:val="0068702E"/>
    <w:rsid w:val="00687AFB"/>
    <w:rsid w:val="0069116E"/>
    <w:rsid w:val="00691EF4"/>
    <w:rsid w:val="006920E2"/>
    <w:rsid w:val="006924D6"/>
    <w:rsid w:val="00692C8A"/>
    <w:rsid w:val="006951A5"/>
    <w:rsid w:val="0069550F"/>
    <w:rsid w:val="00695EBD"/>
    <w:rsid w:val="00696035"/>
    <w:rsid w:val="0069689B"/>
    <w:rsid w:val="00696A30"/>
    <w:rsid w:val="00696FD9"/>
    <w:rsid w:val="006978E3"/>
    <w:rsid w:val="006A0050"/>
    <w:rsid w:val="006A14C8"/>
    <w:rsid w:val="006A16C2"/>
    <w:rsid w:val="006A1D72"/>
    <w:rsid w:val="006A2695"/>
    <w:rsid w:val="006A45D2"/>
    <w:rsid w:val="006B0901"/>
    <w:rsid w:val="006B0F58"/>
    <w:rsid w:val="006B2757"/>
    <w:rsid w:val="006B28EF"/>
    <w:rsid w:val="006B3387"/>
    <w:rsid w:val="006B68A4"/>
    <w:rsid w:val="006B7592"/>
    <w:rsid w:val="006C19A5"/>
    <w:rsid w:val="006C3730"/>
    <w:rsid w:val="006C4613"/>
    <w:rsid w:val="006C4E24"/>
    <w:rsid w:val="006C60C0"/>
    <w:rsid w:val="006D07EB"/>
    <w:rsid w:val="006D0EA9"/>
    <w:rsid w:val="006D0F37"/>
    <w:rsid w:val="006D12B5"/>
    <w:rsid w:val="006D16EE"/>
    <w:rsid w:val="006D2A32"/>
    <w:rsid w:val="006D2C41"/>
    <w:rsid w:val="006D36E9"/>
    <w:rsid w:val="006D3AB0"/>
    <w:rsid w:val="006D5686"/>
    <w:rsid w:val="006D5B42"/>
    <w:rsid w:val="006D6BE8"/>
    <w:rsid w:val="006D6CDC"/>
    <w:rsid w:val="006D7AC2"/>
    <w:rsid w:val="006E23D0"/>
    <w:rsid w:val="006E2571"/>
    <w:rsid w:val="006E28BF"/>
    <w:rsid w:val="006E2A2E"/>
    <w:rsid w:val="006E2F3F"/>
    <w:rsid w:val="006E4123"/>
    <w:rsid w:val="006E4708"/>
    <w:rsid w:val="006E5CF4"/>
    <w:rsid w:val="006E5E48"/>
    <w:rsid w:val="006E61F7"/>
    <w:rsid w:val="006E7491"/>
    <w:rsid w:val="006F0D4E"/>
    <w:rsid w:val="006F0DEC"/>
    <w:rsid w:val="006F0EF3"/>
    <w:rsid w:val="006F11E4"/>
    <w:rsid w:val="006F23FE"/>
    <w:rsid w:val="006F2D49"/>
    <w:rsid w:val="006F5696"/>
    <w:rsid w:val="006F6844"/>
    <w:rsid w:val="006F7233"/>
    <w:rsid w:val="006F7DD2"/>
    <w:rsid w:val="00700115"/>
    <w:rsid w:val="00703413"/>
    <w:rsid w:val="007046A5"/>
    <w:rsid w:val="00704B91"/>
    <w:rsid w:val="00704FFF"/>
    <w:rsid w:val="007058D7"/>
    <w:rsid w:val="00705FB6"/>
    <w:rsid w:val="00705FCE"/>
    <w:rsid w:val="007067A3"/>
    <w:rsid w:val="0071001E"/>
    <w:rsid w:val="00710608"/>
    <w:rsid w:val="0071121A"/>
    <w:rsid w:val="007124DC"/>
    <w:rsid w:val="0071250B"/>
    <w:rsid w:val="00713260"/>
    <w:rsid w:val="00714423"/>
    <w:rsid w:val="00714B6E"/>
    <w:rsid w:val="00715865"/>
    <w:rsid w:val="00715C2D"/>
    <w:rsid w:val="00715E3A"/>
    <w:rsid w:val="00716D7F"/>
    <w:rsid w:val="00717725"/>
    <w:rsid w:val="00722CE6"/>
    <w:rsid w:val="0072395C"/>
    <w:rsid w:val="00724774"/>
    <w:rsid w:val="0072493C"/>
    <w:rsid w:val="00724DC8"/>
    <w:rsid w:val="00726108"/>
    <w:rsid w:val="00727920"/>
    <w:rsid w:val="007307B1"/>
    <w:rsid w:val="0073086B"/>
    <w:rsid w:val="00730887"/>
    <w:rsid w:val="00730C3F"/>
    <w:rsid w:val="00731E3B"/>
    <w:rsid w:val="00732DAC"/>
    <w:rsid w:val="00732F0D"/>
    <w:rsid w:val="00733543"/>
    <w:rsid w:val="0073478D"/>
    <w:rsid w:val="007350F5"/>
    <w:rsid w:val="007359FE"/>
    <w:rsid w:val="00735F97"/>
    <w:rsid w:val="00737C1C"/>
    <w:rsid w:val="00740002"/>
    <w:rsid w:val="00741B04"/>
    <w:rsid w:val="00741B38"/>
    <w:rsid w:val="007433E3"/>
    <w:rsid w:val="00743DA2"/>
    <w:rsid w:val="007454E8"/>
    <w:rsid w:val="00745529"/>
    <w:rsid w:val="007467DC"/>
    <w:rsid w:val="00746F46"/>
    <w:rsid w:val="007473C4"/>
    <w:rsid w:val="00747969"/>
    <w:rsid w:val="00747EFD"/>
    <w:rsid w:val="00747FD6"/>
    <w:rsid w:val="00752CE5"/>
    <w:rsid w:val="00752E4B"/>
    <w:rsid w:val="007536F2"/>
    <w:rsid w:val="007539B8"/>
    <w:rsid w:val="00754125"/>
    <w:rsid w:val="007548C3"/>
    <w:rsid w:val="00754E6B"/>
    <w:rsid w:val="00755FBD"/>
    <w:rsid w:val="007563CF"/>
    <w:rsid w:val="00756E63"/>
    <w:rsid w:val="00757642"/>
    <w:rsid w:val="007578EB"/>
    <w:rsid w:val="00757904"/>
    <w:rsid w:val="00760721"/>
    <w:rsid w:val="007608A0"/>
    <w:rsid w:val="00761FE2"/>
    <w:rsid w:val="0076230E"/>
    <w:rsid w:val="00762518"/>
    <w:rsid w:val="00762BD4"/>
    <w:rsid w:val="00762E74"/>
    <w:rsid w:val="0076323D"/>
    <w:rsid w:val="00763D24"/>
    <w:rsid w:val="00764D01"/>
    <w:rsid w:val="0076613F"/>
    <w:rsid w:val="0076653E"/>
    <w:rsid w:val="00770D0E"/>
    <w:rsid w:val="00772154"/>
    <w:rsid w:val="00772B26"/>
    <w:rsid w:val="00773475"/>
    <w:rsid w:val="00774CDD"/>
    <w:rsid w:val="00776BD4"/>
    <w:rsid w:val="00776D5D"/>
    <w:rsid w:val="00776F64"/>
    <w:rsid w:val="00777960"/>
    <w:rsid w:val="00777A59"/>
    <w:rsid w:val="00777B4F"/>
    <w:rsid w:val="00780619"/>
    <w:rsid w:val="007815C8"/>
    <w:rsid w:val="007821F4"/>
    <w:rsid w:val="00782962"/>
    <w:rsid w:val="00782C5D"/>
    <w:rsid w:val="007837A8"/>
    <w:rsid w:val="0078563A"/>
    <w:rsid w:val="00787C03"/>
    <w:rsid w:val="00790279"/>
    <w:rsid w:val="00791551"/>
    <w:rsid w:val="00791671"/>
    <w:rsid w:val="00792ACB"/>
    <w:rsid w:val="00792F13"/>
    <w:rsid w:val="00795341"/>
    <w:rsid w:val="0079642C"/>
    <w:rsid w:val="007966CA"/>
    <w:rsid w:val="00796C7D"/>
    <w:rsid w:val="00797307"/>
    <w:rsid w:val="00797AD0"/>
    <w:rsid w:val="007A03D0"/>
    <w:rsid w:val="007A0A18"/>
    <w:rsid w:val="007A1577"/>
    <w:rsid w:val="007A2299"/>
    <w:rsid w:val="007A2B2A"/>
    <w:rsid w:val="007A353A"/>
    <w:rsid w:val="007A3822"/>
    <w:rsid w:val="007A53E8"/>
    <w:rsid w:val="007A621D"/>
    <w:rsid w:val="007A71C8"/>
    <w:rsid w:val="007B084B"/>
    <w:rsid w:val="007B1435"/>
    <w:rsid w:val="007B2285"/>
    <w:rsid w:val="007B275F"/>
    <w:rsid w:val="007B5126"/>
    <w:rsid w:val="007B6667"/>
    <w:rsid w:val="007B6E88"/>
    <w:rsid w:val="007B717C"/>
    <w:rsid w:val="007B7962"/>
    <w:rsid w:val="007B7C68"/>
    <w:rsid w:val="007C007B"/>
    <w:rsid w:val="007C0543"/>
    <w:rsid w:val="007C190C"/>
    <w:rsid w:val="007C1F7E"/>
    <w:rsid w:val="007C23E4"/>
    <w:rsid w:val="007C29F2"/>
    <w:rsid w:val="007C50BE"/>
    <w:rsid w:val="007C51A5"/>
    <w:rsid w:val="007C58B3"/>
    <w:rsid w:val="007C61F7"/>
    <w:rsid w:val="007C73BD"/>
    <w:rsid w:val="007D0C06"/>
    <w:rsid w:val="007D37A4"/>
    <w:rsid w:val="007D3B8E"/>
    <w:rsid w:val="007D41EA"/>
    <w:rsid w:val="007D42B7"/>
    <w:rsid w:val="007D46CF"/>
    <w:rsid w:val="007D5763"/>
    <w:rsid w:val="007D780E"/>
    <w:rsid w:val="007D7E0C"/>
    <w:rsid w:val="007E0736"/>
    <w:rsid w:val="007E0780"/>
    <w:rsid w:val="007E0D55"/>
    <w:rsid w:val="007E1CCB"/>
    <w:rsid w:val="007E1E7A"/>
    <w:rsid w:val="007E37D7"/>
    <w:rsid w:val="007E4E08"/>
    <w:rsid w:val="007E5C02"/>
    <w:rsid w:val="007E69F6"/>
    <w:rsid w:val="007E6CF1"/>
    <w:rsid w:val="007E762C"/>
    <w:rsid w:val="007E7F44"/>
    <w:rsid w:val="007F076B"/>
    <w:rsid w:val="007F1A86"/>
    <w:rsid w:val="007F1CC8"/>
    <w:rsid w:val="007F1D3F"/>
    <w:rsid w:val="007F1D7E"/>
    <w:rsid w:val="007F3A75"/>
    <w:rsid w:val="007F3C32"/>
    <w:rsid w:val="007F4020"/>
    <w:rsid w:val="007F57B6"/>
    <w:rsid w:val="007F5AD5"/>
    <w:rsid w:val="007F5BE8"/>
    <w:rsid w:val="007F6814"/>
    <w:rsid w:val="008023CF"/>
    <w:rsid w:val="00802A60"/>
    <w:rsid w:val="00802ACF"/>
    <w:rsid w:val="00802C9F"/>
    <w:rsid w:val="008038A6"/>
    <w:rsid w:val="008038BE"/>
    <w:rsid w:val="00803F25"/>
    <w:rsid w:val="00804DED"/>
    <w:rsid w:val="0080747B"/>
    <w:rsid w:val="00807677"/>
    <w:rsid w:val="0081002D"/>
    <w:rsid w:val="008124D5"/>
    <w:rsid w:val="0081374C"/>
    <w:rsid w:val="00813EBE"/>
    <w:rsid w:val="0081528F"/>
    <w:rsid w:val="008154BA"/>
    <w:rsid w:val="00815A45"/>
    <w:rsid w:val="00816605"/>
    <w:rsid w:val="00817E52"/>
    <w:rsid w:val="008202F3"/>
    <w:rsid w:val="00820C65"/>
    <w:rsid w:val="008215B6"/>
    <w:rsid w:val="00821F8F"/>
    <w:rsid w:val="0082342E"/>
    <w:rsid w:val="008249FC"/>
    <w:rsid w:val="0082530B"/>
    <w:rsid w:val="00826547"/>
    <w:rsid w:val="0082745D"/>
    <w:rsid w:val="0083001E"/>
    <w:rsid w:val="0083061E"/>
    <w:rsid w:val="00830835"/>
    <w:rsid w:val="00830F69"/>
    <w:rsid w:val="00831C96"/>
    <w:rsid w:val="00831E12"/>
    <w:rsid w:val="00832805"/>
    <w:rsid w:val="008337A8"/>
    <w:rsid w:val="00833C28"/>
    <w:rsid w:val="00834CEA"/>
    <w:rsid w:val="00834E6A"/>
    <w:rsid w:val="00835313"/>
    <w:rsid w:val="008357D7"/>
    <w:rsid w:val="00835FC5"/>
    <w:rsid w:val="008368C3"/>
    <w:rsid w:val="00837349"/>
    <w:rsid w:val="00842A24"/>
    <w:rsid w:val="00842FDE"/>
    <w:rsid w:val="00843282"/>
    <w:rsid w:val="00843700"/>
    <w:rsid w:val="0084474D"/>
    <w:rsid w:val="00844C66"/>
    <w:rsid w:val="00845E98"/>
    <w:rsid w:val="008460A6"/>
    <w:rsid w:val="0084630C"/>
    <w:rsid w:val="008466ED"/>
    <w:rsid w:val="00846892"/>
    <w:rsid w:val="008468F4"/>
    <w:rsid w:val="00847343"/>
    <w:rsid w:val="0084739A"/>
    <w:rsid w:val="0085045C"/>
    <w:rsid w:val="008512B9"/>
    <w:rsid w:val="00851431"/>
    <w:rsid w:val="0085394C"/>
    <w:rsid w:val="00853B2F"/>
    <w:rsid w:val="00853FE9"/>
    <w:rsid w:val="008549A9"/>
    <w:rsid w:val="00854A6A"/>
    <w:rsid w:val="0085689F"/>
    <w:rsid w:val="00856F23"/>
    <w:rsid w:val="00862A19"/>
    <w:rsid w:val="00862BFD"/>
    <w:rsid w:val="0086405A"/>
    <w:rsid w:val="00864896"/>
    <w:rsid w:val="00865842"/>
    <w:rsid w:val="008660E1"/>
    <w:rsid w:val="008668D8"/>
    <w:rsid w:val="00866C55"/>
    <w:rsid w:val="0087156F"/>
    <w:rsid w:val="00871D79"/>
    <w:rsid w:val="00871F4C"/>
    <w:rsid w:val="00872F17"/>
    <w:rsid w:val="0087344F"/>
    <w:rsid w:val="008734AD"/>
    <w:rsid w:val="00874EA9"/>
    <w:rsid w:val="00875317"/>
    <w:rsid w:val="008755EC"/>
    <w:rsid w:val="0087571B"/>
    <w:rsid w:val="008758C2"/>
    <w:rsid w:val="00876478"/>
    <w:rsid w:val="008767E2"/>
    <w:rsid w:val="00876CB3"/>
    <w:rsid w:val="00877253"/>
    <w:rsid w:val="00877430"/>
    <w:rsid w:val="00877A1E"/>
    <w:rsid w:val="008803A8"/>
    <w:rsid w:val="008804FB"/>
    <w:rsid w:val="00881563"/>
    <w:rsid w:val="008818B1"/>
    <w:rsid w:val="00881D89"/>
    <w:rsid w:val="00881E0A"/>
    <w:rsid w:val="00883BC1"/>
    <w:rsid w:val="0088523D"/>
    <w:rsid w:val="0088572F"/>
    <w:rsid w:val="00885A88"/>
    <w:rsid w:val="00885D82"/>
    <w:rsid w:val="008861E8"/>
    <w:rsid w:val="0088712E"/>
    <w:rsid w:val="0088770D"/>
    <w:rsid w:val="00887868"/>
    <w:rsid w:val="00887D2B"/>
    <w:rsid w:val="008904B6"/>
    <w:rsid w:val="00890999"/>
    <w:rsid w:val="00890A75"/>
    <w:rsid w:val="00891775"/>
    <w:rsid w:val="00892864"/>
    <w:rsid w:val="008946B1"/>
    <w:rsid w:val="0089550C"/>
    <w:rsid w:val="0089579F"/>
    <w:rsid w:val="00896574"/>
    <w:rsid w:val="008977D8"/>
    <w:rsid w:val="008977EC"/>
    <w:rsid w:val="008A0C13"/>
    <w:rsid w:val="008A0FFD"/>
    <w:rsid w:val="008A12E4"/>
    <w:rsid w:val="008A1830"/>
    <w:rsid w:val="008A3E58"/>
    <w:rsid w:val="008A4643"/>
    <w:rsid w:val="008A4731"/>
    <w:rsid w:val="008A4A6E"/>
    <w:rsid w:val="008A4ECF"/>
    <w:rsid w:val="008A719A"/>
    <w:rsid w:val="008A7954"/>
    <w:rsid w:val="008A7A97"/>
    <w:rsid w:val="008B1412"/>
    <w:rsid w:val="008B1AB2"/>
    <w:rsid w:val="008B1BAE"/>
    <w:rsid w:val="008B52AD"/>
    <w:rsid w:val="008B7D4A"/>
    <w:rsid w:val="008C072F"/>
    <w:rsid w:val="008C1BAD"/>
    <w:rsid w:val="008C1E5F"/>
    <w:rsid w:val="008C2949"/>
    <w:rsid w:val="008C3BCC"/>
    <w:rsid w:val="008C4440"/>
    <w:rsid w:val="008C627D"/>
    <w:rsid w:val="008C6C12"/>
    <w:rsid w:val="008D07A5"/>
    <w:rsid w:val="008D0DE0"/>
    <w:rsid w:val="008D27B2"/>
    <w:rsid w:val="008D2A82"/>
    <w:rsid w:val="008D329F"/>
    <w:rsid w:val="008D37EE"/>
    <w:rsid w:val="008D5A96"/>
    <w:rsid w:val="008D6041"/>
    <w:rsid w:val="008D63BB"/>
    <w:rsid w:val="008E104F"/>
    <w:rsid w:val="008E12E8"/>
    <w:rsid w:val="008E18E9"/>
    <w:rsid w:val="008E2027"/>
    <w:rsid w:val="008E46E9"/>
    <w:rsid w:val="008E5630"/>
    <w:rsid w:val="008E6E70"/>
    <w:rsid w:val="008E6ECA"/>
    <w:rsid w:val="008F0B13"/>
    <w:rsid w:val="008F0DD3"/>
    <w:rsid w:val="008F10EC"/>
    <w:rsid w:val="008F16B2"/>
    <w:rsid w:val="008F236B"/>
    <w:rsid w:val="008F4964"/>
    <w:rsid w:val="008F5441"/>
    <w:rsid w:val="008F582B"/>
    <w:rsid w:val="008F5E3C"/>
    <w:rsid w:val="008F68FC"/>
    <w:rsid w:val="008F6C04"/>
    <w:rsid w:val="008F7A9F"/>
    <w:rsid w:val="00900383"/>
    <w:rsid w:val="00901113"/>
    <w:rsid w:val="0090274D"/>
    <w:rsid w:val="00902DC4"/>
    <w:rsid w:val="009030F1"/>
    <w:rsid w:val="0090340D"/>
    <w:rsid w:val="009040F0"/>
    <w:rsid w:val="0090528D"/>
    <w:rsid w:val="00905AD6"/>
    <w:rsid w:val="0090603E"/>
    <w:rsid w:val="00906045"/>
    <w:rsid w:val="00906184"/>
    <w:rsid w:val="00906D77"/>
    <w:rsid w:val="00906F6D"/>
    <w:rsid w:val="009102FC"/>
    <w:rsid w:val="00910798"/>
    <w:rsid w:val="009107C9"/>
    <w:rsid w:val="00912B9E"/>
    <w:rsid w:val="00912D99"/>
    <w:rsid w:val="00915329"/>
    <w:rsid w:val="00915703"/>
    <w:rsid w:val="009157A8"/>
    <w:rsid w:val="0091691A"/>
    <w:rsid w:val="0091728F"/>
    <w:rsid w:val="00917471"/>
    <w:rsid w:val="00917728"/>
    <w:rsid w:val="00917BEC"/>
    <w:rsid w:val="00920FBE"/>
    <w:rsid w:val="0092202F"/>
    <w:rsid w:val="0092440D"/>
    <w:rsid w:val="009263D3"/>
    <w:rsid w:val="009274F0"/>
    <w:rsid w:val="009277CD"/>
    <w:rsid w:val="00931BB3"/>
    <w:rsid w:val="009321CC"/>
    <w:rsid w:val="009325E3"/>
    <w:rsid w:val="009360E4"/>
    <w:rsid w:val="00936373"/>
    <w:rsid w:val="00936DF0"/>
    <w:rsid w:val="009370E7"/>
    <w:rsid w:val="009378F3"/>
    <w:rsid w:val="0094051B"/>
    <w:rsid w:val="00940639"/>
    <w:rsid w:val="009406EC"/>
    <w:rsid w:val="00940C79"/>
    <w:rsid w:val="00940FD4"/>
    <w:rsid w:val="009414D5"/>
    <w:rsid w:val="00941546"/>
    <w:rsid w:val="00942F75"/>
    <w:rsid w:val="00943B49"/>
    <w:rsid w:val="00944BCF"/>
    <w:rsid w:val="00944EF1"/>
    <w:rsid w:val="00944F96"/>
    <w:rsid w:val="009466C9"/>
    <w:rsid w:val="009477F7"/>
    <w:rsid w:val="00951626"/>
    <w:rsid w:val="0095268C"/>
    <w:rsid w:val="009528E7"/>
    <w:rsid w:val="009532BF"/>
    <w:rsid w:val="009540BA"/>
    <w:rsid w:val="0095494E"/>
    <w:rsid w:val="00954B97"/>
    <w:rsid w:val="00955F22"/>
    <w:rsid w:val="00955F60"/>
    <w:rsid w:val="00956E87"/>
    <w:rsid w:val="0095776A"/>
    <w:rsid w:val="0096188F"/>
    <w:rsid w:val="00962747"/>
    <w:rsid w:val="00963FA1"/>
    <w:rsid w:val="00964875"/>
    <w:rsid w:val="00964B50"/>
    <w:rsid w:val="00966535"/>
    <w:rsid w:val="00966A6F"/>
    <w:rsid w:val="0097064A"/>
    <w:rsid w:val="00971611"/>
    <w:rsid w:val="00971705"/>
    <w:rsid w:val="0097392E"/>
    <w:rsid w:val="00975015"/>
    <w:rsid w:val="009755E2"/>
    <w:rsid w:val="00975E4E"/>
    <w:rsid w:val="00976DA4"/>
    <w:rsid w:val="009773EC"/>
    <w:rsid w:val="009777EA"/>
    <w:rsid w:val="0097781B"/>
    <w:rsid w:val="00977C69"/>
    <w:rsid w:val="00980F61"/>
    <w:rsid w:val="009810D9"/>
    <w:rsid w:val="00981244"/>
    <w:rsid w:val="0098165C"/>
    <w:rsid w:val="009825A2"/>
    <w:rsid w:val="00983847"/>
    <w:rsid w:val="00985901"/>
    <w:rsid w:val="00986AB2"/>
    <w:rsid w:val="0099255A"/>
    <w:rsid w:val="009932EF"/>
    <w:rsid w:val="00993796"/>
    <w:rsid w:val="00994EAB"/>
    <w:rsid w:val="00995645"/>
    <w:rsid w:val="009957C0"/>
    <w:rsid w:val="00996AD8"/>
    <w:rsid w:val="00996E1F"/>
    <w:rsid w:val="0099718E"/>
    <w:rsid w:val="00997E70"/>
    <w:rsid w:val="009A29E8"/>
    <w:rsid w:val="009A321C"/>
    <w:rsid w:val="009A407A"/>
    <w:rsid w:val="009A4248"/>
    <w:rsid w:val="009A6C6E"/>
    <w:rsid w:val="009B012F"/>
    <w:rsid w:val="009B0C84"/>
    <w:rsid w:val="009B11CD"/>
    <w:rsid w:val="009B11E1"/>
    <w:rsid w:val="009B14E1"/>
    <w:rsid w:val="009B1E9D"/>
    <w:rsid w:val="009B1FE7"/>
    <w:rsid w:val="009B3458"/>
    <w:rsid w:val="009B38E5"/>
    <w:rsid w:val="009B3C6C"/>
    <w:rsid w:val="009B46E4"/>
    <w:rsid w:val="009B4EDB"/>
    <w:rsid w:val="009B5251"/>
    <w:rsid w:val="009B5D64"/>
    <w:rsid w:val="009B667B"/>
    <w:rsid w:val="009B6F91"/>
    <w:rsid w:val="009C08A9"/>
    <w:rsid w:val="009C0D96"/>
    <w:rsid w:val="009C369A"/>
    <w:rsid w:val="009C592B"/>
    <w:rsid w:val="009C65F6"/>
    <w:rsid w:val="009C69BE"/>
    <w:rsid w:val="009C6C31"/>
    <w:rsid w:val="009C754E"/>
    <w:rsid w:val="009C79EB"/>
    <w:rsid w:val="009D0B54"/>
    <w:rsid w:val="009D26CA"/>
    <w:rsid w:val="009D2ACF"/>
    <w:rsid w:val="009D361C"/>
    <w:rsid w:val="009D3E87"/>
    <w:rsid w:val="009D4CF3"/>
    <w:rsid w:val="009D5396"/>
    <w:rsid w:val="009D5B4C"/>
    <w:rsid w:val="009D67E9"/>
    <w:rsid w:val="009D78E9"/>
    <w:rsid w:val="009E206C"/>
    <w:rsid w:val="009E21C6"/>
    <w:rsid w:val="009E3215"/>
    <w:rsid w:val="009E3BCE"/>
    <w:rsid w:val="009E41A8"/>
    <w:rsid w:val="009E4301"/>
    <w:rsid w:val="009E443C"/>
    <w:rsid w:val="009E4F5B"/>
    <w:rsid w:val="009E5D88"/>
    <w:rsid w:val="009E7B9E"/>
    <w:rsid w:val="009F0190"/>
    <w:rsid w:val="009F0242"/>
    <w:rsid w:val="009F1CD3"/>
    <w:rsid w:val="009F30ED"/>
    <w:rsid w:val="009F315F"/>
    <w:rsid w:val="009F3250"/>
    <w:rsid w:val="009F4AFA"/>
    <w:rsid w:val="009F618D"/>
    <w:rsid w:val="009F6325"/>
    <w:rsid w:val="009F6665"/>
    <w:rsid w:val="009F68F5"/>
    <w:rsid w:val="00A01D2A"/>
    <w:rsid w:val="00A03730"/>
    <w:rsid w:val="00A0375C"/>
    <w:rsid w:val="00A03D64"/>
    <w:rsid w:val="00A03FFF"/>
    <w:rsid w:val="00A06874"/>
    <w:rsid w:val="00A06BAB"/>
    <w:rsid w:val="00A06D9D"/>
    <w:rsid w:val="00A10E50"/>
    <w:rsid w:val="00A11FD3"/>
    <w:rsid w:val="00A1288B"/>
    <w:rsid w:val="00A13623"/>
    <w:rsid w:val="00A1398D"/>
    <w:rsid w:val="00A16F8B"/>
    <w:rsid w:val="00A20216"/>
    <w:rsid w:val="00A2170C"/>
    <w:rsid w:val="00A21826"/>
    <w:rsid w:val="00A2259F"/>
    <w:rsid w:val="00A233C4"/>
    <w:rsid w:val="00A240C0"/>
    <w:rsid w:val="00A25007"/>
    <w:rsid w:val="00A268E8"/>
    <w:rsid w:val="00A30023"/>
    <w:rsid w:val="00A304F6"/>
    <w:rsid w:val="00A30884"/>
    <w:rsid w:val="00A30B06"/>
    <w:rsid w:val="00A30B8E"/>
    <w:rsid w:val="00A31121"/>
    <w:rsid w:val="00A34C70"/>
    <w:rsid w:val="00A353F2"/>
    <w:rsid w:val="00A365A8"/>
    <w:rsid w:val="00A3686F"/>
    <w:rsid w:val="00A37CC5"/>
    <w:rsid w:val="00A409D5"/>
    <w:rsid w:val="00A409DE"/>
    <w:rsid w:val="00A42B4F"/>
    <w:rsid w:val="00A42B5C"/>
    <w:rsid w:val="00A4378C"/>
    <w:rsid w:val="00A43CB7"/>
    <w:rsid w:val="00A43FA1"/>
    <w:rsid w:val="00A45403"/>
    <w:rsid w:val="00A4650F"/>
    <w:rsid w:val="00A467ED"/>
    <w:rsid w:val="00A469B7"/>
    <w:rsid w:val="00A50CC7"/>
    <w:rsid w:val="00A51828"/>
    <w:rsid w:val="00A52639"/>
    <w:rsid w:val="00A526A6"/>
    <w:rsid w:val="00A52854"/>
    <w:rsid w:val="00A53099"/>
    <w:rsid w:val="00A552B5"/>
    <w:rsid w:val="00A55A17"/>
    <w:rsid w:val="00A5743B"/>
    <w:rsid w:val="00A60A95"/>
    <w:rsid w:val="00A60DF8"/>
    <w:rsid w:val="00A60F3D"/>
    <w:rsid w:val="00A61342"/>
    <w:rsid w:val="00A61C62"/>
    <w:rsid w:val="00A702F5"/>
    <w:rsid w:val="00A70869"/>
    <w:rsid w:val="00A71E8B"/>
    <w:rsid w:val="00A72D6F"/>
    <w:rsid w:val="00A72ED1"/>
    <w:rsid w:val="00A734D5"/>
    <w:rsid w:val="00A738DD"/>
    <w:rsid w:val="00A73A72"/>
    <w:rsid w:val="00A73ACB"/>
    <w:rsid w:val="00A746B3"/>
    <w:rsid w:val="00A74845"/>
    <w:rsid w:val="00A757F7"/>
    <w:rsid w:val="00A774C1"/>
    <w:rsid w:val="00A777C6"/>
    <w:rsid w:val="00A77C28"/>
    <w:rsid w:val="00A77CE9"/>
    <w:rsid w:val="00A80875"/>
    <w:rsid w:val="00A81BB6"/>
    <w:rsid w:val="00A82B6F"/>
    <w:rsid w:val="00A83790"/>
    <w:rsid w:val="00A84ACE"/>
    <w:rsid w:val="00A85174"/>
    <w:rsid w:val="00A8600D"/>
    <w:rsid w:val="00A86820"/>
    <w:rsid w:val="00A87293"/>
    <w:rsid w:val="00A90D08"/>
    <w:rsid w:val="00A920D1"/>
    <w:rsid w:val="00A92FDC"/>
    <w:rsid w:val="00A957AA"/>
    <w:rsid w:val="00A95B29"/>
    <w:rsid w:val="00AA0F2D"/>
    <w:rsid w:val="00AA1355"/>
    <w:rsid w:val="00AA1467"/>
    <w:rsid w:val="00AA20F5"/>
    <w:rsid w:val="00AA3AA0"/>
    <w:rsid w:val="00AA4C4C"/>
    <w:rsid w:val="00AA631F"/>
    <w:rsid w:val="00AA635F"/>
    <w:rsid w:val="00AA64EA"/>
    <w:rsid w:val="00AA6BED"/>
    <w:rsid w:val="00AA79C9"/>
    <w:rsid w:val="00AB0C57"/>
    <w:rsid w:val="00AB4881"/>
    <w:rsid w:val="00AB48E6"/>
    <w:rsid w:val="00AB5074"/>
    <w:rsid w:val="00AB59D4"/>
    <w:rsid w:val="00AB60BA"/>
    <w:rsid w:val="00AB685D"/>
    <w:rsid w:val="00AB74F4"/>
    <w:rsid w:val="00AB75E8"/>
    <w:rsid w:val="00AC0AAB"/>
    <w:rsid w:val="00AC0B57"/>
    <w:rsid w:val="00AC14F9"/>
    <w:rsid w:val="00AC196D"/>
    <w:rsid w:val="00AC20CE"/>
    <w:rsid w:val="00AC239E"/>
    <w:rsid w:val="00AC23A5"/>
    <w:rsid w:val="00AC2AF1"/>
    <w:rsid w:val="00AC3214"/>
    <w:rsid w:val="00AC5AAA"/>
    <w:rsid w:val="00AC5D8D"/>
    <w:rsid w:val="00AC66E1"/>
    <w:rsid w:val="00AC699B"/>
    <w:rsid w:val="00AC7398"/>
    <w:rsid w:val="00AC7EAB"/>
    <w:rsid w:val="00AD2439"/>
    <w:rsid w:val="00AD2C70"/>
    <w:rsid w:val="00AD3747"/>
    <w:rsid w:val="00AD3E3E"/>
    <w:rsid w:val="00AD4B43"/>
    <w:rsid w:val="00AD4D43"/>
    <w:rsid w:val="00AD52A3"/>
    <w:rsid w:val="00AD6469"/>
    <w:rsid w:val="00AE1352"/>
    <w:rsid w:val="00AE2825"/>
    <w:rsid w:val="00AE2B81"/>
    <w:rsid w:val="00AE31B9"/>
    <w:rsid w:val="00AE3D45"/>
    <w:rsid w:val="00AE418F"/>
    <w:rsid w:val="00AE4C8F"/>
    <w:rsid w:val="00AE6267"/>
    <w:rsid w:val="00AE6F11"/>
    <w:rsid w:val="00AE7958"/>
    <w:rsid w:val="00AF1634"/>
    <w:rsid w:val="00AF29C5"/>
    <w:rsid w:val="00AF3A73"/>
    <w:rsid w:val="00AF3CEA"/>
    <w:rsid w:val="00AF4306"/>
    <w:rsid w:val="00AF473E"/>
    <w:rsid w:val="00B0001A"/>
    <w:rsid w:val="00B023A3"/>
    <w:rsid w:val="00B03258"/>
    <w:rsid w:val="00B04085"/>
    <w:rsid w:val="00B04AEA"/>
    <w:rsid w:val="00B06BA6"/>
    <w:rsid w:val="00B07E10"/>
    <w:rsid w:val="00B107F6"/>
    <w:rsid w:val="00B1168E"/>
    <w:rsid w:val="00B12ED1"/>
    <w:rsid w:val="00B14A9D"/>
    <w:rsid w:val="00B15DD6"/>
    <w:rsid w:val="00B16707"/>
    <w:rsid w:val="00B2015F"/>
    <w:rsid w:val="00B2158A"/>
    <w:rsid w:val="00B21E9B"/>
    <w:rsid w:val="00B2201E"/>
    <w:rsid w:val="00B22779"/>
    <w:rsid w:val="00B22873"/>
    <w:rsid w:val="00B23224"/>
    <w:rsid w:val="00B2480E"/>
    <w:rsid w:val="00B248B1"/>
    <w:rsid w:val="00B24B86"/>
    <w:rsid w:val="00B253B8"/>
    <w:rsid w:val="00B25824"/>
    <w:rsid w:val="00B2619D"/>
    <w:rsid w:val="00B272BC"/>
    <w:rsid w:val="00B275A4"/>
    <w:rsid w:val="00B276AE"/>
    <w:rsid w:val="00B27D46"/>
    <w:rsid w:val="00B27E73"/>
    <w:rsid w:val="00B31F19"/>
    <w:rsid w:val="00B327B4"/>
    <w:rsid w:val="00B33A34"/>
    <w:rsid w:val="00B33CBA"/>
    <w:rsid w:val="00B34C61"/>
    <w:rsid w:val="00B35BD6"/>
    <w:rsid w:val="00B364FA"/>
    <w:rsid w:val="00B37228"/>
    <w:rsid w:val="00B37D87"/>
    <w:rsid w:val="00B40093"/>
    <w:rsid w:val="00B4089F"/>
    <w:rsid w:val="00B42BAE"/>
    <w:rsid w:val="00B454AF"/>
    <w:rsid w:val="00B45947"/>
    <w:rsid w:val="00B45C5D"/>
    <w:rsid w:val="00B45FB4"/>
    <w:rsid w:val="00B51363"/>
    <w:rsid w:val="00B52107"/>
    <w:rsid w:val="00B55585"/>
    <w:rsid w:val="00B568AB"/>
    <w:rsid w:val="00B60114"/>
    <w:rsid w:val="00B60985"/>
    <w:rsid w:val="00B61061"/>
    <w:rsid w:val="00B6177A"/>
    <w:rsid w:val="00B621C9"/>
    <w:rsid w:val="00B624F0"/>
    <w:rsid w:val="00B6406F"/>
    <w:rsid w:val="00B64CC9"/>
    <w:rsid w:val="00B650C2"/>
    <w:rsid w:val="00B665E6"/>
    <w:rsid w:val="00B66A47"/>
    <w:rsid w:val="00B66FDA"/>
    <w:rsid w:val="00B670D1"/>
    <w:rsid w:val="00B67913"/>
    <w:rsid w:val="00B713DA"/>
    <w:rsid w:val="00B719DA"/>
    <w:rsid w:val="00B72530"/>
    <w:rsid w:val="00B72742"/>
    <w:rsid w:val="00B73EE2"/>
    <w:rsid w:val="00B7478E"/>
    <w:rsid w:val="00B74ABA"/>
    <w:rsid w:val="00B75809"/>
    <w:rsid w:val="00B761B6"/>
    <w:rsid w:val="00B765F6"/>
    <w:rsid w:val="00B76ECE"/>
    <w:rsid w:val="00B76F43"/>
    <w:rsid w:val="00B773CA"/>
    <w:rsid w:val="00B7787A"/>
    <w:rsid w:val="00B779AC"/>
    <w:rsid w:val="00B77CA2"/>
    <w:rsid w:val="00B87145"/>
    <w:rsid w:val="00B874AF"/>
    <w:rsid w:val="00B87A9F"/>
    <w:rsid w:val="00B87F8F"/>
    <w:rsid w:val="00B9108A"/>
    <w:rsid w:val="00B91374"/>
    <w:rsid w:val="00B9167F"/>
    <w:rsid w:val="00B9470E"/>
    <w:rsid w:val="00B94809"/>
    <w:rsid w:val="00B953F5"/>
    <w:rsid w:val="00B9562E"/>
    <w:rsid w:val="00B96416"/>
    <w:rsid w:val="00BA044A"/>
    <w:rsid w:val="00BA1059"/>
    <w:rsid w:val="00BA208F"/>
    <w:rsid w:val="00BA3A48"/>
    <w:rsid w:val="00BA5737"/>
    <w:rsid w:val="00BA6D69"/>
    <w:rsid w:val="00BA73B6"/>
    <w:rsid w:val="00BB16A0"/>
    <w:rsid w:val="00BB1878"/>
    <w:rsid w:val="00BB1915"/>
    <w:rsid w:val="00BB240C"/>
    <w:rsid w:val="00BB2525"/>
    <w:rsid w:val="00BB26AA"/>
    <w:rsid w:val="00BB3B1A"/>
    <w:rsid w:val="00BB3C05"/>
    <w:rsid w:val="00BB4445"/>
    <w:rsid w:val="00BB4FAB"/>
    <w:rsid w:val="00BB5756"/>
    <w:rsid w:val="00BB5939"/>
    <w:rsid w:val="00BB5A98"/>
    <w:rsid w:val="00BB6079"/>
    <w:rsid w:val="00BB611A"/>
    <w:rsid w:val="00BC1DED"/>
    <w:rsid w:val="00BC2D63"/>
    <w:rsid w:val="00BC320A"/>
    <w:rsid w:val="00BC326F"/>
    <w:rsid w:val="00BC34B0"/>
    <w:rsid w:val="00BC44B5"/>
    <w:rsid w:val="00BC45BE"/>
    <w:rsid w:val="00BC47A4"/>
    <w:rsid w:val="00BC69A4"/>
    <w:rsid w:val="00BC6EB1"/>
    <w:rsid w:val="00BD0DA5"/>
    <w:rsid w:val="00BD0E06"/>
    <w:rsid w:val="00BD0EC2"/>
    <w:rsid w:val="00BD44FE"/>
    <w:rsid w:val="00BD49DF"/>
    <w:rsid w:val="00BD56D2"/>
    <w:rsid w:val="00BD5A09"/>
    <w:rsid w:val="00BD6685"/>
    <w:rsid w:val="00BD74D4"/>
    <w:rsid w:val="00BD7B9F"/>
    <w:rsid w:val="00BD7F55"/>
    <w:rsid w:val="00BE02D6"/>
    <w:rsid w:val="00BE0B6D"/>
    <w:rsid w:val="00BE18DF"/>
    <w:rsid w:val="00BE1A83"/>
    <w:rsid w:val="00BE1E03"/>
    <w:rsid w:val="00BE2304"/>
    <w:rsid w:val="00BE2C2B"/>
    <w:rsid w:val="00BE3802"/>
    <w:rsid w:val="00BE38E8"/>
    <w:rsid w:val="00BE391E"/>
    <w:rsid w:val="00BE40CF"/>
    <w:rsid w:val="00BE4A4A"/>
    <w:rsid w:val="00BE600F"/>
    <w:rsid w:val="00BE633F"/>
    <w:rsid w:val="00BE6C3E"/>
    <w:rsid w:val="00BE75B8"/>
    <w:rsid w:val="00BE79C9"/>
    <w:rsid w:val="00BF060D"/>
    <w:rsid w:val="00BF0A3A"/>
    <w:rsid w:val="00BF1A44"/>
    <w:rsid w:val="00BF2647"/>
    <w:rsid w:val="00BF47EA"/>
    <w:rsid w:val="00BF6BB3"/>
    <w:rsid w:val="00BF7C3F"/>
    <w:rsid w:val="00BF7E1F"/>
    <w:rsid w:val="00C014A2"/>
    <w:rsid w:val="00C015BB"/>
    <w:rsid w:val="00C0181E"/>
    <w:rsid w:val="00C02341"/>
    <w:rsid w:val="00C02546"/>
    <w:rsid w:val="00C0264B"/>
    <w:rsid w:val="00C026FB"/>
    <w:rsid w:val="00C027F7"/>
    <w:rsid w:val="00C02C1E"/>
    <w:rsid w:val="00C02CF0"/>
    <w:rsid w:val="00C030BA"/>
    <w:rsid w:val="00C037B7"/>
    <w:rsid w:val="00C03976"/>
    <w:rsid w:val="00C03C42"/>
    <w:rsid w:val="00C0465E"/>
    <w:rsid w:val="00C059EC"/>
    <w:rsid w:val="00C05DE1"/>
    <w:rsid w:val="00C060EF"/>
    <w:rsid w:val="00C06823"/>
    <w:rsid w:val="00C077E2"/>
    <w:rsid w:val="00C11017"/>
    <w:rsid w:val="00C110B3"/>
    <w:rsid w:val="00C117D6"/>
    <w:rsid w:val="00C1190B"/>
    <w:rsid w:val="00C11A54"/>
    <w:rsid w:val="00C13CE7"/>
    <w:rsid w:val="00C1439C"/>
    <w:rsid w:val="00C14ABC"/>
    <w:rsid w:val="00C156A6"/>
    <w:rsid w:val="00C213FB"/>
    <w:rsid w:val="00C23A89"/>
    <w:rsid w:val="00C247AE"/>
    <w:rsid w:val="00C24D9B"/>
    <w:rsid w:val="00C256EB"/>
    <w:rsid w:val="00C27709"/>
    <w:rsid w:val="00C27AC7"/>
    <w:rsid w:val="00C3046C"/>
    <w:rsid w:val="00C30B27"/>
    <w:rsid w:val="00C30CDB"/>
    <w:rsid w:val="00C3161C"/>
    <w:rsid w:val="00C33426"/>
    <w:rsid w:val="00C341FD"/>
    <w:rsid w:val="00C3606A"/>
    <w:rsid w:val="00C36487"/>
    <w:rsid w:val="00C371CA"/>
    <w:rsid w:val="00C373B2"/>
    <w:rsid w:val="00C37A56"/>
    <w:rsid w:val="00C4073B"/>
    <w:rsid w:val="00C40781"/>
    <w:rsid w:val="00C40882"/>
    <w:rsid w:val="00C40934"/>
    <w:rsid w:val="00C41714"/>
    <w:rsid w:val="00C42889"/>
    <w:rsid w:val="00C42FE7"/>
    <w:rsid w:val="00C43624"/>
    <w:rsid w:val="00C43E7B"/>
    <w:rsid w:val="00C47C25"/>
    <w:rsid w:val="00C507D3"/>
    <w:rsid w:val="00C50C43"/>
    <w:rsid w:val="00C50F6A"/>
    <w:rsid w:val="00C50F74"/>
    <w:rsid w:val="00C51904"/>
    <w:rsid w:val="00C53270"/>
    <w:rsid w:val="00C535A9"/>
    <w:rsid w:val="00C537D6"/>
    <w:rsid w:val="00C54297"/>
    <w:rsid w:val="00C571A9"/>
    <w:rsid w:val="00C573EE"/>
    <w:rsid w:val="00C575D1"/>
    <w:rsid w:val="00C5792B"/>
    <w:rsid w:val="00C609EB"/>
    <w:rsid w:val="00C60FED"/>
    <w:rsid w:val="00C61150"/>
    <w:rsid w:val="00C61686"/>
    <w:rsid w:val="00C61FCC"/>
    <w:rsid w:val="00C63C6E"/>
    <w:rsid w:val="00C64436"/>
    <w:rsid w:val="00C64462"/>
    <w:rsid w:val="00C667E5"/>
    <w:rsid w:val="00C66BF5"/>
    <w:rsid w:val="00C67525"/>
    <w:rsid w:val="00C71087"/>
    <w:rsid w:val="00C71C04"/>
    <w:rsid w:val="00C72987"/>
    <w:rsid w:val="00C72A93"/>
    <w:rsid w:val="00C72D7B"/>
    <w:rsid w:val="00C74A71"/>
    <w:rsid w:val="00C75032"/>
    <w:rsid w:val="00C775AD"/>
    <w:rsid w:val="00C8072B"/>
    <w:rsid w:val="00C8241D"/>
    <w:rsid w:val="00C83165"/>
    <w:rsid w:val="00C845C3"/>
    <w:rsid w:val="00C84ECA"/>
    <w:rsid w:val="00C8639D"/>
    <w:rsid w:val="00C90931"/>
    <w:rsid w:val="00C90D56"/>
    <w:rsid w:val="00C912E1"/>
    <w:rsid w:val="00C91633"/>
    <w:rsid w:val="00C9263E"/>
    <w:rsid w:val="00C934D3"/>
    <w:rsid w:val="00C94695"/>
    <w:rsid w:val="00C96891"/>
    <w:rsid w:val="00C9698A"/>
    <w:rsid w:val="00CA11D9"/>
    <w:rsid w:val="00CA18AC"/>
    <w:rsid w:val="00CA1947"/>
    <w:rsid w:val="00CA21BD"/>
    <w:rsid w:val="00CA2B18"/>
    <w:rsid w:val="00CA2FC3"/>
    <w:rsid w:val="00CA3429"/>
    <w:rsid w:val="00CA4AAC"/>
    <w:rsid w:val="00CA511C"/>
    <w:rsid w:val="00CA55E1"/>
    <w:rsid w:val="00CA6B15"/>
    <w:rsid w:val="00CA6C3A"/>
    <w:rsid w:val="00CB04CD"/>
    <w:rsid w:val="00CB0FAB"/>
    <w:rsid w:val="00CB0FE3"/>
    <w:rsid w:val="00CB2126"/>
    <w:rsid w:val="00CB2B0F"/>
    <w:rsid w:val="00CB2B8F"/>
    <w:rsid w:val="00CB4456"/>
    <w:rsid w:val="00CB5D58"/>
    <w:rsid w:val="00CB5DA7"/>
    <w:rsid w:val="00CB688F"/>
    <w:rsid w:val="00CB6A12"/>
    <w:rsid w:val="00CB7203"/>
    <w:rsid w:val="00CB7A22"/>
    <w:rsid w:val="00CC1CF8"/>
    <w:rsid w:val="00CC22DF"/>
    <w:rsid w:val="00CC29B0"/>
    <w:rsid w:val="00CC5555"/>
    <w:rsid w:val="00CC5FE0"/>
    <w:rsid w:val="00CD060E"/>
    <w:rsid w:val="00CD172E"/>
    <w:rsid w:val="00CD2495"/>
    <w:rsid w:val="00CD24BE"/>
    <w:rsid w:val="00CD2E44"/>
    <w:rsid w:val="00CD3B71"/>
    <w:rsid w:val="00CD3CD3"/>
    <w:rsid w:val="00CD535C"/>
    <w:rsid w:val="00CD5707"/>
    <w:rsid w:val="00CD7EEC"/>
    <w:rsid w:val="00CE2875"/>
    <w:rsid w:val="00CE3741"/>
    <w:rsid w:val="00CE37B2"/>
    <w:rsid w:val="00CE37BA"/>
    <w:rsid w:val="00CE3C4E"/>
    <w:rsid w:val="00CE3D0E"/>
    <w:rsid w:val="00CE4A5E"/>
    <w:rsid w:val="00CE525B"/>
    <w:rsid w:val="00CE5C53"/>
    <w:rsid w:val="00CE78C2"/>
    <w:rsid w:val="00CE7CAE"/>
    <w:rsid w:val="00CF0E57"/>
    <w:rsid w:val="00CF2D20"/>
    <w:rsid w:val="00CF3354"/>
    <w:rsid w:val="00CF35FF"/>
    <w:rsid w:val="00CF424A"/>
    <w:rsid w:val="00CF42B2"/>
    <w:rsid w:val="00CF4692"/>
    <w:rsid w:val="00CF5A92"/>
    <w:rsid w:val="00CF6D8D"/>
    <w:rsid w:val="00CF754E"/>
    <w:rsid w:val="00CF7607"/>
    <w:rsid w:val="00CF7F23"/>
    <w:rsid w:val="00D00B14"/>
    <w:rsid w:val="00D02988"/>
    <w:rsid w:val="00D03E53"/>
    <w:rsid w:val="00D04A74"/>
    <w:rsid w:val="00D06266"/>
    <w:rsid w:val="00D06619"/>
    <w:rsid w:val="00D071AC"/>
    <w:rsid w:val="00D1038A"/>
    <w:rsid w:val="00D1089C"/>
    <w:rsid w:val="00D130C5"/>
    <w:rsid w:val="00D140C6"/>
    <w:rsid w:val="00D14A27"/>
    <w:rsid w:val="00D14D5B"/>
    <w:rsid w:val="00D168DA"/>
    <w:rsid w:val="00D20BB8"/>
    <w:rsid w:val="00D224D4"/>
    <w:rsid w:val="00D23B67"/>
    <w:rsid w:val="00D251E1"/>
    <w:rsid w:val="00D251F0"/>
    <w:rsid w:val="00D25B31"/>
    <w:rsid w:val="00D25B3F"/>
    <w:rsid w:val="00D25DCD"/>
    <w:rsid w:val="00D26FA4"/>
    <w:rsid w:val="00D2786D"/>
    <w:rsid w:val="00D278B2"/>
    <w:rsid w:val="00D27C00"/>
    <w:rsid w:val="00D3010E"/>
    <w:rsid w:val="00D30952"/>
    <w:rsid w:val="00D31951"/>
    <w:rsid w:val="00D31B87"/>
    <w:rsid w:val="00D32CD2"/>
    <w:rsid w:val="00D33381"/>
    <w:rsid w:val="00D333D2"/>
    <w:rsid w:val="00D34239"/>
    <w:rsid w:val="00D3423A"/>
    <w:rsid w:val="00D37C64"/>
    <w:rsid w:val="00D4033D"/>
    <w:rsid w:val="00D413A8"/>
    <w:rsid w:val="00D434BA"/>
    <w:rsid w:val="00D439FF"/>
    <w:rsid w:val="00D43BC2"/>
    <w:rsid w:val="00D45D42"/>
    <w:rsid w:val="00D46732"/>
    <w:rsid w:val="00D47707"/>
    <w:rsid w:val="00D500B9"/>
    <w:rsid w:val="00D51C57"/>
    <w:rsid w:val="00D51F39"/>
    <w:rsid w:val="00D527EE"/>
    <w:rsid w:val="00D5372B"/>
    <w:rsid w:val="00D54D85"/>
    <w:rsid w:val="00D552E3"/>
    <w:rsid w:val="00D60BDA"/>
    <w:rsid w:val="00D60CCF"/>
    <w:rsid w:val="00D61813"/>
    <w:rsid w:val="00D61956"/>
    <w:rsid w:val="00D6237E"/>
    <w:rsid w:val="00D62AA5"/>
    <w:rsid w:val="00D62BB8"/>
    <w:rsid w:val="00D62DDE"/>
    <w:rsid w:val="00D640F6"/>
    <w:rsid w:val="00D641BD"/>
    <w:rsid w:val="00D64465"/>
    <w:rsid w:val="00D65461"/>
    <w:rsid w:val="00D65A41"/>
    <w:rsid w:val="00D668B7"/>
    <w:rsid w:val="00D672D7"/>
    <w:rsid w:val="00D6731D"/>
    <w:rsid w:val="00D704CD"/>
    <w:rsid w:val="00D726E8"/>
    <w:rsid w:val="00D7275B"/>
    <w:rsid w:val="00D728AE"/>
    <w:rsid w:val="00D73823"/>
    <w:rsid w:val="00D7606A"/>
    <w:rsid w:val="00D8153F"/>
    <w:rsid w:val="00D84AC3"/>
    <w:rsid w:val="00D85056"/>
    <w:rsid w:val="00D87610"/>
    <w:rsid w:val="00D90BF1"/>
    <w:rsid w:val="00D91221"/>
    <w:rsid w:val="00D91E5F"/>
    <w:rsid w:val="00D9294E"/>
    <w:rsid w:val="00D95199"/>
    <w:rsid w:val="00D95330"/>
    <w:rsid w:val="00D96576"/>
    <w:rsid w:val="00D96943"/>
    <w:rsid w:val="00D96D0A"/>
    <w:rsid w:val="00D9733F"/>
    <w:rsid w:val="00DA0677"/>
    <w:rsid w:val="00DA0F44"/>
    <w:rsid w:val="00DA233E"/>
    <w:rsid w:val="00DA304D"/>
    <w:rsid w:val="00DA325F"/>
    <w:rsid w:val="00DA37E5"/>
    <w:rsid w:val="00DA40B8"/>
    <w:rsid w:val="00DA58BB"/>
    <w:rsid w:val="00DA5A99"/>
    <w:rsid w:val="00DA6445"/>
    <w:rsid w:val="00DA6B8E"/>
    <w:rsid w:val="00DA7316"/>
    <w:rsid w:val="00DA7380"/>
    <w:rsid w:val="00DA75D2"/>
    <w:rsid w:val="00DA7D14"/>
    <w:rsid w:val="00DA7D51"/>
    <w:rsid w:val="00DB0ED7"/>
    <w:rsid w:val="00DB1001"/>
    <w:rsid w:val="00DB26C0"/>
    <w:rsid w:val="00DB2F5A"/>
    <w:rsid w:val="00DB314E"/>
    <w:rsid w:val="00DB3988"/>
    <w:rsid w:val="00DB4AEB"/>
    <w:rsid w:val="00DC0747"/>
    <w:rsid w:val="00DC23E3"/>
    <w:rsid w:val="00DC34E5"/>
    <w:rsid w:val="00DC6695"/>
    <w:rsid w:val="00DC6B2C"/>
    <w:rsid w:val="00DC6BB1"/>
    <w:rsid w:val="00DC7FBD"/>
    <w:rsid w:val="00DD0C28"/>
    <w:rsid w:val="00DD10A7"/>
    <w:rsid w:val="00DD11DF"/>
    <w:rsid w:val="00DD1434"/>
    <w:rsid w:val="00DD144F"/>
    <w:rsid w:val="00DD165A"/>
    <w:rsid w:val="00DD2190"/>
    <w:rsid w:val="00DD2773"/>
    <w:rsid w:val="00DD41D4"/>
    <w:rsid w:val="00DD51F1"/>
    <w:rsid w:val="00DD5709"/>
    <w:rsid w:val="00DD63C9"/>
    <w:rsid w:val="00DD658D"/>
    <w:rsid w:val="00DD6FD4"/>
    <w:rsid w:val="00DD70EA"/>
    <w:rsid w:val="00DE01FC"/>
    <w:rsid w:val="00DE0362"/>
    <w:rsid w:val="00DE08C4"/>
    <w:rsid w:val="00DE0D4C"/>
    <w:rsid w:val="00DE4A7B"/>
    <w:rsid w:val="00DE4CB9"/>
    <w:rsid w:val="00DE6E0F"/>
    <w:rsid w:val="00DE6FDD"/>
    <w:rsid w:val="00DE7253"/>
    <w:rsid w:val="00DE7A8D"/>
    <w:rsid w:val="00DF03F7"/>
    <w:rsid w:val="00DF09D5"/>
    <w:rsid w:val="00DF2285"/>
    <w:rsid w:val="00DF2651"/>
    <w:rsid w:val="00DF2ECA"/>
    <w:rsid w:val="00DF3824"/>
    <w:rsid w:val="00DF4016"/>
    <w:rsid w:val="00DF53F7"/>
    <w:rsid w:val="00DF5E63"/>
    <w:rsid w:val="00DF604B"/>
    <w:rsid w:val="00DF64A2"/>
    <w:rsid w:val="00DF69BC"/>
    <w:rsid w:val="00E00B40"/>
    <w:rsid w:val="00E019B5"/>
    <w:rsid w:val="00E02F5A"/>
    <w:rsid w:val="00E03B26"/>
    <w:rsid w:val="00E03E23"/>
    <w:rsid w:val="00E04423"/>
    <w:rsid w:val="00E061E1"/>
    <w:rsid w:val="00E06752"/>
    <w:rsid w:val="00E06EE0"/>
    <w:rsid w:val="00E071A7"/>
    <w:rsid w:val="00E07B66"/>
    <w:rsid w:val="00E07D41"/>
    <w:rsid w:val="00E1000E"/>
    <w:rsid w:val="00E101E7"/>
    <w:rsid w:val="00E120D2"/>
    <w:rsid w:val="00E12683"/>
    <w:rsid w:val="00E132B0"/>
    <w:rsid w:val="00E138B0"/>
    <w:rsid w:val="00E145A3"/>
    <w:rsid w:val="00E145C0"/>
    <w:rsid w:val="00E145E9"/>
    <w:rsid w:val="00E1470E"/>
    <w:rsid w:val="00E151A4"/>
    <w:rsid w:val="00E151BD"/>
    <w:rsid w:val="00E15572"/>
    <w:rsid w:val="00E1560D"/>
    <w:rsid w:val="00E15AF6"/>
    <w:rsid w:val="00E16D72"/>
    <w:rsid w:val="00E17369"/>
    <w:rsid w:val="00E17611"/>
    <w:rsid w:val="00E2011E"/>
    <w:rsid w:val="00E212DE"/>
    <w:rsid w:val="00E22BFF"/>
    <w:rsid w:val="00E22C46"/>
    <w:rsid w:val="00E22E7D"/>
    <w:rsid w:val="00E232C2"/>
    <w:rsid w:val="00E25BC8"/>
    <w:rsid w:val="00E26511"/>
    <w:rsid w:val="00E26F78"/>
    <w:rsid w:val="00E2705C"/>
    <w:rsid w:val="00E30578"/>
    <w:rsid w:val="00E31205"/>
    <w:rsid w:val="00E31473"/>
    <w:rsid w:val="00E3296C"/>
    <w:rsid w:val="00E32C00"/>
    <w:rsid w:val="00E3530A"/>
    <w:rsid w:val="00E369A7"/>
    <w:rsid w:val="00E400F3"/>
    <w:rsid w:val="00E40BFC"/>
    <w:rsid w:val="00E40D35"/>
    <w:rsid w:val="00E41F0A"/>
    <w:rsid w:val="00E42318"/>
    <w:rsid w:val="00E42538"/>
    <w:rsid w:val="00E4286D"/>
    <w:rsid w:val="00E46478"/>
    <w:rsid w:val="00E50475"/>
    <w:rsid w:val="00E51A2F"/>
    <w:rsid w:val="00E5271A"/>
    <w:rsid w:val="00E5369C"/>
    <w:rsid w:val="00E539C9"/>
    <w:rsid w:val="00E53A2C"/>
    <w:rsid w:val="00E5494F"/>
    <w:rsid w:val="00E54DC1"/>
    <w:rsid w:val="00E55424"/>
    <w:rsid w:val="00E563E6"/>
    <w:rsid w:val="00E56D23"/>
    <w:rsid w:val="00E57938"/>
    <w:rsid w:val="00E57D5B"/>
    <w:rsid w:val="00E6020A"/>
    <w:rsid w:val="00E605D7"/>
    <w:rsid w:val="00E61073"/>
    <w:rsid w:val="00E617F4"/>
    <w:rsid w:val="00E653A8"/>
    <w:rsid w:val="00E655C0"/>
    <w:rsid w:val="00E661DF"/>
    <w:rsid w:val="00E677A2"/>
    <w:rsid w:val="00E70CFA"/>
    <w:rsid w:val="00E70EA4"/>
    <w:rsid w:val="00E73289"/>
    <w:rsid w:val="00E74537"/>
    <w:rsid w:val="00E76018"/>
    <w:rsid w:val="00E76EAB"/>
    <w:rsid w:val="00E80143"/>
    <w:rsid w:val="00E80EE6"/>
    <w:rsid w:val="00E811EA"/>
    <w:rsid w:val="00E81629"/>
    <w:rsid w:val="00E81B5C"/>
    <w:rsid w:val="00E82950"/>
    <w:rsid w:val="00E82B0B"/>
    <w:rsid w:val="00E84196"/>
    <w:rsid w:val="00E86143"/>
    <w:rsid w:val="00E87256"/>
    <w:rsid w:val="00E87360"/>
    <w:rsid w:val="00E90C18"/>
    <w:rsid w:val="00E928F1"/>
    <w:rsid w:val="00E9571B"/>
    <w:rsid w:val="00E95970"/>
    <w:rsid w:val="00E97E54"/>
    <w:rsid w:val="00EA09A3"/>
    <w:rsid w:val="00EA0AA4"/>
    <w:rsid w:val="00EA155D"/>
    <w:rsid w:val="00EA1EB6"/>
    <w:rsid w:val="00EA38D9"/>
    <w:rsid w:val="00EA52D1"/>
    <w:rsid w:val="00EA61F1"/>
    <w:rsid w:val="00EB062E"/>
    <w:rsid w:val="00EB0DA0"/>
    <w:rsid w:val="00EB15CF"/>
    <w:rsid w:val="00EB24AD"/>
    <w:rsid w:val="00EB2524"/>
    <w:rsid w:val="00EB325E"/>
    <w:rsid w:val="00EB475D"/>
    <w:rsid w:val="00EB47A5"/>
    <w:rsid w:val="00EB60D2"/>
    <w:rsid w:val="00EB742A"/>
    <w:rsid w:val="00EC013E"/>
    <w:rsid w:val="00EC067A"/>
    <w:rsid w:val="00EC088D"/>
    <w:rsid w:val="00EC1558"/>
    <w:rsid w:val="00EC1C3C"/>
    <w:rsid w:val="00EC212C"/>
    <w:rsid w:val="00EC3C53"/>
    <w:rsid w:val="00EC4113"/>
    <w:rsid w:val="00EC58D6"/>
    <w:rsid w:val="00EC5D12"/>
    <w:rsid w:val="00EC5F9A"/>
    <w:rsid w:val="00EC7644"/>
    <w:rsid w:val="00ED03A7"/>
    <w:rsid w:val="00ED13EC"/>
    <w:rsid w:val="00ED22D3"/>
    <w:rsid w:val="00ED27EB"/>
    <w:rsid w:val="00ED2C92"/>
    <w:rsid w:val="00ED3337"/>
    <w:rsid w:val="00ED3B4A"/>
    <w:rsid w:val="00ED49BF"/>
    <w:rsid w:val="00ED4C7B"/>
    <w:rsid w:val="00ED5AEF"/>
    <w:rsid w:val="00ED71D5"/>
    <w:rsid w:val="00ED7697"/>
    <w:rsid w:val="00EE0032"/>
    <w:rsid w:val="00EE0DAF"/>
    <w:rsid w:val="00EE1A3F"/>
    <w:rsid w:val="00EE1F02"/>
    <w:rsid w:val="00EE1FD3"/>
    <w:rsid w:val="00EE2BBE"/>
    <w:rsid w:val="00EE35A2"/>
    <w:rsid w:val="00EE3A44"/>
    <w:rsid w:val="00EE4109"/>
    <w:rsid w:val="00EE43DA"/>
    <w:rsid w:val="00EE4548"/>
    <w:rsid w:val="00EE51B6"/>
    <w:rsid w:val="00EE58E5"/>
    <w:rsid w:val="00EE5A68"/>
    <w:rsid w:val="00EE6DE4"/>
    <w:rsid w:val="00EE6FE3"/>
    <w:rsid w:val="00EE7624"/>
    <w:rsid w:val="00EE7C97"/>
    <w:rsid w:val="00EE7FC6"/>
    <w:rsid w:val="00EF028E"/>
    <w:rsid w:val="00EF0B79"/>
    <w:rsid w:val="00EF0E9A"/>
    <w:rsid w:val="00EF1368"/>
    <w:rsid w:val="00EF16AE"/>
    <w:rsid w:val="00EF31C2"/>
    <w:rsid w:val="00EF3C90"/>
    <w:rsid w:val="00EF4288"/>
    <w:rsid w:val="00EF4A3F"/>
    <w:rsid w:val="00EF6D4B"/>
    <w:rsid w:val="00EF7CF3"/>
    <w:rsid w:val="00F0006A"/>
    <w:rsid w:val="00F000F4"/>
    <w:rsid w:val="00F00D04"/>
    <w:rsid w:val="00F01278"/>
    <w:rsid w:val="00F023A5"/>
    <w:rsid w:val="00F02D6B"/>
    <w:rsid w:val="00F037DE"/>
    <w:rsid w:val="00F0384E"/>
    <w:rsid w:val="00F03D67"/>
    <w:rsid w:val="00F0509D"/>
    <w:rsid w:val="00F0703D"/>
    <w:rsid w:val="00F07BF0"/>
    <w:rsid w:val="00F10D18"/>
    <w:rsid w:val="00F11C48"/>
    <w:rsid w:val="00F12DB8"/>
    <w:rsid w:val="00F134FE"/>
    <w:rsid w:val="00F1380D"/>
    <w:rsid w:val="00F13A80"/>
    <w:rsid w:val="00F1464B"/>
    <w:rsid w:val="00F1469D"/>
    <w:rsid w:val="00F15B15"/>
    <w:rsid w:val="00F163B5"/>
    <w:rsid w:val="00F16800"/>
    <w:rsid w:val="00F168C7"/>
    <w:rsid w:val="00F16F54"/>
    <w:rsid w:val="00F224CB"/>
    <w:rsid w:val="00F24029"/>
    <w:rsid w:val="00F24A2A"/>
    <w:rsid w:val="00F251A0"/>
    <w:rsid w:val="00F254F6"/>
    <w:rsid w:val="00F27139"/>
    <w:rsid w:val="00F274B4"/>
    <w:rsid w:val="00F27FD9"/>
    <w:rsid w:val="00F3010D"/>
    <w:rsid w:val="00F30453"/>
    <w:rsid w:val="00F33F36"/>
    <w:rsid w:val="00F34709"/>
    <w:rsid w:val="00F3505A"/>
    <w:rsid w:val="00F35940"/>
    <w:rsid w:val="00F37AC2"/>
    <w:rsid w:val="00F37D04"/>
    <w:rsid w:val="00F4057E"/>
    <w:rsid w:val="00F4130F"/>
    <w:rsid w:val="00F42013"/>
    <w:rsid w:val="00F42B08"/>
    <w:rsid w:val="00F43A7B"/>
    <w:rsid w:val="00F4441A"/>
    <w:rsid w:val="00F44E80"/>
    <w:rsid w:val="00F453EA"/>
    <w:rsid w:val="00F4541B"/>
    <w:rsid w:val="00F45674"/>
    <w:rsid w:val="00F4715B"/>
    <w:rsid w:val="00F47E9E"/>
    <w:rsid w:val="00F50819"/>
    <w:rsid w:val="00F50F39"/>
    <w:rsid w:val="00F52FC6"/>
    <w:rsid w:val="00F53E07"/>
    <w:rsid w:val="00F546AF"/>
    <w:rsid w:val="00F54CCB"/>
    <w:rsid w:val="00F55402"/>
    <w:rsid w:val="00F559C5"/>
    <w:rsid w:val="00F55F69"/>
    <w:rsid w:val="00F56974"/>
    <w:rsid w:val="00F56C1B"/>
    <w:rsid w:val="00F57C8E"/>
    <w:rsid w:val="00F604F6"/>
    <w:rsid w:val="00F61557"/>
    <w:rsid w:val="00F63394"/>
    <w:rsid w:val="00F639A9"/>
    <w:rsid w:val="00F63E6E"/>
    <w:rsid w:val="00F64093"/>
    <w:rsid w:val="00F647A1"/>
    <w:rsid w:val="00F64EE5"/>
    <w:rsid w:val="00F658DE"/>
    <w:rsid w:val="00F6653D"/>
    <w:rsid w:val="00F667CE"/>
    <w:rsid w:val="00F66856"/>
    <w:rsid w:val="00F701BF"/>
    <w:rsid w:val="00F70730"/>
    <w:rsid w:val="00F712FD"/>
    <w:rsid w:val="00F717D2"/>
    <w:rsid w:val="00F71D82"/>
    <w:rsid w:val="00F71FC6"/>
    <w:rsid w:val="00F725ED"/>
    <w:rsid w:val="00F72665"/>
    <w:rsid w:val="00F72CE5"/>
    <w:rsid w:val="00F730F6"/>
    <w:rsid w:val="00F73F07"/>
    <w:rsid w:val="00F76213"/>
    <w:rsid w:val="00F802B6"/>
    <w:rsid w:val="00F807B1"/>
    <w:rsid w:val="00F80EC3"/>
    <w:rsid w:val="00F80FFC"/>
    <w:rsid w:val="00F8152F"/>
    <w:rsid w:val="00F815C5"/>
    <w:rsid w:val="00F81A8F"/>
    <w:rsid w:val="00F81EDE"/>
    <w:rsid w:val="00F821AF"/>
    <w:rsid w:val="00F8236A"/>
    <w:rsid w:val="00F827E1"/>
    <w:rsid w:val="00F82A6C"/>
    <w:rsid w:val="00F833D1"/>
    <w:rsid w:val="00F84D84"/>
    <w:rsid w:val="00F85303"/>
    <w:rsid w:val="00F85DD4"/>
    <w:rsid w:val="00F86A98"/>
    <w:rsid w:val="00F90371"/>
    <w:rsid w:val="00F90960"/>
    <w:rsid w:val="00F90FF0"/>
    <w:rsid w:val="00F917C2"/>
    <w:rsid w:val="00F91E61"/>
    <w:rsid w:val="00F92468"/>
    <w:rsid w:val="00F92AF6"/>
    <w:rsid w:val="00F92C11"/>
    <w:rsid w:val="00F9349D"/>
    <w:rsid w:val="00F96078"/>
    <w:rsid w:val="00F96741"/>
    <w:rsid w:val="00F96CF1"/>
    <w:rsid w:val="00F96FA7"/>
    <w:rsid w:val="00F97408"/>
    <w:rsid w:val="00F978DA"/>
    <w:rsid w:val="00F97B60"/>
    <w:rsid w:val="00FA0660"/>
    <w:rsid w:val="00FA06F6"/>
    <w:rsid w:val="00FA074B"/>
    <w:rsid w:val="00FB072E"/>
    <w:rsid w:val="00FB0985"/>
    <w:rsid w:val="00FB12E2"/>
    <w:rsid w:val="00FB1343"/>
    <w:rsid w:val="00FB14F4"/>
    <w:rsid w:val="00FB167D"/>
    <w:rsid w:val="00FB222E"/>
    <w:rsid w:val="00FB2AE5"/>
    <w:rsid w:val="00FB2E83"/>
    <w:rsid w:val="00FB35BD"/>
    <w:rsid w:val="00FB4716"/>
    <w:rsid w:val="00FB53A3"/>
    <w:rsid w:val="00FB578A"/>
    <w:rsid w:val="00FB7797"/>
    <w:rsid w:val="00FB79A1"/>
    <w:rsid w:val="00FC0C7A"/>
    <w:rsid w:val="00FC11A5"/>
    <w:rsid w:val="00FC1317"/>
    <w:rsid w:val="00FC395F"/>
    <w:rsid w:val="00FC3972"/>
    <w:rsid w:val="00FC397D"/>
    <w:rsid w:val="00FC496F"/>
    <w:rsid w:val="00FC497C"/>
    <w:rsid w:val="00FC53F3"/>
    <w:rsid w:val="00FC6232"/>
    <w:rsid w:val="00FC6D91"/>
    <w:rsid w:val="00FC7E4F"/>
    <w:rsid w:val="00FD04BB"/>
    <w:rsid w:val="00FD08C6"/>
    <w:rsid w:val="00FD0AEC"/>
    <w:rsid w:val="00FD0BE3"/>
    <w:rsid w:val="00FD140F"/>
    <w:rsid w:val="00FD1877"/>
    <w:rsid w:val="00FD22C3"/>
    <w:rsid w:val="00FD5399"/>
    <w:rsid w:val="00FD6AF3"/>
    <w:rsid w:val="00FD6C25"/>
    <w:rsid w:val="00FD6C8F"/>
    <w:rsid w:val="00FE20B7"/>
    <w:rsid w:val="00FE21CB"/>
    <w:rsid w:val="00FE225B"/>
    <w:rsid w:val="00FE4178"/>
    <w:rsid w:val="00FE4BBA"/>
    <w:rsid w:val="00FE4CC4"/>
    <w:rsid w:val="00FE7603"/>
    <w:rsid w:val="00FF1940"/>
    <w:rsid w:val="00FF29B9"/>
    <w:rsid w:val="00FF4463"/>
    <w:rsid w:val="00FF4BE1"/>
    <w:rsid w:val="00FF52A5"/>
    <w:rsid w:val="00FF59C9"/>
    <w:rsid w:val="00FF5EC0"/>
    <w:rsid w:val="00FF63CC"/>
    <w:rsid w:val="00FF7610"/>
    <w:rsid w:val="00FF7A30"/>
    <w:rsid w:val="010DDD99"/>
    <w:rsid w:val="0117093A"/>
    <w:rsid w:val="01DF29E3"/>
    <w:rsid w:val="02E9DB85"/>
    <w:rsid w:val="052FD441"/>
    <w:rsid w:val="05402735"/>
    <w:rsid w:val="054FE80B"/>
    <w:rsid w:val="05790D3E"/>
    <w:rsid w:val="05BEF515"/>
    <w:rsid w:val="0748A8C8"/>
    <w:rsid w:val="07C4D893"/>
    <w:rsid w:val="095CB77D"/>
    <w:rsid w:val="0ACE1E8B"/>
    <w:rsid w:val="0B600F1F"/>
    <w:rsid w:val="0C0C38D9"/>
    <w:rsid w:val="0C69EEEC"/>
    <w:rsid w:val="0C6F90AE"/>
    <w:rsid w:val="0C9E4D14"/>
    <w:rsid w:val="0DB04F77"/>
    <w:rsid w:val="0E2147CE"/>
    <w:rsid w:val="0E283211"/>
    <w:rsid w:val="0EB4BDFA"/>
    <w:rsid w:val="1042CC37"/>
    <w:rsid w:val="109E9C2B"/>
    <w:rsid w:val="110B1607"/>
    <w:rsid w:val="11816577"/>
    <w:rsid w:val="121B9DE2"/>
    <w:rsid w:val="1262E5ED"/>
    <w:rsid w:val="12A8B6E0"/>
    <w:rsid w:val="131D35D8"/>
    <w:rsid w:val="142490E5"/>
    <w:rsid w:val="14565896"/>
    <w:rsid w:val="15C44B9A"/>
    <w:rsid w:val="15DF90C0"/>
    <w:rsid w:val="16136A04"/>
    <w:rsid w:val="16C6BBFA"/>
    <w:rsid w:val="16EEA921"/>
    <w:rsid w:val="16FDB1EB"/>
    <w:rsid w:val="174FBA53"/>
    <w:rsid w:val="1765F590"/>
    <w:rsid w:val="177D1BD2"/>
    <w:rsid w:val="188CD4A8"/>
    <w:rsid w:val="19CBDEA5"/>
    <w:rsid w:val="1A24929A"/>
    <w:rsid w:val="1A6247ED"/>
    <w:rsid w:val="1AAAFF69"/>
    <w:rsid w:val="1B3C4B3A"/>
    <w:rsid w:val="1B6C0FBC"/>
    <w:rsid w:val="1BBD2715"/>
    <w:rsid w:val="1BED4BC5"/>
    <w:rsid w:val="1D0CD84B"/>
    <w:rsid w:val="1D741312"/>
    <w:rsid w:val="1E0F188D"/>
    <w:rsid w:val="1E364401"/>
    <w:rsid w:val="1E37E82A"/>
    <w:rsid w:val="1F5A32BE"/>
    <w:rsid w:val="1F8730E3"/>
    <w:rsid w:val="1F905533"/>
    <w:rsid w:val="1FB479A2"/>
    <w:rsid w:val="205E663F"/>
    <w:rsid w:val="218AA28F"/>
    <w:rsid w:val="2237121E"/>
    <w:rsid w:val="224B7F49"/>
    <w:rsid w:val="23639058"/>
    <w:rsid w:val="237D48BF"/>
    <w:rsid w:val="238E1A76"/>
    <w:rsid w:val="245B3D54"/>
    <w:rsid w:val="24BDF545"/>
    <w:rsid w:val="24ED68E3"/>
    <w:rsid w:val="24F5E6FD"/>
    <w:rsid w:val="2516C03F"/>
    <w:rsid w:val="2544F20B"/>
    <w:rsid w:val="25759F61"/>
    <w:rsid w:val="271ED121"/>
    <w:rsid w:val="27F2910B"/>
    <w:rsid w:val="2906B94B"/>
    <w:rsid w:val="294D5AE7"/>
    <w:rsid w:val="2B2C8C29"/>
    <w:rsid w:val="2B6F3247"/>
    <w:rsid w:val="2C55AFDE"/>
    <w:rsid w:val="2F2431C4"/>
    <w:rsid w:val="304D59F2"/>
    <w:rsid w:val="30CF27CE"/>
    <w:rsid w:val="31FE81FC"/>
    <w:rsid w:val="32389358"/>
    <w:rsid w:val="32BBD5DC"/>
    <w:rsid w:val="343B4D13"/>
    <w:rsid w:val="34CCABBF"/>
    <w:rsid w:val="34D9774F"/>
    <w:rsid w:val="3511A890"/>
    <w:rsid w:val="3522A591"/>
    <w:rsid w:val="35241925"/>
    <w:rsid w:val="356B197E"/>
    <w:rsid w:val="35D1560B"/>
    <w:rsid w:val="366991A0"/>
    <w:rsid w:val="37028DCE"/>
    <w:rsid w:val="3819D1F9"/>
    <w:rsid w:val="389505E4"/>
    <w:rsid w:val="3910D587"/>
    <w:rsid w:val="3958ACB3"/>
    <w:rsid w:val="3A054AB6"/>
    <w:rsid w:val="3A8D1029"/>
    <w:rsid w:val="3AA921A4"/>
    <w:rsid w:val="3AC872E6"/>
    <w:rsid w:val="3B565223"/>
    <w:rsid w:val="3CF5F961"/>
    <w:rsid w:val="3D72F309"/>
    <w:rsid w:val="3DE8F42D"/>
    <w:rsid w:val="3E8660B8"/>
    <w:rsid w:val="3F7AF65F"/>
    <w:rsid w:val="3F958CA0"/>
    <w:rsid w:val="4005537C"/>
    <w:rsid w:val="4045BB5D"/>
    <w:rsid w:val="4078CF29"/>
    <w:rsid w:val="4090F0B0"/>
    <w:rsid w:val="44786C1A"/>
    <w:rsid w:val="45191FFC"/>
    <w:rsid w:val="461F8E20"/>
    <w:rsid w:val="473ABBDF"/>
    <w:rsid w:val="478DCD91"/>
    <w:rsid w:val="48707670"/>
    <w:rsid w:val="4921F24E"/>
    <w:rsid w:val="49810B80"/>
    <w:rsid w:val="49ED3FB3"/>
    <w:rsid w:val="4A85EA0E"/>
    <w:rsid w:val="4D1A3B65"/>
    <w:rsid w:val="4E93B853"/>
    <w:rsid w:val="4F509800"/>
    <w:rsid w:val="4FFEE99D"/>
    <w:rsid w:val="50116425"/>
    <w:rsid w:val="50405AB0"/>
    <w:rsid w:val="507E2D97"/>
    <w:rsid w:val="51D4A262"/>
    <w:rsid w:val="52A8E903"/>
    <w:rsid w:val="534677DA"/>
    <w:rsid w:val="534A8CEB"/>
    <w:rsid w:val="53AC55BB"/>
    <w:rsid w:val="53AFD3EC"/>
    <w:rsid w:val="545CCF24"/>
    <w:rsid w:val="55E6D741"/>
    <w:rsid w:val="55F82110"/>
    <w:rsid w:val="5626C93E"/>
    <w:rsid w:val="565F309B"/>
    <w:rsid w:val="567A73F3"/>
    <w:rsid w:val="57659917"/>
    <w:rsid w:val="57D469F5"/>
    <w:rsid w:val="588DF8FD"/>
    <w:rsid w:val="59421E8C"/>
    <w:rsid w:val="5A529FA8"/>
    <w:rsid w:val="5B092717"/>
    <w:rsid w:val="5C6F479B"/>
    <w:rsid w:val="5D044A71"/>
    <w:rsid w:val="5D427D12"/>
    <w:rsid w:val="5D8CBCC8"/>
    <w:rsid w:val="60082DDC"/>
    <w:rsid w:val="61DF8726"/>
    <w:rsid w:val="61EB91C2"/>
    <w:rsid w:val="627930D2"/>
    <w:rsid w:val="6293AD38"/>
    <w:rsid w:val="635A455C"/>
    <w:rsid w:val="63E78A7C"/>
    <w:rsid w:val="640F60C9"/>
    <w:rsid w:val="644D66B8"/>
    <w:rsid w:val="66428E32"/>
    <w:rsid w:val="66995929"/>
    <w:rsid w:val="669F3E65"/>
    <w:rsid w:val="66B25E4C"/>
    <w:rsid w:val="6716A5B2"/>
    <w:rsid w:val="6787CE77"/>
    <w:rsid w:val="6790ECDE"/>
    <w:rsid w:val="67F702A0"/>
    <w:rsid w:val="68CA9B5B"/>
    <w:rsid w:val="69D08F39"/>
    <w:rsid w:val="69D2DBFE"/>
    <w:rsid w:val="6A2FCAFA"/>
    <w:rsid w:val="6A5768D0"/>
    <w:rsid w:val="6B4BFB39"/>
    <w:rsid w:val="6BA61A94"/>
    <w:rsid w:val="6CABC304"/>
    <w:rsid w:val="6CE8792C"/>
    <w:rsid w:val="6D5AC78C"/>
    <w:rsid w:val="6E1F10B7"/>
    <w:rsid w:val="6F06B83F"/>
    <w:rsid w:val="6F8C24B2"/>
    <w:rsid w:val="6FF10EC3"/>
    <w:rsid w:val="70847E3D"/>
    <w:rsid w:val="709B85DB"/>
    <w:rsid w:val="71CFF4CC"/>
    <w:rsid w:val="722B9217"/>
    <w:rsid w:val="73075637"/>
    <w:rsid w:val="73761EE1"/>
    <w:rsid w:val="75765FA7"/>
    <w:rsid w:val="767DEA1D"/>
    <w:rsid w:val="775FA63C"/>
    <w:rsid w:val="77B93BA1"/>
    <w:rsid w:val="789834A4"/>
    <w:rsid w:val="79016AED"/>
    <w:rsid w:val="79B5A5F4"/>
    <w:rsid w:val="7A8231A2"/>
    <w:rsid w:val="7AC9644F"/>
    <w:rsid w:val="7BB94C00"/>
    <w:rsid w:val="7BBA318A"/>
    <w:rsid w:val="7C0301AA"/>
    <w:rsid w:val="7D6D09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9f,#3ae63a,#0819b8,#05d0eb"/>
    </o:shapedefaults>
    <o:shapelayout v:ext="edit">
      <o:idmap v:ext="edit" data="2"/>
    </o:shapelayout>
  </w:shapeDefaults>
  <w:decimalSymbol w:val=","/>
  <w:listSeparator w:val=";"/>
  <w14:docId w14:val="2BF3B367"/>
  <w15:docId w15:val="{1BA999FB-C6A9-4D3A-AD08-6FC1E6673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mk-M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A24"/>
    <w:pPr>
      <w:spacing w:before="120" w:after="120" w:line="276" w:lineRule="auto"/>
      <w:jc w:val="both"/>
    </w:pPr>
    <w:rPr>
      <w:rFonts w:ascii="Trebuchet MS" w:eastAsia="Times New Roman" w:hAnsi="Trebuchet MS" w:cs="Times New Roman"/>
      <w:lang w:val="en-US"/>
    </w:rPr>
  </w:style>
  <w:style w:type="paragraph" w:styleId="Heading1">
    <w:name w:val="heading 1"/>
    <w:basedOn w:val="Normal"/>
    <w:next w:val="Normal"/>
    <w:link w:val="Heading1Char"/>
    <w:uiPriority w:val="9"/>
    <w:qFormat/>
    <w:rsid w:val="00061A24"/>
    <w:pPr>
      <w:keepNext/>
      <w:keepLines/>
      <w:numPr>
        <w:numId w:val="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D3747"/>
    <w:pPr>
      <w:keepNext/>
      <w:keepLines/>
      <w:numPr>
        <w:ilvl w:val="1"/>
        <w:numId w:val="2"/>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E5C53"/>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E5C53"/>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E5C53"/>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E5C53"/>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E5C53"/>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E5C53"/>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E5C53"/>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Map Char,Map,AGT ESIA,Caption Char Char Char Char Char,Caption Char Char Char,Caption_Tabela,2,Tabelle,Beschriftung Char,Beschriftung Char1 Char,Beschriftung Char Char Char Char,Beschriftung Char Char1,Beschriftung Char1 Char Char Char Char"/>
    <w:basedOn w:val="Normal"/>
    <w:next w:val="Normal"/>
    <w:link w:val="CaptionChar"/>
    <w:autoRedefine/>
    <w:uiPriority w:val="35"/>
    <w:unhideWhenUsed/>
    <w:qFormat/>
    <w:rsid w:val="009A6C6E"/>
    <w:pPr>
      <w:spacing w:after="0"/>
      <w:jc w:val="center"/>
    </w:pPr>
    <w:rPr>
      <w:rFonts w:ascii="Arial Narrow" w:eastAsia="Calibri" w:hAnsi="Arial Narrow" w:cstheme="minorHAnsi"/>
      <w:bCs/>
      <w:sz w:val="20"/>
      <w:szCs w:val="20"/>
    </w:rPr>
  </w:style>
  <w:style w:type="character" w:customStyle="1" w:styleId="Heading1Char">
    <w:name w:val="Heading 1 Char"/>
    <w:basedOn w:val="DefaultParagraphFont"/>
    <w:link w:val="Heading1"/>
    <w:uiPriority w:val="9"/>
    <w:rsid w:val="00061A24"/>
    <w:rPr>
      <w:rFonts w:asciiTheme="majorHAnsi" w:eastAsiaTheme="majorEastAsia" w:hAnsiTheme="majorHAnsi" w:cstheme="majorBidi"/>
      <w:color w:val="2E74B5" w:themeColor="accent1" w:themeShade="BF"/>
      <w:sz w:val="32"/>
      <w:szCs w:val="32"/>
      <w:lang w:val="en-US"/>
    </w:rPr>
  </w:style>
  <w:style w:type="paragraph" w:styleId="TOCHeading">
    <w:name w:val="TOC Heading"/>
    <w:basedOn w:val="Heading1"/>
    <w:next w:val="Normal"/>
    <w:uiPriority w:val="39"/>
    <w:unhideWhenUsed/>
    <w:qFormat/>
    <w:rsid w:val="00061A24"/>
    <w:pPr>
      <w:spacing w:line="259" w:lineRule="auto"/>
      <w:jc w:val="left"/>
      <w:outlineLvl w:val="9"/>
    </w:pPr>
  </w:style>
  <w:style w:type="paragraph" w:styleId="Footer">
    <w:name w:val="footer"/>
    <w:basedOn w:val="Normal"/>
    <w:link w:val="FooterChar"/>
    <w:uiPriority w:val="99"/>
    <w:unhideWhenUsed/>
    <w:rsid w:val="00A6134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61342"/>
    <w:rPr>
      <w:rFonts w:ascii="Trebuchet MS" w:eastAsia="Times New Roman" w:hAnsi="Trebuchet MS" w:cs="Times New Roman"/>
      <w:lang w:val="en-US"/>
    </w:rPr>
  </w:style>
  <w:style w:type="paragraph" w:styleId="TOC1">
    <w:name w:val="toc 1"/>
    <w:basedOn w:val="Normal"/>
    <w:next w:val="Normal"/>
    <w:autoRedefine/>
    <w:uiPriority w:val="39"/>
    <w:unhideWhenUsed/>
    <w:rsid w:val="00325331"/>
    <w:pPr>
      <w:spacing w:after="100"/>
    </w:pPr>
    <w:rPr>
      <w:rFonts w:ascii="Arial Narrow" w:hAnsi="Arial Narrow"/>
    </w:rPr>
  </w:style>
  <w:style w:type="character" w:styleId="Hyperlink">
    <w:name w:val="Hyperlink"/>
    <w:basedOn w:val="DefaultParagraphFont"/>
    <w:uiPriority w:val="99"/>
    <w:unhideWhenUsed/>
    <w:rsid w:val="00AB59D4"/>
    <w:rPr>
      <w:color w:val="0563C1" w:themeColor="hyperlink"/>
      <w:u w:val="single"/>
    </w:rPr>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E31473"/>
    <w:pPr>
      <w:spacing w:before="0" w:after="0" w:line="240" w:lineRule="auto"/>
      <w:ind w:left="720"/>
      <w:contextualSpacing/>
      <w:jc w:val="left"/>
    </w:pPr>
    <w:rPr>
      <w:rFonts w:ascii="Calibri" w:hAnsi="Calibri"/>
      <w:szCs w:val="24"/>
      <w:lang w:val="en-GB" w:eastAsia="es-ES"/>
    </w:rPr>
  </w:style>
  <w:style w:type="paragraph" w:customStyle="1" w:styleId="Table">
    <w:name w:val="Table"/>
    <w:basedOn w:val="Normal"/>
    <w:rsid w:val="00E31473"/>
    <w:pPr>
      <w:keepLines/>
      <w:suppressAutoHyphens/>
      <w:spacing w:before="0" w:after="0" w:line="240" w:lineRule="auto"/>
    </w:pPr>
    <w:rPr>
      <w:rFonts w:ascii="Cambria" w:eastAsia="Calibri" w:hAnsi="Cambria" w:cs="Cambria"/>
      <w:lang w:val="en-GB" w:eastAsia="ar-SA"/>
    </w:rPr>
  </w:style>
  <w:style w:type="character" w:customStyle="1" w:styleId="tlid-translation">
    <w:name w:val="tlid-translation"/>
    <w:basedOn w:val="DefaultParagraphFont"/>
    <w:rsid w:val="00E31473"/>
  </w:style>
  <w:style w:type="paragraph" w:styleId="BalloonText">
    <w:name w:val="Balloon Text"/>
    <w:basedOn w:val="Normal"/>
    <w:link w:val="BalloonTextChar"/>
    <w:uiPriority w:val="99"/>
    <w:semiHidden/>
    <w:unhideWhenUsed/>
    <w:rsid w:val="005E69F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9F6"/>
    <w:rPr>
      <w:rFonts w:ascii="Segoe UI" w:eastAsia="Times New Roman" w:hAnsi="Segoe UI" w:cs="Segoe UI"/>
      <w:sz w:val="18"/>
      <w:szCs w:val="18"/>
      <w:lang w:val="en-US"/>
    </w:rPr>
  </w:style>
  <w:style w:type="table" w:customStyle="1" w:styleId="GridTable3-Accent41">
    <w:name w:val="Grid Table 3 - Accent 41"/>
    <w:basedOn w:val="TableNormal"/>
    <w:uiPriority w:val="48"/>
    <w:rsid w:val="00DE01F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2-Accent61">
    <w:name w:val="Grid Table 2 - Accent 61"/>
    <w:basedOn w:val="TableNormal"/>
    <w:uiPriority w:val="47"/>
    <w:rsid w:val="00DE01FC"/>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2Char">
    <w:name w:val="Heading 2 Char"/>
    <w:basedOn w:val="DefaultParagraphFont"/>
    <w:link w:val="Heading2"/>
    <w:uiPriority w:val="9"/>
    <w:rsid w:val="00AD3747"/>
    <w:rPr>
      <w:rFonts w:asciiTheme="majorHAnsi" w:eastAsiaTheme="majorEastAsia" w:hAnsiTheme="majorHAnsi" w:cstheme="majorBidi"/>
      <w:color w:val="2E74B5" w:themeColor="accent1" w:themeShade="BF"/>
      <w:sz w:val="26"/>
      <w:szCs w:val="26"/>
      <w:lang w:val="en-US"/>
    </w:rPr>
  </w:style>
  <w:style w:type="paragraph" w:styleId="TOC2">
    <w:name w:val="toc 2"/>
    <w:basedOn w:val="Normal"/>
    <w:next w:val="Normal"/>
    <w:autoRedefine/>
    <w:uiPriority w:val="39"/>
    <w:unhideWhenUsed/>
    <w:rsid w:val="00276827"/>
    <w:pPr>
      <w:tabs>
        <w:tab w:val="left" w:pos="880"/>
        <w:tab w:val="right" w:leader="dot" w:pos="9016"/>
      </w:tabs>
      <w:spacing w:after="100"/>
      <w:ind w:left="220"/>
    </w:pPr>
    <w:rPr>
      <w:rFonts w:ascii="Arial Narrow" w:hAnsi="Arial Narrow"/>
      <w:noProof/>
    </w:rPr>
  </w:style>
  <w:style w:type="paragraph" w:styleId="TableofFigures">
    <w:name w:val="table of figures"/>
    <w:basedOn w:val="Normal"/>
    <w:next w:val="Normal"/>
    <w:uiPriority w:val="99"/>
    <w:unhideWhenUsed/>
    <w:rsid w:val="00325331"/>
    <w:pPr>
      <w:spacing w:after="0"/>
    </w:pPr>
    <w:rPr>
      <w:rFonts w:ascii="Arial Narrow" w:hAnsi="Arial Narrow"/>
    </w:rPr>
  </w:style>
  <w:style w:type="table" w:customStyle="1" w:styleId="GridTable4-Accent61">
    <w:name w:val="Grid Table 4 - Accent 61"/>
    <w:basedOn w:val="TableNormal"/>
    <w:uiPriority w:val="49"/>
    <w:rsid w:val="0012624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963FA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63FA1"/>
    <w:rPr>
      <w:rFonts w:ascii="Trebuchet MS" w:eastAsia="Times New Roman" w:hAnsi="Trebuchet MS" w:cs="Times New Roman"/>
      <w:lang w:val="en-US"/>
    </w:rPr>
  </w:style>
  <w:style w:type="paragraph" w:styleId="NoSpacing">
    <w:name w:val="No Spacing"/>
    <w:link w:val="NoSpacingChar"/>
    <w:uiPriority w:val="1"/>
    <w:qFormat/>
    <w:rsid w:val="00963FA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63FA1"/>
    <w:rPr>
      <w:rFonts w:eastAsiaTheme="minorEastAsia"/>
      <w:lang w:val="en-US"/>
    </w:rPr>
  </w:style>
  <w:style w:type="table" w:customStyle="1" w:styleId="GridTable4-Accent51">
    <w:name w:val="Grid Table 4 - Accent 51"/>
    <w:basedOn w:val="TableNormal"/>
    <w:uiPriority w:val="49"/>
    <w:rsid w:val="001B16A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41">
    <w:name w:val="List Table 1 Light - Accent 41"/>
    <w:basedOn w:val="TableNormal"/>
    <w:uiPriority w:val="46"/>
    <w:rsid w:val="007F1CC8"/>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31">
    <w:name w:val="List Table 1 Light - Accent 31"/>
    <w:basedOn w:val="TableNormal"/>
    <w:uiPriority w:val="46"/>
    <w:rsid w:val="008B1BAE"/>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BodyA">
    <w:name w:val="Body A"/>
    <w:rsid w:val="00F647A1"/>
    <w:pPr>
      <w:pBdr>
        <w:top w:val="nil"/>
        <w:left w:val="nil"/>
        <w:bottom w:val="nil"/>
        <w:right w:val="nil"/>
        <w:between w:val="nil"/>
        <w:bar w:val="nil"/>
      </w:pBdr>
      <w:spacing w:before="120" w:after="120" w:line="276" w:lineRule="auto"/>
      <w:jc w:val="both"/>
    </w:pPr>
    <w:rPr>
      <w:rFonts w:ascii="Calibri" w:eastAsia="Calibri" w:hAnsi="Calibri" w:cs="Calibri"/>
      <w:color w:val="000000"/>
      <w:u w:color="000000"/>
      <w:bdr w:val="nil"/>
      <w:lang w:val="en-US" w:eastAsia="mk-MK"/>
    </w:rPr>
  </w:style>
  <w:style w:type="character" w:customStyle="1" w:styleId="Hyperlink5">
    <w:name w:val="Hyperlink.5"/>
    <w:rsid w:val="00F647A1"/>
    <w:rPr>
      <w:lang w:val="en-US"/>
    </w:rPr>
  </w:style>
  <w:style w:type="paragraph" w:styleId="NormalWeb">
    <w:name w:val="Normal (Web)"/>
    <w:basedOn w:val="Normal"/>
    <w:uiPriority w:val="99"/>
    <w:unhideWhenUsed/>
    <w:rsid w:val="00AC196D"/>
    <w:pPr>
      <w:spacing w:before="100" w:beforeAutospacing="1" w:after="100" w:afterAutospacing="1" w:line="240" w:lineRule="auto"/>
      <w:jc w:val="left"/>
    </w:pPr>
    <w:rPr>
      <w:rFonts w:ascii="Times New Roman" w:hAnsi="Times New Roman"/>
      <w:sz w:val="24"/>
      <w:szCs w:val="24"/>
    </w:rPr>
  </w:style>
  <w:style w:type="character" w:customStyle="1" w:styleId="fontstyle01">
    <w:name w:val="fontstyle01"/>
    <w:basedOn w:val="DefaultParagraphFont"/>
    <w:rsid w:val="001C6CC2"/>
    <w:rPr>
      <w:rFonts w:ascii="Georgia" w:hAnsi="Georgia" w:hint="default"/>
      <w:b w:val="0"/>
      <w:bCs w:val="0"/>
      <w:i w:val="0"/>
      <w:iCs w:val="0"/>
      <w:color w:val="000000"/>
      <w:sz w:val="22"/>
      <w:szCs w:val="22"/>
    </w:rPr>
  </w:style>
  <w:style w:type="character" w:customStyle="1" w:styleId="Heading3Char">
    <w:name w:val="Heading 3 Char"/>
    <w:basedOn w:val="DefaultParagraphFont"/>
    <w:link w:val="Heading3"/>
    <w:uiPriority w:val="9"/>
    <w:rsid w:val="00CE5C53"/>
    <w:rPr>
      <w:rFonts w:asciiTheme="majorHAnsi" w:eastAsiaTheme="majorEastAsia" w:hAnsiTheme="majorHAnsi" w:cstheme="majorBidi"/>
      <w:color w:val="1F4D78" w:themeColor="accent1" w:themeShade="7F"/>
      <w:sz w:val="24"/>
      <w:szCs w:val="24"/>
      <w:lang w:val="en-US"/>
    </w:rPr>
  </w:style>
  <w:style w:type="character" w:customStyle="1" w:styleId="Heading4Char">
    <w:name w:val="Heading 4 Char"/>
    <w:basedOn w:val="DefaultParagraphFont"/>
    <w:link w:val="Heading4"/>
    <w:uiPriority w:val="9"/>
    <w:semiHidden/>
    <w:rsid w:val="00CE5C53"/>
    <w:rPr>
      <w:rFonts w:asciiTheme="majorHAnsi" w:eastAsiaTheme="majorEastAsia" w:hAnsiTheme="majorHAnsi" w:cstheme="majorBidi"/>
      <w:i/>
      <w:iCs/>
      <w:color w:val="2E74B5" w:themeColor="accent1" w:themeShade="BF"/>
      <w:lang w:val="en-US"/>
    </w:rPr>
  </w:style>
  <w:style w:type="character" w:customStyle="1" w:styleId="Heading5Char">
    <w:name w:val="Heading 5 Char"/>
    <w:basedOn w:val="DefaultParagraphFont"/>
    <w:link w:val="Heading5"/>
    <w:uiPriority w:val="9"/>
    <w:semiHidden/>
    <w:rsid w:val="00CE5C53"/>
    <w:rPr>
      <w:rFonts w:asciiTheme="majorHAnsi" w:eastAsiaTheme="majorEastAsia" w:hAnsiTheme="majorHAnsi" w:cstheme="majorBidi"/>
      <w:color w:val="2E74B5" w:themeColor="accent1" w:themeShade="BF"/>
      <w:lang w:val="en-US"/>
    </w:rPr>
  </w:style>
  <w:style w:type="character" w:customStyle="1" w:styleId="Heading6Char">
    <w:name w:val="Heading 6 Char"/>
    <w:basedOn w:val="DefaultParagraphFont"/>
    <w:link w:val="Heading6"/>
    <w:uiPriority w:val="9"/>
    <w:semiHidden/>
    <w:rsid w:val="00CE5C53"/>
    <w:rPr>
      <w:rFonts w:asciiTheme="majorHAnsi" w:eastAsiaTheme="majorEastAsia" w:hAnsiTheme="majorHAnsi" w:cstheme="majorBidi"/>
      <w:color w:val="1F4D78" w:themeColor="accent1" w:themeShade="7F"/>
      <w:lang w:val="en-US"/>
    </w:rPr>
  </w:style>
  <w:style w:type="character" w:customStyle="1" w:styleId="Heading7Char">
    <w:name w:val="Heading 7 Char"/>
    <w:basedOn w:val="DefaultParagraphFont"/>
    <w:link w:val="Heading7"/>
    <w:uiPriority w:val="9"/>
    <w:semiHidden/>
    <w:rsid w:val="00CE5C53"/>
    <w:rPr>
      <w:rFonts w:asciiTheme="majorHAnsi" w:eastAsiaTheme="majorEastAsia" w:hAnsiTheme="majorHAnsi" w:cstheme="majorBidi"/>
      <w:i/>
      <w:iCs/>
      <w:color w:val="1F4D78" w:themeColor="accent1" w:themeShade="7F"/>
      <w:lang w:val="en-US"/>
    </w:rPr>
  </w:style>
  <w:style w:type="character" w:customStyle="1" w:styleId="Heading8Char">
    <w:name w:val="Heading 8 Char"/>
    <w:basedOn w:val="DefaultParagraphFont"/>
    <w:link w:val="Heading8"/>
    <w:uiPriority w:val="9"/>
    <w:semiHidden/>
    <w:rsid w:val="00CE5C53"/>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CE5C53"/>
    <w:rPr>
      <w:rFonts w:asciiTheme="majorHAnsi" w:eastAsiaTheme="majorEastAsia" w:hAnsiTheme="majorHAnsi" w:cstheme="majorBidi"/>
      <w:i/>
      <w:iCs/>
      <w:color w:val="272727" w:themeColor="text1" w:themeTint="D8"/>
      <w:sz w:val="21"/>
      <w:szCs w:val="21"/>
      <w:lang w:val="en-US"/>
    </w:rPr>
  </w:style>
  <w:style w:type="character" w:customStyle="1" w:styleId="alt-edited">
    <w:name w:val="alt-edited"/>
    <w:basedOn w:val="DefaultParagraphFont"/>
    <w:rsid w:val="0056625A"/>
  </w:style>
  <w:style w:type="character" w:customStyle="1" w:styleId="CaptionChar">
    <w:name w:val="Caption Char"/>
    <w:aliases w:val="Map Char Char,Map Char1,AGT ESIA Char,Caption Char Char Char Char Char Char,Caption Char Char Char Char,Caption_Tabela Char,2 Char,Tabelle Char,Beschriftung Char Char,Beschriftung Char1 Char Char,Beschriftung Char Char Char Char Char"/>
    <w:link w:val="Caption"/>
    <w:uiPriority w:val="35"/>
    <w:rsid w:val="009A6C6E"/>
    <w:rPr>
      <w:rFonts w:ascii="Arial Narrow" w:eastAsia="Calibri" w:hAnsi="Arial Narrow" w:cstheme="minorHAnsi"/>
      <w:bCs/>
      <w:sz w:val="20"/>
      <w:szCs w:val="20"/>
      <w:lang w:val="en-US"/>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2C1915"/>
    <w:rPr>
      <w:rFonts w:ascii="Calibri" w:eastAsia="Times New Roman" w:hAnsi="Calibri" w:cs="Times New Roman"/>
      <w:szCs w:val="24"/>
      <w:lang w:val="en-GB" w:eastAsia="es-ES"/>
    </w:rPr>
  </w:style>
  <w:style w:type="character" w:customStyle="1" w:styleId="hps">
    <w:name w:val="hps"/>
    <w:basedOn w:val="DefaultParagraphFont"/>
    <w:rsid w:val="002F31E8"/>
  </w:style>
  <w:style w:type="paragraph" w:styleId="TOC3">
    <w:name w:val="toc 3"/>
    <w:basedOn w:val="Normal"/>
    <w:next w:val="Normal"/>
    <w:autoRedefine/>
    <w:uiPriority w:val="39"/>
    <w:unhideWhenUsed/>
    <w:rsid w:val="00FE21CB"/>
    <w:pPr>
      <w:spacing w:after="100"/>
      <w:ind w:left="440"/>
    </w:pPr>
  </w:style>
  <w:style w:type="character" w:styleId="CommentReference">
    <w:name w:val="annotation reference"/>
    <w:basedOn w:val="DefaultParagraphFont"/>
    <w:uiPriority w:val="99"/>
    <w:semiHidden/>
    <w:unhideWhenUsed/>
    <w:rsid w:val="001F60B7"/>
    <w:rPr>
      <w:sz w:val="16"/>
      <w:szCs w:val="16"/>
    </w:rPr>
  </w:style>
  <w:style w:type="paragraph" w:styleId="CommentText">
    <w:name w:val="annotation text"/>
    <w:basedOn w:val="Normal"/>
    <w:link w:val="CommentTextChar"/>
    <w:uiPriority w:val="99"/>
    <w:unhideWhenUsed/>
    <w:rsid w:val="001F60B7"/>
    <w:pPr>
      <w:spacing w:line="240" w:lineRule="auto"/>
    </w:pPr>
    <w:rPr>
      <w:sz w:val="20"/>
      <w:szCs w:val="20"/>
    </w:rPr>
  </w:style>
  <w:style w:type="character" w:customStyle="1" w:styleId="CommentTextChar">
    <w:name w:val="Comment Text Char"/>
    <w:basedOn w:val="DefaultParagraphFont"/>
    <w:link w:val="CommentText"/>
    <w:uiPriority w:val="99"/>
    <w:rsid w:val="001F60B7"/>
    <w:rPr>
      <w:rFonts w:ascii="Trebuchet MS" w:eastAsia="Times New Roman" w:hAnsi="Trebuchet MS"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1F60B7"/>
    <w:rPr>
      <w:b/>
      <w:bCs/>
    </w:rPr>
  </w:style>
  <w:style w:type="character" w:customStyle="1" w:styleId="CommentSubjectChar">
    <w:name w:val="Comment Subject Char"/>
    <w:basedOn w:val="CommentTextChar"/>
    <w:link w:val="CommentSubject"/>
    <w:uiPriority w:val="99"/>
    <w:semiHidden/>
    <w:rsid w:val="001F60B7"/>
    <w:rPr>
      <w:rFonts w:ascii="Trebuchet MS" w:eastAsia="Times New Roman" w:hAnsi="Trebuchet MS" w:cs="Times New Roman"/>
      <w:b/>
      <w:bCs/>
      <w:sz w:val="20"/>
      <w:szCs w:val="20"/>
      <w:lang w:val="en-US"/>
    </w:rPr>
  </w:style>
  <w:style w:type="table" w:customStyle="1" w:styleId="GridTable4-Accent52">
    <w:name w:val="Grid Table 4 - Accent 52"/>
    <w:basedOn w:val="TableNormal"/>
    <w:uiPriority w:val="49"/>
    <w:rsid w:val="005674CB"/>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Grid">
    <w:name w:val="Table Grid"/>
    <w:basedOn w:val="TableNormal"/>
    <w:uiPriority w:val="39"/>
    <w:rsid w:val="00215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5C7F7C"/>
  </w:style>
  <w:style w:type="character" w:customStyle="1" w:styleId="st">
    <w:name w:val="st"/>
    <w:basedOn w:val="DefaultParagraphFont"/>
    <w:rsid w:val="006B3387"/>
  </w:style>
  <w:style w:type="character" w:styleId="Emphasis">
    <w:name w:val="Emphasis"/>
    <w:basedOn w:val="DefaultParagraphFont"/>
    <w:uiPriority w:val="20"/>
    <w:qFormat/>
    <w:rsid w:val="006B3387"/>
    <w:rPr>
      <w:i/>
      <w:iCs/>
    </w:rPr>
  </w:style>
  <w:style w:type="character" w:styleId="FollowedHyperlink">
    <w:name w:val="FollowedHyperlink"/>
    <w:basedOn w:val="DefaultParagraphFont"/>
    <w:uiPriority w:val="99"/>
    <w:semiHidden/>
    <w:unhideWhenUsed/>
    <w:rsid w:val="008A1830"/>
    <w:rPr>
      <w:color w:val="954F72" w:themeColor="followedHyperlink"/>
      <w:u w:val="single"/>
    </w:rPr>
  </w:style>
  <w:style w:type="character" w:customStyle="1" w:styleId="UnresolvedMention1">
    <w:name w:val="Unresolved Mention1"/>
    <w:basedOn w:val="DefaultParagraphFont"/>
    <w:uiPriority w:val="99"/>
    <w:semiHidden/>
    <w:unhideWhenUsed/>
    <w:rsid w:val="00D251F0"/>
    <w:rPr>
      <w:color w:val="605E5C"/>
      <w:shd w:val="clear" w:color="auto" w:fill="E1DFDD"/>
    </w:rPr>
  </w:style>
  <w:style w:type="character" w:customStyle="1" w:styleId="jlqj4b">
    <w:name w:val="jlqj4b"/>
    <w:basedOn w:val="DefaultParagraphFont"/>
    <w:rsid w:val="00844C66"/>
  </w:style>
  <w:style w:type="character" w:customStyle="1" w:styleId="viiyi">
    <w:name w:val="viiyi"/>
    <w:basedOn w:val="DefaultParagraphFont"/>
    <w:rsid w:val="00844C66"/>
  </w:style>
  <w:style w:type="paragraph" w:customStyle="1" w:styleId="Default">
    <w:name w:val="Default"/>
    <w:rsid w:val="00844C66"/>
    <w:pPr>
      <w:autoSpaceDE w:val="0"/>
      <w:autoSpaceDN w:val="0"/>
      <w:adjustRightInd w:val="0"/>
      <w:spacing w:after="0" w:line="240" w:lineRule="auto"/>
    </w:pPr>
    <w:rPr>
      <w:rFonts w:ascii="Calibri" w:hAnsi="Calibri" w:cs="Calibri"/>
      <w:color w:val="000000"/>
      <w:sz w:val="24"/>
      <w:szCs w:val="24"/>
      <w:lang w:val="en-US"/>
    </w:rPr>
  </w:style>
  <w:style w:type="table" w:customStyle="1" w:styleId="GridTable5Dark-Accent22">
    <w:name w:val="Grid Table 5 Dark - Accent 22"/>
    <w:basedOn w:val="TableNormal"/>
    <w:next w:val="GridTable5Dark-Accent2"/>
    <w:uiPriority w:val="50"/>
    <w:rsid w:val="000B45B1"/>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GridTable5Dark-Accent2">
    <w:name w:val="Grid Table 5 Dark Accent 2"/>
    <w:basedOn w:val="TableNormal"/>
    <w:uiPriority w:val="50"/>
    <w:rsid w:val="000B45B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UnresolvedMention">
    <w:name w:val="Unresolved Mention"/>
    <w:basedOn w:val="DefaultParagraphFont"/>
    <w:uiPriority w:val="99"/>
    <w:semiHidden/>
    <w:unhideWhenUsed/>
    <w:rsid w:val="00530321"/>
    <w:rPr>
      <w:color w:val="605E5C"/>
      <w:shd w:val="clear" w:color="auto" w:fill="E1DFDD"/>
    </w:rPr>
  </w:style>
  <w:style w:type="paragraph" w:styleId="Revision">
    <w:name w:val="Revision"/>
    <w:hidden/>
    <w:uiPriority w:val="99"/>
    <w:semiHidden/>
    <w:rsid w:val="00BA6D69"/>
    <w:pPr>
      <w:spacing w:after="0" w:line="240" w:lineRule="auto"/>
    </w:pPr>
    <w:rPr>
      <w:rFonts w:ascii="Trebuchet MS" w:eastAsia="Times New Roman" w:hAnsi="Trebuchet MS" w:cs="Times New Roman"/>
      <w:lang w:val="en-US"/>
    </w:rPr>
  </w:style>
  <w:style w:type="paragraph" w:styleId="HTMLPreformatted">
    <w:name w:val="HTML Preformatted"/>
    <w:basedOn w:val="Normal"/>
    <w:link w:val="HTMLPreformattedChar"/>
    <w:uiPriority w:val="99"/>
    <w:semiHidden/>
    <w:unhideWhenUsed/>
    <w:rsid w:val="00464166"/>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64166"/>
    <w:rPr>
      <w:rFonts w:ascii="Consolas" w:eastAsia="Times New Roman" w:hAnsi="Consolas" w:cs="Times New Roman"/>
      <w:sz w:val="20"/>
      <w:szCs w:val="20"/>
      <w:lang w:val="en-US"/>
    </w:rPr>
  </w:style>
  <w:style w:type="table" w:customStyle="1" w:styleId="GridTable4-Accent21">
    <w:name w:val="Grid Table 4 - Accent 21"/>
    <w:basedOn w:val="TableNormal"/>
    <w:next w:val="GridTable4-Accent2"/>
    <w:uiPriority w:val="49"/>
    <w:rsid w:val="00CD24BE"/>
    <w:pPr>
      <w:spacing w:after="0" w:line="240" w:lineRule="auto"/>
      <w:jc w:val="both"/>
    </w:p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4-Accent2">
    <w:name w:val="Grid Table 4 Accent 2"/>
    <w:basedOn w:val="TableNormal"/>
    <w:uiPriority w:val="49"/>
    <w:rsid w:val="00CD24B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q4iawc">
    <w:name w:val="q4iawc"/>
    <w:basedOn w:val="DefaultParagraphFont"/>
    <w:rsid w:val="00E74537"/>
  </w:style>
  <w:style w:type="paragraph" w:styleId="FootnoteText">
    <w:name w:val="footnote text"/>
    <w:basedOn w:val="Normal"/>
    <w:link w:val="FootnoteTextChar"/>
    <w:uiPriority w:val="99"/>
    <w:semiHidden/>
    <w:unhideWhenUsed/>
    <w:rsid w:val="001D0AA1"/>
    <w:pPr>
      <w:spacing w:before="0" w:after="0" w:line="259" w:lineRule="auto"/>
    </w:pPr>
    <w:rPr>
      <w:sz w:val="20"/>
      <w:szCs w:val="20"/>
    </w:rPr>
  </w:style>
  <w:style w:type="character" w:customStyle="1" w:styleId="FootnoteTextChar">
    <w:name w:val="Footnote Text Char"/>
    <w:basedOn w:val="DefaultParagraphFont"/>
    <w:link w:val="FootnoteText"/>
    <w:uiPriority w:val="99"/>
    <w:semiHidden/>
    <w:rsid w:val="001D0AA1"/>
    <w:rPr>
      <w:rFonts w:ascii="Trebuchet MS" w:eastAsia="Times New Roman" w:hAnsi="Trebuchet MS"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0378">
      <w:bodyDiv w:val="1"/>
      <w:marLeft w:val="0"/>
      <w:marRight w:val="0"/>
      <w:marTop w:val="0"/>
      <w:marBottom w:val="0"/>
      <w:divBdr>
        <w:top w:val="none" w:sz="0" w:space="0" w:color="auto"/>
        <w:left w:val="none" w:sz="0" w:space="0" w:color="auto"/>
        <w:bottom w:val="none" w:sz="0" w:space="0" w:color="auto"/>
        <w:right w:val="none" w:sz="0" w:space="0" w:color="auto"/>
      </w:divBdr>
    </w:div>
    <w:div w:id="6056256">
      <w:bodyDiv w:val="1"/>
      <w:marLeft w:val="0"/>
      <w:marRight w:val="0"/>
      <w:marTop w:val="0"/>
      <w:marBottom w:val="0"/>
      <w:divBdr>
        <w:top w:val="none" w:sz="0" w:space="0" w:color="auto"/>
        <w:left w:val="none" w:sz="0" w:space="0" w:color="auto"/>
        <w:bottom w:val="none" w:sz="0" w:space="0" w:color="auto"/>
        <w:right w:val="none" w:sz="0" w:space="0" w:color="auto"/>
      </w:divBdr>
    </w:div>
    <w:div w:id="10109957">
      <w:bodyDiv w:val="1"/>
      <w:marLeft w:val="0"/>
      <w:marRight w:val="0"/>
      <w:marTop w:val="0"/>
      <w:marBottom w:val="0"/>
      <w:divBdr>
        <w:top w:val="none" w:sz="0" w:space="0" w:color="auto"/>
        <w:left w:val="none" w:sz="0" w:space="0" w:color="auto"/>
        <w:bottom w:val="none" w:sz="0" w:space="0" w:color="auto"/>
        <w:right w:val="none" w:sz="0" w:space="0" w:color="auto"/>
      </w:divBdr>
    </w:div>
    <w:div w:id="33584229">
      <w:bodyDiv w:val="1"/>
      <w:marLeft w:val="0"/>
      <w:marRight w:val="0"/>
      <w:marTop w:val="0"/>
      <w:marBottom w:val="0"/>
      <w:divBdr>
        <w:top w:val="none" w:sz="0" w:space="0" w:color="auto"/>
        <w:left w:val="none" w:sz="0" w:space="0" w:color="auto"/>
        <w:bottom w:val="none" w:sz="0" w:space="0" w:color="auto"/>
        <w:right w:val="none" w:sz="0" w:space="0" w:color="auto"/>
      </w:divBdr>
    </w:div>
    <w:div w:id="55857134">
      <w:bodyDiv w:val="1"/>
      <w:marLeft w:val="0"/>
      <w:marRight w:val="0"/>
      <w:marTop w:val="0"/>
      <w:marBottom w:val="0"/>
      <w:divBdr>
        <w:top w:val="none" w:sz="0" w:space="0" w:color="auto"/>
        <w:left w:val="none" w:sz="0" w:space="0" w:color="auto"/>
        <w:bottom w:val="none" w:sz="0" w:space="0" w:color="auto"/>
        <w:right w:val="none" w:sz="0" w:space="0" w:color="auto"/>
      </w:divBdr>
      <w:divsChild>
        <w:div w:id="292180415">
          <w:marLeft w:val="0"/>
          <w:marRight w:val="0"/>
          <w:marTop w:val="0"/>
          <w:marBottom w:val="0"/>
          <w:divBdr>
            <w:top w:val="none" w:sz="0" w:space="0" w:color="auto"/>
            <w:left w:val="none" w:sz="0" w:space="0" w:color="auto"/>
            <w:bottom w:val="none" w:sz="0" w:space="0" w:color="auto"/>
            <w:right w:val="none" w:sz="0" w:space="0" w:color="auto"/>
          </w:divBdr>
          <w:divsChild>
            <w:div w:id="1012221330">
              <w:marLeft w:val="0"/>
              <w:marRight w:val="0"/>
              <w:marTop w:val="0"/>
              <w:marBottom w:val="0"/>
              <w:divBdr>
                <w:top w:val="none" w:sz="0" w:space="0" w:color="auto"/>
                <w:left w:val="none" w:sz="0" w:space="0" w:color="auto"/>
                <w:bottom w:val="none" w:sz="0" w:space="0" w:color="auto"/>
                <w:right w:val="none" w:sz="0" w:space="0" w:color="auto"/>
              </w:divBdr>
            </w:div>
            <w:div w:id="1596207629">
              <w:marLeft w:val="0"/>
              <w:marRight w:val="0"/>
              <w:marTop w:val="0"/>
              <w:marBottom w:val="0"/>
              <w:divBdr>
                <w:top w:val="none" w:sz="0" w:space="0" w:color="auto"/>
                <w:left w:val="none" w:sz="0" w:space="0" w:color="auto"/>
                <w:bottom w:val="none" w:sz="0" w:space="0" w:color="auto"/>
                <w:right w:val="none" w:sz="0" w:space="0" w:color="auto"/>
              </w:divBdr>
            </w:div>
          </w:divsChild>
        </w:div>
        <w:div w:id="1778480997">
          <w:marLeft w:val="0"/>
          <w:marRight w:val="0"/>
          <w:marTop w:val="0"/>
          <w:marBottom w:val="0"/>
          <w:divBdr>
            <w:top w:val="none" w:sz="0" w:space="0" w:color="auto"/>
            <w:left w:val="none" w:sz="0" w:space="0" w:color="auto"/>
            <w:bottom w:val="none" w:sz="0" w:space="0" w:color="auto"/>
            <w:right w:val="none" w:sz="0" w:space="0" w:color="auto"/>
          </w:divBdr>
          <w:divsChild>
            <w:div w:id="585188279">
              <w:marLeft w:val="0"/>
              <w:marRight w:val="0"/>
              <w:marTop w:val="0"/>
              <w:marBottom w:val="0"/>
              <w:divBdr>
                <w:top w:val="none" w:sz="0" w:space="0" w:color="auto"/>
                <w:left w:val="none" w:sz="0" w:space="0" w:color="auto"/>
                <w:bottom w:val="none" w:sz="0" w:space="0" w:color="auto"/>
                <w:right w:val="none" w:sz="0" w:space="0" w:color="auto"/>
              </w:divBdr>
              <w:divsChild>
                <w:div w:id="121046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46783">
          <w:marLeft w:val="0"/>
          <w:marRight w:val="0"/>
          <w:marTop w:val="100"/>
          <w:marBottom w:val="0"/>
          <w:divBdr>
            <w:top w:val="none" w:sz="0" w:space="0" w:color="auto"/>
            <w:left w:val="none" w:sz="0" w:space="0" w:color="auto"/>
            <w:bottom w:val="none" w:sz="0" w:space="0" w:color="auto"/>
            <w:right w:val="none" w:sz="0" w:space="0" w:color="auto"/>
          </w:divBdr>
          <w:divsChild>
            <w:div w:id="40324729">
              <w:marLeft w:val="0"/>
              <w:marRight w:val="0"/>
              <w:marTop w:val="0"/>
              <w:marBottom w:val="0"/>
              <w:divBdr>
                <w:top w:val="none" w:sz="0" w:space="0" w:color="auto"/>
                <w:left w:val="none" w:sz="0" w:space="0" w:color="auto"/>
                <w:bottom w:val="none" w:sz="0" w:space="0" w:color="auto"/>
                <w:right w:val="none" w:sz="0" w:space="0" w:color="auto"/>
              </w:divBdr>
              <w:divsChild>
                <w:div w:id="772939912">
                  <w:marLeft w:val="0"/>
                  <w:marRight w:val="0"/>
                  <w:marTop w:val="60"/>
                  <w:marBottom w:val="0"/>
                  <w:divBdr>
                    <w:top w:val="none" w:sz="0" w:space="0" w:color="auto"/>
                    <w:left w:val="none" w:sz="0" w:space="0" w:color="auto"/>
                    <w:bottom w:val="none" w:sz="0" w:space="0" w:color="auto"/>
                    <w:right w:val="none" w:sz="0" w:space="0" w:color="auto"/>
                  </w:divBdr>
                </w:div>
              </w:divsChild>
            </w:div>
            <w:div w:id="696854130">
              <w:marLeft w:val="0"/>
              <w:marRight w:val="0"/>
              <w:marTop w:val="60"/>
              <w:marBottom w:val="0"/>
              <w:divBdr>
                <w:top w:val="none" w:sz="0" w:space="0" w:color="auto"/>
                <w:left w:val="none" w:sz="0" w:space="0" w:color="auto"/>
                <w:bottom w:val="none" w:sz="0" w:space="0" w:color="auto"/>
                <w:right w:val="none" w:sz="0" w:space="0" w:color="auto"/>
              </w:divBdr>
            </w:div>
            <w:div w:id="970402249">
              <w:marLeft w:val="0"/>
              <w:marRight w:val="0"/>
              <w:marTop w:val="0"/>
              <w:marBottom w:val="0"/>
              <w:divBdr>
                <w:top w:val="none" w:sz="0" w:space="0" w:color="auto"/>
                <w:left w:val="none" w:sz="0" w:space="0" w:color="auto"/>
                <w:bottom w:val="none" w:sz="0" w:space="0" w:color="auto"/>
                <w:right w:val="none" w:sz="0" w:space="0" w:color="auto"/>
              </w:divBdr>
              <w:divsChild>
                <w:div w:id="609238732">
                  <w:marLeft w:val="0"/>
                  <w:marRight w:val="0"/>
                  <w:marTop w:val="0"/>
                  <w:marBottom w:val="0"/>
                  <w:divBdr>
                    <w:top w:val="none" w:sz="0" w:space="0" w:color="auto"/>
                    <w:left w:val="none" w:sz="0" w:space="0" w:color="auto"/>
                    <w:bottom w:val="none" w:sz="0" w:space="0" w:color="auto"/>
                    <w:right w:val="none" w:sz="0" w:space="0" w:color="auto"/>
                  </w:divBdr>
                  <w:divsChild>
                    <w:div w:id="644091609">
                      <w:marLeft w:val="0"/>
                      <w:marRight w:val="0"/>
                      <w:marTop w:val="0"/>
                      <w:marBottom w:val="0"/>
                      <w:divBdr>
                        <w:top w:val="none" w:sz="0" w:space="0" w:color="auto"/>
                        <w:left w:val="none" w:sz="0" w:space="0" w:color="auto"/>
                        <w:bottom w:val="none" w:sz="0" w:space="0" w:color="auto"/>
                        <w:right w:val="none" w:sz="0" w:space="0" w:color="auto"/>
                      </w:divBdr>
                      <w:divsChild>
                        <w:div w:id="35207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799779">
      <w:bodyDiv w:val="1"/>
      <w:marLeft w:val="0"/>
      <w:marRight w:val="0"/>
      <w:marTop w:val="0"/>
      <w:marBottom w:val="0"/>
      <w:divBdr>
        <w:top w:val="none" w:sz="0" w:space="0" w:color="auto"/>
        <w:left w:val="none" w:sz="0" w:space="0" w:color="auto"/>
        <w:bottom w:val="none" w:sz="0" w:space="0" w:color="auto"/>
        <w:right w:val="none" w:sz="0" w:space="0" w:color="auto"/>
      </w:divBdr>
    </w:div>
    <w:div w:id="135686882">
      <w:bodyDiv w:val="1"/>
      <w:marLeft w:val="0"/>
      <w:marRight w:val="0"/>
      <w:marTop w:val="0"/>
      <w:marBottom w:val="0"/>
      <w:divBdr>
        <w:top w:val="none" w:sz="0" w:space="0" w:color="auto"/>
        <w:left w:val="none" w:sz="0" w:space="0" w:color="auto"/>
        <w:bottom w:val="none" w:sz="0" w:space="0" w:color="auto"/>
        <w:right w:val="none" w:sz="0" w:space="0" w:color="auto"/>
      </w:divBdr>
    </w:div>
    <w:div w:id="144707687">
      <w:bodyDiv w:val="1"/>
      <w:marLeft w:val="0"/>
      <w:marRight w:val="0"/>
      <w:marTop w:val="0"/>
      <w:marBottom w:val="0"/>
      <w:divBdr>
        <w:top w:val="none" w:sz="0" w:space="0" w:color="auto"/>
        <w:left w:val="none" w:sz="0" w:space="0" w:color="auto"/>
        <w:bottom w:val="none" w:sz="0" w:space="0" w:color="auto"/>
        <w:right w:val="none" w:sz="0" w:space="0" w:color="auto"/>
      </w:divBdr>
    </w:div>
    <w:div w:id="184638870">
      <w:bodyDiv w:val="1"/>
      <w:marLeft w:val="0"/>
      <w:marRight w:val="0"/>
      <w:marTop w:val="0"/>
      <w:marBottom w:val="0"/>
      <w:divBdr>
        <w:top w:val="none" w:sz="0" w:space="0" w:color="auto"/>
        <w:left w:val="none" w:sz="0" w:space="0" w:color="auto"/>
        <w:bottom w:val="none" w:sz="0" w:space="0" w:color="auto"/>
        <w:right w:val="none" w:sz="0" w:space="0" w:color="auto"/>
      </w:divBdr>
    </w:div>
    <w:div w:id="194735618">
      <w:bodyDiv w:val="1"/>
      <w:marLeft w:val="0"/>
      <w:marRight w:val="0"/>
      <w:marTop w:val="0"/>
      <w:marBottom w:val="0"/>
      <w:divBdr>
        <w:top w:val="none" w:sz="0" w:space="0" w:color="auto"/>
        <w:left w:val="none" w:sz="0" w:space="0" w:color="auto"/>
        <w:bottom w:val="none" w:sz="0" w:space="0" w:color="auto"/>
        <w:right w:val="none" w:sz="0" w:space="0" w:color="auto"/>
      </w:divBdr>
    </w:div>
    <w:div w:id="196628228">
      <w:bodyDiv w:val="1"/>
      <w:marLeft w:val="0"/>
      <w:marRight w:val="0"/>
      <w:marTop w:val="0"/>
      <w:marBottom w:val="0"/>
      <w:divBdr>
        <w:top w:val="none" w:sz="0" w:space="0" w:color="auto"/>
        <w:left w:val="none" w:sz="0" w:space="0" w:color="auto"/>
        <w:bottom w:val="none" w:sz="0" w:space="0" w:color="auto"/>
        <w:right w:val="none" w:sz="0" w:space="0" w:color="auto"/>
      </w:divBdr>
    </w:div>
    <w:div w:id="219637627">
      <w:bodyDiv w:val="1"/>
      <w:marLeft w:val="0"/>
      <w:marRight w:val="0"/>
      <w:marTop w:val="0"/>
      <w:marBottom w:val="0"/>
      <w:divBdr>
        <w:top w:val="none" w:sz="0" w:space="0" w:color="auto"/>
        <w:left w:val="none" w:sz="0" w:space="0" w:color="auto"/>
        <w:bottom w:val="none" w:sz="0" w:space="0" w:color="auto"/>
        <w:right w:val="none" w:sz="0" w:space="0" w:color="auto"/>
      </w:divBdr>
    </w:div>
    <w:div w:id="232325712">
      <w:bodyDiv w:val="1"/>
      <w:marLeft w:val="0"/>
      <w:marRight w:val="0"/>
      <w:marTop w:val="0"/>
      <w:marBottom w:val="0"/>
      <w:divBdr>
        <w:top w:val="none" w:sz="0" w:space="0" w:color="auto"/>
        <w:left w:val="none" w:sz="0" w:space="0" w:color="auto"/>
        <w:bottom w:val="none" w:sz="0" w:space="0" w:color="auto"/>
        <w:right w:val="none" w:sz="0" w:space="0" w:color="auto"/>
      </w:divBdr>
    </w:div>
    <w:div w:id="241183355">
      <w:bodyDiv w:val="1"/>
      <w:marLeft w:val="0"/>
      <w:marRight w:val="0"/>
      <w:marTop w:val="0"/>
      <w:marBottom w:val="0"/>
      <w:divBdr>
        <w:top w:val="none" w:sz="0" w:space="0" w:color="auto"/>
        <w:left w:val="none" w:sz="0" w:space="0" w:color="auto"/>
        <w:bottom w:val="none" w:sz="0" w:space="0" w:color="auto"/>
        <w:right w:val="none" w:sz="0" w:space="0" w:color="auto"/>
      </w:divBdr>
    </w:div>
    <w:div w:id="246812980">
      <w:bodyDiv w:val="1"/>
      <w:marLeft w:val="0"/>
      <w:marRight w:val="0"/>
      <w:marTop w:val="0"/>
      <w:marBottom w:val="0"/>
      <w:divBdr>
        <w:top w:val="none" w:sz="0" w:space="0" w:color="auto"/>
        <w:left w:val="none" w:sz="0" w:space="0" w:color="auto"/>
        <w:bottom w:val="none" w:sz="0" w:space="0" w:color="auto"/>
        <w:right w:val="none" w:sz="0" w:space="0" w:color="auto"/>
      </w:divBdr>
    </w:div>
    <w:div w:id="268632533">
      <w:bodyDiv w:val="1"/>
      <w:marLeft w:val="0"/>
      <w:marRight w:val="0"/>
      <w:marTop w:val="0"/>
      <w:marBottom w:val="0"/>
      <w:divBdr>
        <w:top w:val="none" w:sz="0" w:space="0" w:color="auto"/>
        <w:left w:val="none" w:sz="0" w:space="0" w:color="auto"/>
        <w:bottom w:val="none" w:sz="0" w:space="0" w:color="auto"/>
        <w:right w:val="none" w:sz="0" w:space="0" w:color="auto"/>
      </w:divBdr>
    </w:div>
    <w:div w:id="367797972">
      <w:bodyDiv w:val="1"/>
      <w:marLeft w:val="0"/>
      <w:marRight w:val="0"/>
      <w:marTop w:val="0"/>
      <w:marBottom w:val="0"/>
      <w:divBdr>
        <w:top w:val="none" w:sz="0" w:space="0" w:color="auto"/>
        <w:left w:val="none" w:sz="0" w:space="0" w:color="auto"/>
        <w:bottom w:val="none" w:sz="0" w:space="0" w:color="auto"/>
        <w:right w:val="none" w:sz="0" w:space="0" w:color="auto"/>
      </w:divBdr>
    </w:div>
    <w:div w:id="382405860">
      <w:bodyDiv w:val="1"/>
      <w:marLeft w:val="0"/>
      <w:marRight w:val="0"/>
      <w:marTop w:val="0"/>
      <w:marBottom w:val="0"/>
      <w:divBdr>
        <w:top w:val="none" w:sz="0" w:space="0" w:color="auto"/>
        <w:left w:val="none" w:sz="0" w:space="0" w:color="auto"/>
        <w:bottom w:val="none" w:sz="0" w:space="0" w:color="auto"/>
        <w:right w:val="none" w:sz="0" w:space="0" w:color="auto"/>
      </w:divBdr>
    </w:div>
    <w:div w:id="410737757">
      <w:bodyDiv w:val="1"/>
      <w:marLeft w:val="0"/>
      <w:marRight w:val="0"/>
      <w:marTop w:val="0"/>
      <w:marBottom w:val="0"/>
      <w:divBdr>
        <w:top w:val="none" w:sz="0" w:space="0" w:color="auto"/>
        <w:left w:val="none" w:sz="0" w:space="0" w:color="auto"/>
        <w:bottom w:val="none" w:sz="0" w:space="0" w:color="auto"/>
        <w:right w:val="none" w:sz="0" w:space="0" w:color="auto"/>
      </w:divBdr>
    </w:div>
    <w:div w:id="417408357">
      <w:bodyDiv w:val="1"/>
      <w:marLeft w:val="0"/>
      <w:marRight w:val="0"/>
      <w:marTop w:val="0"/>
      <w:marBottom w:val="0"/>
      <w:divBdr>
        <w:top w:val="none" w:sz="0" w:space="0" w:color="auto"/>
        <w:left w:val="none" w:sz="0" w:space="0" w:color="auto"/>
        <w:bottom w:val="none" w:sz="0" w:space="0" w:color="auto"/>
        <w:right w:val="none" w:sz="0" w:space="0" w:color="auto"/>
      </w:divBdr>
    </w:div>
    <w:div w:id="434441174">
      <w:bodyDiv w:val="1"/>
      <w:marLeft w:val="0"/>
      <w:marRight w:val="0"/>
      <w:marTop w:val="0"/>
      <w:marBottom w:val="0"/>
      <w:divBdr>
        <w:top w:val="none" w:sz="0" w:space="0" w:color="auto"/>
        <w:left w:val="none" w:sz="0" w:space="0" w:color="auto"/>
        <w:bottom w:val="none" w:sz="0" w:space="0" w:color="auto"/>
        <w:right w:val="none" w:sz="0" w:space="0" w:color="auto"/>
      </w:divBdr>
    </w:div>
    <w:div w:id="439379208">
      <w:bodyDiv w:val="1"/>
      <w:marLeft w:val="0"/>
      <w:marRight w:val="0"/>
      <w:marTop w:val="0"/>
      <w:marBottom w:val="0"/>
      <w:divBdr>
        <w:top w:val="none" w:sz="0" w:space="0" w:color="auto"/>
        <w:left w:val="none" w:sz="0" w:space="0" w:color="auto"/>
        <w:bottom w:val="none" w:sz="0" w:space="0" w:color="auto"/>
        <w:right w:val="none" w:sz="0" w:space="0" w:color="auto"/>
      </w:divBdr>
    </w:div>
    <w:div w:id="481778100">
      <w:bodyDiv w:val="1"/>
      <w:marLeft w:val="0"/>
      <w:marRight w:val="0"/>
      <w:marTop w:val="0"/>
      <w:marBottom w:val="0"/>
      <w:divBdr>
        <w:top w:val="none" w:sz="0" w:space="0" w:color="auto"/>
        <w:left w:val="none" w:sz="0" w:space="0" w:color="auto"/>
        <w:bottom w:val="none" w:sz="0" w:space="0" w:color="auto"/>
        <w:right w:val="none" w:sz="0" w:space="0" w:color="auto"/>
      </w:divBdr>
    </w:div>
    <w:div w:id="510293564">
      <w:bodyDiv w:val="1"/>
      <w:marLeft w:val="0"/>
      <w:marRight w:val="0"/>
      <w:marTop w:val="0"/>
      <w:marBottom w:val="0"/>
      <w:divBdr>
        <w:top w:val="none" w:sz="0" w:space="0" w:color="auto"/>
        <w:left w:val="none" w:sz="0" w:space="0" w:color="auto"/>
        <w:bottom w:val="none" w:sz="0" w:space="0" w:color="auto"/>
        <w:right w:val="none" w:sz="0" w:space="0" w:color="auto"/>
      </w:divBdr>
    </w:div>
    <w:div w:id="517083506">
      <w:bodyDiv w:val="1"/>
      <w:marLeft w:val="0"/>
      <w:marRight w:val="0"/>
      <w:marTop w:val="0"/>
      <w:marBottom w:val="0"/>
      <w:divBdr>
        <w:top w:val="none" w:sz="0" w:space="0" w:color="auto"/>
        <w:left w:val="none" w:sz="0" w:space="0" w:color="auto"/>
        <w:bottom w:val="none" w:sz="0" w:space="0" w:color="auto"/>
        <w:right w:val="none" w:sz="0" w:space="0" w:color="auto"/>
      </w:divBdr>
      <w:divsChild>
        <w:div w:id="531259968">
          <w:marLeft w:val="0"/>
          <w:marRight w:val="0"/>
          <w:marTop w:val="0"/>
          <w:marBottom w:val="0"/>
          <w:divBdr>
            <w:top w:val="none" w:sz="0" w:space="0" w:color="auto"/>
            <w:left w:val="none" w:sz="0" w:space="0" w:color="auto"/>
            <w:bottom w:val="none" w:sz="0" w:space="0" w:color="auto"/>
            <w:right w:val="none" w:sz="0" w:space="0" w:color="auto"/>
          </w:divBdr>
          <w:divsChild>
            <w:div w:id="840466254">
              <w:marLeft w:val="0"/>
              <w:marRight w:val="0"/>
              <w:marTop w:val="0"/>
              <w:marBottom w:val="0"/>
              <w:divBdr>
                <w:top w:val="none" w:sz="0" w:space="0" w:color="auto"/>
                <w:left w:val="none" w:sz="0" w:space="0" w:color="auto"/>
                <w:bottom w:val="none" w:sz="0" w:space="0" w:color="auto"/>
                <w:right w:val="none" w:sz="0" w:space="0" w:color="auto"/>
              </w:divBdr>
            </w:div>
            <w:div w:id="1885017007">
              <w:marLeft w:val="0"/>
              <w:marRight w:val="0"/>
              <w:marTop w:val="0"/>
              <w:marBottom w:val="0"/>
              <w:divBdr>
                <w:top w:val="none" w:sz="0" w:space="0" w:color="auto"/>
                <w:left w:val="none" w:sz="0" w:space="0" w:color="auto"/>
                <w:bottom w:val="none" w:sz="0" w:space="0" w:color="auto"/>
                <w:right w:val="none" w:sz="0" w:space="0" w:color="auto"/>
              </w:divBdr>
            </w:div>
          </w:divsChild>
        </w:div>
        <w:div w:id="769200324">
          <w:marLeft w:val="0"/>
          <w:marRight w:val="0"/>
          <w:marTop w:val="0"/>
          <w:marBottom w:val="0"/>
          <w:divBdr>
            <w:top w:val="none" w:sz="0" w:space="0" w:color="auto"/>
            <w:left w:val="none" w:sz="0" w:space="0" w:color="auto"/>
            <w:bottom w:val="none" w:sz="0" w:space="0" w:color="auto"/>
            <w:right w:val="none" w:sz="0" w:space="0" w:color="auto"/>
          </w:divBdr>
          <w:divsChild>
            <w:div w:id="1951859773">
              <w:marLeft w:val="0"/>
              <w:marRight w:val="0"/>
              <w:marTop w:val="0"/>
              <w:marBottom w:val="0"/>
              <w:divBdr>
                <w:top w:val="none" w:sz="0" w:space="0" w:color="auto"/>
                <w:left w:val="none" w:sz="0" w:space="0" w:color="auto"/>
                <w:bottom w:val="none" w:sz="0" w:space="0" w:color="auto"/>
                <w:right w:val="none" w:sz="0" w:space="0" w:color="auto"/>
              </w:divBdr>
              <w:divsChild>
                <w:div w:id="106190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886473">
          <w:marLeft w:val="0"/>
          <w:marRight w:val="0"/>
          <w:marTop w:val="0"/>
          <w:marBottom w:val="0"/>
          <w:divBdr>
            <w:top w:val="none" w:sz="0" w:space="0" w:color="auto"/>
            <w:left w:val="none" w:sz="0" w:space="0" w:color="auto"/>
            <w:bottom w:val="none" w:sz="0" w:space="0" w:color="auto"/>
            <w:right w:val="none" w:sz="0" w:space="0" w:color="auto"/>
          </w:divBdr>
          <w:divsChild>
            <w:div w:id="849098261">
              <w:marLeft w:val="0"/>
              <w:marRight w:val="0"/>
              <w:marTop w:val="0"/>
              <w:marBottom w:val="0"/>
              <w:divBdr>
                <w:top w:val="none" w:sz="0" w:space="0" w:color="auto"/>
                <w:left w:val="none" w:sz="0" w:space="0" w:color="auto"/>
                <w:bottom w:val="none" w:sz="0" w:space="0" w:color="auto"/>
                <w:right w:val="none" w:sz="0" w:space="0" w:color="auto"/>
              </w:divBdr>
              <w:divsChild>
                <w:div w:id="113626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129747">
          <w:marLeft w:val="0"/>
          <w:marRight w:val="0"/>
          <w:marTop w:val="0"/>
          <w:marBottom w:val="0"/>
          <w:divBdr>
            <w:top w:val="none" w:sz="0" w:space="0" w:color="auto"/>
            <w:left w:val="none" w:sz="0" w:space="0" w:color="auto"/>
            <w:bottom w:val="none" w:sz="0" w:space="0" w:color="auto"/>
            <w:right w:val="none" w:sz="0" w:space="0" w:color="auto"/>
          </w:divBdr>
          <w:divsChild>
            <w:div w:id="272252258">
              <w:marLeft w:val="0"/>
              <w:marRight w:val="0"/>
              <w:marTop w:val="0"/>
              <w:marBottom w:val="0"/>
              <w:divBdr>
                <w:top w:val="none" w:sz="0" w:space="0" w:color="auto"/>
                <w:left w:val="none" w:sz="0" w:space="0" w:color="auto"/>
                <w:bottom w:val="none" w:sz="0" w:space="0" w:color="auto"/>
                <w:right w:val="none" w:sz="0" w:space="0" w:color="auto"/>
              </w:divBdr>
              <w:divsChild>
                <w:div w:id="132357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327644">
      <w:bodyDiv w:val="1"/>
      <w:marLeft w:val="0"/>
      <w:marRight w:val="0"/>
      <w:marTop w:val="0"/>
      <w:marBottom w:val="0"/>
      <w:divBdr>
        <w:top w:val="none" w:sz="0" w:space="0" w:color="auto"/>
        <w:left w:val="none" w:sz="0" w:space="0" w:color="auto"/>
        <w:bottom w:val="none" w:sz="0" w:space="0" w:color="auto"/>
        <w:right w:val="none" w:sz="0" w:space="0" w:color="auto"/>
      </w:divBdr>
    </w:div>
    <w:div w:id="637537220">
      <w:bodyDiv w:val="1"/>
      <w:marLeft w:val="0"/>
      <w:marRight w:val="0"/>
      <w:marTop w:val="0"/>
      <w:marBottom w:val="0"/>
      <w:divBdr>
        <w:top w:val="none" w:sz="0" w:space="0" w:color="auto"/>
        <w:left w:val="none" w:sz="0" w:space="0" w:color="auto"/>
        <w:bottom w:val="none" w:sz="0" w:space="0" w:color="auto"/>
        <w:right w:val="none" w:sz="0" w:space="0" w:color="auto"/>
      </w:divBdr>
    </w:div>
    <w:div w:id="686256623">
      <w:bodyDiv w:val="1"/>
      <w:marLeft w:val="0"/>
      <w:marRight w:val="0"/>
      <w:marTop w:val="0"/>
      <w:marBottom w:val="0"/>
      <w:divBdr>
        <w:top w:val="none" w:sz="0" w:space="0" w:color="auto"/>
        <w:left w:val="none" w:sz="0" w:space="0" w:color="auto"/>
        <w:bottom w:val="none" w:sz="0" w:space="0" w:color="auto"/>
        <w:right w:val="none" w:sz="0" w:space="0" w:color="auto"/>
      </w:divBdr>
    </w:div>
    <w:div w:id="717318490">
      <w:bodyDiv w:val="1"/>
      <w:marLeft w:val="0"/>
      <w:marRight w:val="0"/>
      <w:marTop w:val="0"/>
      <w:marBottom w:val="0"/>
      <w:divBdr>
        <w:top w:val="none" w:sz="0" w:space="0" w:color="auto"/>
        <w:left w:val="none" w:sz="0" w:space="0" w:color="auto"/>
        <w:bottom w:val="none" w:sz="0" w:space="0" w:color="auto"/>
        <w:right w:val="none" w:sz="0" w:space="0" w:color="auto"/>
      </w:divBdr>
    </w:div>
    <w:div w:id="727652848">
      <w:bodyDiv w:val="1"/>
      <w:marLeft w:val="0"/>
      <w:marRight w:val="0"/>
      <w:marTop w:val="0"/>
      <w:marBottom w:val="0"/>
      <w:divBdr>
        <w:top w:val="none" w:sz="0" w:space="0" w:color="auto"/>
        <w:left w:val="none" w:sz="0" w:space="0" w:color="auto"/>
        <w:bottom w:val="none" w:sz="0" w:space="0" w:color="auto"/>
        <w:right w:val="none" w:sz="0" w:space="0" w:color="auto"/>
      </w:divBdr>
    </w:div>
    <w:div w:id="743919684">
      <w:bodyDiv w:val="1"/>
      <w:marLeft w:val="0"/>
      <w:marRight w:val="0"/>
      <w:marTop w:val="0"/>
      <w:marBottom w:val="0"/>
      <w:divBdr>
        <w:top w:val="none" w:sz="0" w:space="0" w:color="auto"/>
        <w:left w:val="none" w:sz="0" w:space="0" w:color="auto"/>
        <w:bottom w:val="none" w:sz="0" w:space="0" w:color="auto"/>
        <w:right w:val="none" w:sz="0" w:space="0" w:color="auto"/>
      </w:divBdr>
    </w:div>
    <w:div w:id="787353099">
      <w:bodyDiv w:val="1"/>
      <w:marLeft w:val="0"/>
      <w:marRight w:val="0"/>
      <w:marTop w:val="0"/>
      <w:marBottom w:val="0"/>
      <w:divBdr>
        <w:top w:val="none" w:sz="0" w:space="0" w:color="auto"/>
        <w:left w:val="none" w:sz="0" w:space="0" w:color="auto"/>
        <w:bottom w:val="none" w:sz="0" w:space="0" w:color="auto"/>
        <w:right w:val="none" w:sz="0" w:space="0" w:color="auto"/>
      </w:divBdr>
    </w:div>
    <w:div w:id="791247956">
      <w:bodyDiv w:val="1"/>
      <w:marLeft w:val="0"/>
      <w:marRight w:val="0"/>
      <w:marTop w:val="0"/>
      <w:marBottom w:val="0"/>
      <w:divBdr>
        <w:top w:val="none" w:sz="0" w:space="0" w:color="auto"/>
        <w:left w:val="none" w:sz="0" w:space="0" w:color="auto"/>
        <w:bottom w:val="none" w:sz="0" w:space="0" w:color="auto"/>
        <w:right w:val="none" w:sz="0" w:space="0" w:color="auto"/>
      </w:divBdr>
    </w:div>
    <w:div w:id="861741383">
      <w:bodyDiv w:val="1"/>
      <w:marLeft w:val="0"/>
      <w:marRight w:val="0"/>
      <w:marTop w:val="0"/>
      <w:marBottom w:val="0"/>
      <w:divBdr>
        <w:top w:val="none" w:sz="0" w:space="0" w:color="auto"/>
        <w:left w:val="none" w:sz="0" w:space="0" w:color="auto"/>
        <w:bottom w:val="none" w:sz="0" w:space="0" w:color="auto"/>
        <w:right w:val="none" w:sz="0" w:space="0" w:color="auto"/>
      </w:divBdr>
    </w:div>
    <w:div w:id="948781778">
      <w:bodyDiv w:val="1"/>
      <w:marLeft w:val="0"/>
      <w:marRight w:val="0"/>
      <w:marTop w:val="0"/>
      <w:marBottom w:val="0"/>
      <w:divBdr>
        <w:top w:val="none" w:sz="0" w:space="0" w:color="auto"/>
        <w:left w:val="none" w:sz="0" w:space="0" w:color="auto"/>
        <w:bottom w:val="none" w:sz="0" w:space="0" w:color="auto"/>
        <w:right w:val="none" w:sz="0" w:space="0" w:color="auto"/>
      </w:divBdr>
    </w:div>
    <w:div w:id="949316930">
      <w:bodyDiv w:val="1"/>
      <w:marLeft w:val="0"/>
      <w:marRight w:val="0"/>
      <w:marTop w:val="0"/>
      <w:marBottom w:val="0"/>
      <w:divBdr>
        <w:top w:val="none" w:sz="0" w:space="0" w:color="auto"/>
        <w:left w:val="none" w:sz="0" w:space="0" w:color="auto"/>
        <w:bottom w:val="none" w:sz="0" w:space="0" w:color="auto"/>
        <w:right w:val="none" w:sz="0" w:space="0" w:color="auto"/>
      </w:divBdr>
    </w:div>
    <w:div w:id="954366000">
      <w:bodyDiv w:val="1"/>
      <w:marLeft w:val="0"/>
      <w:marRight w:val="0"/>
      <w:marTop w:val="0"/>
      <w:marBottom w:val="0"/>
      <w:divBdr>
        <w:top w:val="none" w:sz="0" w:space="0" w:color="auto"/>
        <w:left w:val="none" w:sz="0" w:space="0" w:color="auto"/>
        <w:bottom w:val="none" w:sz="0" w:space="0" w:color="auto"/>
        <w:right w:val="none" w:sz="0" w:space="0" w:color="auto"/>
      </w:divBdr>
    </w:div>
    <w:div w:id="989021910">
      <w:bodyDiv w:val="1"/>
      <w:marLeft w:val="0"/>
      <w:marRight w:val="0"/>
      <w:marTop w:val="0"/>
      <w:marBottom w:val="0"/>
      <w:divBdr>
        <w:top w:val="none" w:sz="0" w:space="0" w:color="auto"/>
        <w:left w:val="none" w:sz="0" w:space="0" w:color="auto"/>
        <w:bottom w:val="none" w:sz="0" w:space="0" w:color="auto"/>
        <w:right w:val="none" w:sz="0" w:space="0" w:color="auto"/>
      </w:divBdr>
    </w:div>
    <w:div w:id="993799802">
      <w:bodyDiv w:val="1"/>
      <w:marLeft w:val="0"/>
      <w:marRight w:val="0"/>
      <w:marTop w:val="0"/>
      <w:marBottom w:val="0"/>
      <w:divBdr>
        <w:top w:val="none" w:sz="0" w:space="0" w:color="auto"/>
        <w:left w:val="none" w:sz="0" w:space="0" w:color="auto"/>
        <w:bottom w:val="none" w:sz="0" w:space="0" w:color="auto"/>
        <w:right w:val="none" w:sz="0" w:space="0" w:color="auto"/>
      </w:divBdr>
    </w:div>
    <w:div w:id="994139382">
      <w:bodyDiv w:val="1"/>
      <w:marLeft w:val="0"/>
      <w:marRight w:val="0"/>
      <w:marTop w:val="0"/>
      <w:marBottom w:val="0"/>
      <w:divBdr>
        <w:top w:val="none" w:sz="0" w:space="0" w:color="auto"/>
        <w:left w:val="none" w:sz="0" w:space="0" w:color="auto"/>
        <w:bottom w:val="none" w:sz="0" w:space="0" w:color="auto"/>
        <w:right w:val="none" w:sz="0" w:space="0" w:color="auto"/>
      </w:divBdr>
    </w:div>
    <w:div w:id="1035736531">
      <w:bodyDiv w:val="1"/>
      <w:marLeft w:val="0"/>
      <w:marRight w:val="0"/>
      <w:marTop w:val="0"/>
      <w:marBottom w:val="0"/>
      <w:divBdr>
        <w:top w:val="none" w:sz="0" w:space="0" w:color="auto"/>
        <w:left w:val="none" w:sz="0" w:space="0" w:color="auto"/>
        <w:bottom w:val="none" w:sz="0" w:space="0" w:color="auto"/>
        <w:right w:val="none" w:sz="0" w:space="0" w:color="auto"/>
      </w:divBdr>
    </w:div>
    <w:div w:id="1063139326">
      <w:bodyDiv w:val="1"/>
      <w:marLeft w:val="0"/>
      <w:marRight w:val="0"/>
      <w:marTop w:val="0"/>
      <w:marBottom w:val="0"/>
      <w:divBdr>
        <w:top w:val="none" w:sz="0" w:space="0" w:color="auto"/>
        <w:left w:val="none" w:sz="0" w:space="0" w:color="auto"/>
        <w:bottom w:val="none" w:sz="0" w:space="0" w:color="auto"/>
        <w:right w:val="none" w:sz="0" w:space="0" w:color="auto"/>
      </w:divBdr>
    </w:div>
    <w:div w:id="1069575614">
      <w:bodyDiv w:val="1"/>
      <w:marLeft w:val="0"/>
      <w:marRight w:val="0"/>
      <w:marTop w:val="0"/>
      <w:marBottom w:val="0"/>
      <w:divBdr>
        <w:top w:val="none" w:sz="0" w:space="0" w:color="auto"/>
        <w:left w:val="none" w:sz="0" w:space="0" w:color="auto"/>
        <w:bottom w:val="none" w:sz="0" w:space="0" w:color="auto"/>
        <w:right w:val="none" w:sz="0" w:space="0" w:color="auto"/>
      </w:divBdr>
    </w:div>
    <w:div w:id="1182554219">
      <w:bodyDiv w:val="1"/>
      <w:marLeft w:val="0"/>
      <w:marRight w:val="0"/>
      <w:marTop w:val="0"/>
      <w:marBottom w:val="0"/>
      <w:divBdr>
        <w:top w:val="none" w:sz="0" w:space="0" w:color="auto"/>
        <w:left w:val="none" w:sz="0" w:space="0" w:color="auto"/>
        <w:bottom w:val="none" w:sz="0" w:space="0" w:color="auto"/>
        <w:right w:val="none" w:sz="0" w:space="0" w:color="auto"/>
      </w:divBdr>
    </w:div>
    <w:div w:id="1284116122">
      <w:bodyDiv w:val="1"/>
      <w:marLeft w:val="0"/>
      <w:marRight w:val="0"/>
      <w:marTop w:val="0"/>
      <w:marBottom w:val="0"/>
      <w:divBdr>
        <w:top w:val="none" w:sz="0" w:space="0" w:color="auto"/>
        <w:left w:val="none" w:sz="0" w:space="0" w:color="auto"/>
        <w:bottom w:val="none" w:sz="0" w:space="0" w:color="auto"/>
        <w:right w:val="none" w:sz="0" w:space="0" w:color="auto"/>
      </w:divBdr>
    </w:div>
    <w:div w:id="1317761421">
      <w:bodyDiv w:val="1"/>
      <w:marLeft w:val="0"/>
      <w:marRight w:val="0"/>
      <w:marTop w:val="0"/>
      <w:marBottom w:val="0"/>
      <w:divBdr>
        <w:top w:val="none" w:sz="0" w:space="0" w:color="auto"/>
        <w:left w:val="none" w:sz="0" w:space="0" w:color="auto"/>
        <w:bottom w:val="none" w:sz="0" w:space="0" w:color="auto"/>
        <w:right w:val="none" w:sz="0" w:space="0" w:color="auto"/>
      </w:divBdr>
      <w:divsChild>
        <w:div w:id="1651982064">
          <w:marLeft w:val="0"/>
          <w:marRight w:val="0"/>
          <w:marTop w:val="0"/>
          <w:marBottom w:val="0"/>
          <w:divBdr>
            <w:top w:val="none" w:sz="0" w:space="0" w:color="auto"/>
            <w:left w:val="none" w:sz="0" w:space="0" w:color="auto"/>
            <w:bottom w:val="none" w:sz="0" w:space="0" w:color="auto"/>
            <w:right w:val="none" w:sz="0" w:space="0" w:color="auto"/>
          </w:divBdr>
          <w:divsChild>
            <w:div w:id="1630938404">
              <w:marLeft w:val="0"/>
              <w:marRight w:val="0"/>
              <w:marTop w:val="0"/>
              <w:marBottom w:val="0"/>
              <w:divBdr>
                <w:top w:val="none" w:sz="0" w:space="0" w:color="auto"/>
                <w:left w:val="none" w:sz="0" w:space="0" w:color="auto"/>
                <w:bottom w:val="none" w:sz="0" w:space="0" w:color="auto"/>
                <w:right w:val="none" w:sz="0" w:space="0" w:color="auto"/>
              </w:divBdr>
              <w:divsChild>
                <w:div w:id="946622922">
                  <w:marLeft w:val="0"/>
                  <w:marRight w:val="0"/>
                  <w:marTop w:val="0"/>
                  <w:marBottom w:val="0"/>
                  <w:divBdr>
                    <w:top w:val="none" w:sz="0" w:space="0" w:color="auto"/>
                    <w:left w:val="none" w:sz="0" w:space="0" w:color="auto"/>
                    <w:bottom w:val="none" w:sz="0" w:space="0" w:color="auto"/>
                    <w:right w:val="none" w:sz="0" w:space="0" w:color="auto"/>
                  </w:divBdr>
                  <w:divsChild>
                    <w:div w:id="578489393">
                      <w:marLeft w:val="0"/>
                      <w:marRight w:val="0"/>
                      <w:marTop w:val="0"/>
                      <w:marBottom w:val="0"/>
                      <w:divBdr>
                        <w:top w:val="none" w:sz="0" w:space="0" w:color="auto"/>
                        <w:left w:val="none" w:sz="0" w:space="0" w:color="auto"/>
                        <w:bottom w:val="none" w:sz="0" w:space="0" w:color="auto"/>
                        <w:right w:val="none" w:sz="0" w:space="0" w:color="auto"/>
                      </w:divBdr>
                      <w:divsChild>
                        <w:div w:id="844708799">
                          <w:marLeft w:val="0"/>
                          <w:marRight w:val="0"/>
                          <w:marTop w:val="0"/>
                          <w:marBottom w:val="0"/>
                          <w:divBdr>
                            <w:top w:val="none" w:sz="0" w:space="0" w:color="auto"/>
                            <w:left w:val="none" w:sz="0" w:space="0" w:color="auto"/>
                            <w:bottom w:val="none" w:sz="0" w:space="0" w:color="auto"/>
                            <w:right w:val="none" w:sz="0" w:space="0" w:color="auto"/>
                          </w:divBdr>
                          <w:divsChild>
                            <w:div w:id="1469975003">
                              <w:marLeft w:val="0"/>
                              <w:marRight w:val="300"/>
                              <w:marTop w:val="180"/>
                              <w:marBottom w:val="0"/>
                              <w:divBdr>
                                <w:top w:val="none" w:sz="0" w:space="0" w:color="auto"/>
                                <w:left w:val="none" w:sz="0" w:space="0" w:color="auto"/>
                                <w:bottom w:val="none" w:sz="0" w:space="0" w:color="auto"/>
                                <w:right w:val="none" w:sz="0" w:space="0" w:color="auto"/>
                              </w:divBdr>
                              <w:divsChild>
                                <w:div w:id="38792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226106">
          <w:marLeft w:val="0"/>
          <w:marRight w:val="0"/>
          <w:marTop w:val="0"/>
          <w:marBottom w:val="0"/>
          <w:divBdr>
            <w:top w:val="none" w:sz="0" w:space="0" w:color="auto"/>
            <w:left w:val="none" w:sz="0" w:space="0" w:color="auto"/>
            <w:bottom w:val="none" w:sz="0" w:space="0" w:color="auto"/>
            <w:right w:val="none" w:sz="0" w:space="0" w:color="auto"/>
          </w:divBdr>
          <w:divsChild>
            <w:div w:id="928083529">
              <w:marLeft w:val="0"/>
              <w:marRight w:val="0"/>
              <w:marTop w:val="0"/>
              <w:marBottom w:val="0"/>
              <w:divBdr>
                <w:top w:val="none" w:sz="0" w:space="0" w:color="auto"/>
                <w:left w:val="none" w:sz="0" w:space="0" w:color="auto"/>
                <w:bottom w:val="none" w:sz="0" w:space="0" w:color="auto"/>
                <w:right w:val="none" w:sz="0" w:space="0" w:color="auto"/>
              </w:divBdr>
              <w:divsChild>
                <w:div w:id="723716004">
                  <w:marLeft w:val="0"/>
                  <w:marRight w:val="0"/>
                  <w:marTop w:val="0"/>
                  <w:marBottom w:val="0"/>
                  <w:divBdr>
                    <w:top w:val="none" w:sz="0" w:space="0" w:color="auto"/>
                    <w:left w:val="none" w:sz="0" w:space="0" w:color="auto"/>
                    <w:bottom w:val="none" w:sz="0" w:space="0" w:color="auto"/>
                    <w:right w:val="none" w:sz="0" w:space="0" w:color="auto"/>
                  </w:divBdr>
                  <w:divsChild>
                    <w:div w:id="1047685078">
                      <w:marLeft w:val="0"/>
                      <w:marRight w:val="0"/>
                      <w:marTop w:val="0"/>
                      <w:marBottom w:val="0"/>
                      <w:divBdr>
                        <w:top w:val="none" w:sz="0" w:space="0" w:color="auto"/>
                        <w:left w:val="none" w:sz="0" w:space="0" w:color="auto"/>
                        <w:bottom w:val="none" w:sz="0" w:space="0" w:color="auto"/>
                        <w:right w:val="none" w:sz="0" w:space="0" w:color="auto"/>
                      </w:divBdr>
                      <w:divsChild>
                        <w:div w:id="8830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2491412">
      <w:bodyDiv w:val="1"/>
      <w:marLeft w:val="0"/>
      <w:marRight w:val="0"/>
      <w:marTop w:val="0"/>
      <w:marBottom w:val="0"/>
      <w:divBdr>
        <w:top w:val="none" w:sz="0" w:space="0" w:color="auto"/>
        <w:left w:val="none" w:sz="0" w:space="0" w:color="auto"/>
        <w:bottom w:val="none" w:sz="0" w:space="0" w:color="auto"/>
        <w:right w:val="none" w:sz="0" w:space="0" w:color="auto"/>
      </w:divBdr>
    </w:div>
    <w:div w:id="1422069913">
      <w:bodyDiv w:val="1"/>
      <w:marLeft w:val="0"/>
      <w:marRight w:val="0"/>
      <w:marTop w:val="0"/>
      <w:marBottom w:val="0"/>
      <w:divBdr>
        <w:top w:val="none" w:sz="0" w:space="0" w:color="auto"/>
        <w:left w:val="none" w:sz="0" w:space="0" w:color="auto"/>
        <w:bottom w:val="none" w:sz="0" w:space="0" w:color="auto"/>
        <w:right w:val="none" w:sz="0" w:space="0" w:color="auto"/>
      </w:divBdr>
    </w:div>
    <w:div w:id="1510869178">
      <w:bodyDiv w:val="1"/>
      <w:marLeft w:val="0"/>
      <w:marRight w:val="0"/>
      <w:marTop w:val="0"/>
      <w:marBottom w:val="0"/>
      <w:divBdr>
        <w:top w:val="none" w:sz="0" w:space="0" w:color="auto"/>
        <w:left w:val="none" w:sz="0" w:space="0" w:color="auto"/>
        <w:bottom w:val="none" w:sz="0" w:space="0" w:color="auto"/>
        <w:right w:val="none" w:sz="0" w:space="0" w:color="auto"/>
      </w:divBdr>
    </w:div>
    <w:div w:id="1539246375">
      <w:bodyDiv w:val="1"/>
      <w:marLeft w:val="0"/>
      <w:marRight w:val="0"/>
      <w:marTop w:val="0"/>
      <w:marBottom w:val="0"/>
      <w:divBdr>
        <w:top w:val="none" w:sz="0" w:space="0" w:color="auto"/>
        <w:left w:val="none" w:sz="0" w:space="0" w:color="auto"/>
        <w:bottom w:val="none" w:sz="0" w:space="0" w:color="auto"/>
        <w:right w:val="none" w:sz="0" w:space="0" w:color="auto"/>
      </w:divBdr>
    </w:div>
    <w:div w:id="1596985898">
      <w:bodyDiv w:val="1"/>
      <w:marLeft w:val="0"/>
      <w:marRight w:val="0"/>
      <w:marTop w:val="0"/>
      <w:marBottom w:val="0"/>
      <w:divBdr>
        <w:top w:val="none" w:sz="0" w:space="0" w:color="auto"/>
        <w:left w:val="none" w:sz="0" w:space="0" w:color="auto"/>
        <w:bottom w:val="none" w:sz="0" w:space="0" w:color="auto"/>
        <w:right w:val="none" w:sz="0" w:space="0" w:color="auto"/>
      </w:divBdr>
    </w:div>
    <w:div w:id="1607813324">
      <w:bodyDiv w:val="1"/>
      <w:marLeft w:val="0"/>
      <w:marRight w:val="0"/>
      <w:marTop w:val="0"/>
      <w:marBottom w:val="0"/>
      <w:divBdr>
        <w:top w:val="none" w:sz="0" w:space="0" w:color="auto"/>
        <w:left w:val="none" w:sz="0" w:space="0" w:color="auto"/>
        <w:bottom w:val="none" w:sz="0" w:space="0" w:color="auto"/>
        <w:right w:val="none" w:sz="0" w:space="0" w:color="auto"/>
      </w:divBdr>
    </w:div>
    <w:div w:id="1641574578">
      <w:bodyDiv w:val="1"/>
      <w:marLeft w:val="0"/>
      <w:marRight w:val="0"/>
      <w:marTop w:val="0"/>
      <w:marBottom w:val="0"/>
      <w:divBdr>
        <w:top w:val="none" w:sz="0" w:space="0" w:color="auto"/>
        <w:left w:val="none" w:sz="0" w:space="0" w:color="auto"/>
        <w:bottom w:val="none" w:sz="0" w:space="0" w:color="auto"/>
        <w:right w:val="none" w:sz="0" w:space="0" w:color="auto"/>
      </w:divBdr>
    </w:div>
    <w:div w:id="1662545314">
      <w:bodyDiv w:val="1"/>
      <w:marLeft w:val="0"/>
      <w:marRight w:val="0"/>
      <w:marTop w:val="0"/>
      <w:marBottom w:val="0"/>
      <w:divBdr>
        <w:top w:val="none" w:sz="0" w:space="0" w:color="auto"/>
        <w:left w:val="none" w:sz="0" w:space="0" w:color="auto"/>
        <w:bottom w:val="none" w:sz="0" w:space="0" w:color="auto"/>
        <w:right w:val="none" w:sz="0" w:space="0" w:color="auto"/>
      </w:divBdr>
    </w:div>
    <w:div w:id="1805661638">
      <w:bodyDiv w:val="1"/>
      <w:marLeft w:val="0"/>
      <w:marRight w:val="0"/>
      <w:marTop w:val="0"/>
      <w:marBottom w:val="0"/>
      <w:divBdr>
        <w:top w:val="none" w:sz="0" w:space="0" w:color="auto"/>
        <w:left w:val="none" w:sz="0" w:space="0" w:color="auto"/>
        <w:bottom w:val="none" w:sz="0" w:space="0" w:color="auto"/>
        <w:right w:val="none" w:sz="0" w:space="0" w:color="auto"/>
      </w:divBdr>
    </w:div>
    <w:div w:id="1813014513">
      <w:bodyDiv w:val="1"/>
      <w:marLeft w:val="0"/>
      <w:marRight w:val="0"/>
      <w:marTop w:val="0"/>
      <w:marBottom w:val="0"/>
      <w:divBdr>
        <w:top w:val="none" w:sz="0" w:space="0" w:color="auto"/>
        <w:left w:val="none" w:sz="0" w:space="0" w:color="auto"/>
        <w:bottom w:val="none" w:sz="0" w:space="0" w:color="auto"/>
        <w:right w:val="none" w:sz="0" w:space="0" w:color="auto"/>
      </w:divBdr>
    </w:div>
    <w:div w:id="1905027569">
      <w:bodyDiv w:val="1"/>
      <w:marLeft w:val="0"/>
      <w:marRight w:val="0"/>
      <w:marTop w:val="0"/>
      <w:marBottom w:val="0"/>
      <w:divBdr>
        <w:top w:val="none" w:sz="0" w:space="0" w:color="auto"/>
        <w:left w:val="none" w:sz="0" w:space="0" w:color="auto"/>
        <w:bottom w:val="none" w:sz="0" w:space="0" w:color="auto"/>
        <w:right w:val="none" w:sz="0" w:space="0" w:color="auto"/>
      </w:divBdr>
    </w:div>
    <w:div w:id="1914506431">
      <w:bodyDiv w:val="1"/>
      <w:marLeft w:val="0"/>
      <w:marRight w:val="0"/>
      <w:marTop w:val="0"/>
      <w:marBottom w:val="0"/>
      <w:divBdr>
        <w:top w:val="none" w:sz="0" w:space="0" w:color="auto"/>
        <w:left w:val="none" w:sz="0" w:space="0" w:color="auto"/>
        <w:bottom w:val="none" w:sz="0" w:space="0" w:color="auto"/>
        <w:right w:val="none" w:sz="0" w:space="0" w:color="auto"/>
      </w:divBdr>
    </w:div>
    <w:div w:id="1922718282">
      <w:bodyDiv w:val="1"/>
      <w:marLeft w:val="0"/>
      <w:marRight w:val="0"/>
      <w:marTop w:val="0"/>
      <w:marBottom w:val="0"/>
      <w:divBdr>
        <w:top w:val="none" w:sz="0" w:space="0" w:color="auto"/>
        <w:left w:val="none" w:sz="0" w:space="0" w:color="auto"/>
        <w:bottom w:val="none" w:sz="0" w:space="0" w:color="auto"/>
        <w:right w:val="none" w:sz="0" w:space="0" w:color="auto"/>
      </w:divBdr>
    </w:div>
    <w:div w:id="2013292893">
      <w:bodyDiv w:val="1"/>
      <w:marLeft w:val="0"/>
      <w:marRight w:val="0"/>
      <w:marTop w:val="0"/>
      <w:marBottom w:val="0"/>
      <w:divBdr>
        <w:top w:val="none" w:sz="0" w:space="0" w:color="auto"/>
        <w:left w:val="none" w:sz="0" w:space="0" w:color="auto"/>
        <w:bottom w:val="none" w:sz="0" w:space="0" w:color="auto"/>
        <w:right w:val="none" w:sz="0" w:space="0" w:color="auto"/>
      </w:divBdr>
    </w:div>
    <w:div w:id="2064980026">
      <w:bodyDiv w:val="1"/>
      <w:marLeft w:val="0"/>
      <w:marRight w:val="0"/>
      <w:marTop w:val="0"/>
      <w:marBottom w:val="0"/>
      <w:divBdr>
        <w:top w:val="none" w:sz="0" w:space="0" w:color="auto"/>
        <w:left w:val="none" w:sz="0" w:space="0" w:color="auto"/>
        <w:bottom w:val="none" w:sz="0" w:space="0" w:color="auto"/>
        <w:right w:val="none" w:sz="0" w:space="0" w:color="auto"/>
      </w:divBdr>
    </w:div>
    <w:div w:id="2091268152">
      <w:bodyDiv w:val="1"/>
      <w:marLeft w:val="0"/>
      <w:marRight w:val="0"/>
      <w:marTop w:val="0"/>
      <w:marBottom w:val="0"/>
      <w:divBdr>
        <w:top w:val="none" w:sz="0" w:space="0" w:color="auto"/>
        <w:left w:val="none" w:sz="0" w:space="0" w:color="auto"/>
        <w:bottom w:val="none" w:sz="0" w:space="0" w:color="auto"/>
        <w:right w:val="none" w:sz="0" w:space="0" w:color="auto"/>
      </w:divBdr>
    </w:div>
    <w:div w:id="2140683784">
      <w:bodyDiv w:val="1"/>
      <w:marLeft w:val="0"/>
      <w:marRight w:val="0"/>
      <w:marTop w:val="0"/>
      <w:marBottom w:val="0"/>
      <w:divBdr>
        <w:top w:val="none" w:sz="0" w:space="0" w:color="auto"/>
        <w:left w:val="none" w:sz="0" w:space="0" w:color="auto"/>
        <w:bottom w:val="none" w:sz="0" w:space="0" w:color="auto"/>
        <w:right w:val="none" w:sz="0" w:space="0" w:color="auto"/>
      </w:divBdr>
    </w:div>
    <w:div w:id="2143763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tatjana_has@yahoo.com"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hyperlink" Target="mailto:joze.jovanovski.piu@mtc.gov.mk" TargetMode="External"/><Relationship Id="rId34" Type="http://schemas.openxmlformats.org/officeDocument/2006/relationships/image" Target="media/image17.jpeg"/><Relationship Id="rId42" Type="http://schemas.openxmlformats.org/officeDocument/2006/relationships/image" Target="media/image25.png"/><Relationship Id="rId47" Type="http://schemas.openxmlformats.org/officeDocument/2006/relationships/customXml" Target="ink/ink1.xml"/><Relationship Id="rId50" Type="http://schemas.openxmlformats.org/officeDocument/2006/relationships/footer" Target="footer6.xml"/><Relationship Id="rId55" Type="http://schemas.openxmlformats.org/officeDocument/2006/relationships/hyperlink" Target="mailto:joze.jovanovski.piu@mtc.gov.mk"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joze.jovanovski.piu@mtc.gov.mk" TargetMode="Externa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footer" Target="footer5.xml"/><Relationship Id="rId59"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wbprojects-mtc.mk" TargetMode="External"/><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hyperlink" Target="mailto:joze.jovanovski.piu@mtc.gov.m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hyperlink" Target="https://krusevo.gov.mk/" TargetMode="External"/><Relationship Id="rId53" Type="http://schemas.openxmlformats.org/officeDocument/2006/relationships/hyperlink" Target="http://mtc.gov.mk/" TargetMode="External"/><Relationship Id="rId58"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7.png"/><Relationship Id="rId57" Type="http://schemas.openxmlformats.org/officeDocument/2006/relationships/image" Target="media/image28.png"/><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mtc.gov.mk/" TargetMode="External"/><Relationship Id="rId31" Type="http://schemas.openxmlformats.org/officeDocument/2006/relationships/image" Target="media/image14.jpeg"/><Relationship Id="rId44" Type="http://schemas.openxmlformats.org/officeDocument/2006/relationships/image" Target="media/image26.png"/><Relationship Id="rId52" Type="http://schemas.openxmlformats.org/officeDocument/2006/relationships/hyperlink" Target="http://www.wbprojects-mtc.mk"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hyperlink" Target="http://app.gov.mk/wp-content/uploads/2015/04/%D0%9030104-PP-na-RM-2002-2020.pdf" TargetMode="External"/><Relationship Id="rId56" Type="http://schemas.openxmlformats.org/officeDocument/2006/relationships/hyperlink" Target="mailto:joze.jovanovski.piu@mtc.gov.mk" TargetMode="External"/><Relationship Id="rId8" Type="http://schemas.openxmlformats.org/officeDocument/2006/relationships/image" Target="media/image2.png"/><Relationship Id="rId51" Type="http://schemas.openxmlformats.org/officeDocument/2006/relationships/hyperlink" Target="https://krusevo.gov.mk/"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27T12:31:15.586"/>
    </inkml:context>
    <inkml:brush xml:id="br0">
      <inkml:brushProperty name="width" value="0.05" units="cm"/>
      <inkml:brushProperty name="height" value="0.05" units="cm"/>
    </inkml:brush>
  </inkml:definitions>
  <inkml:trace contextRef="#ctx0" brushRef="#br0">0 1 15688,'0'0'0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181111-4D65-4438-82E6-30DB46C82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954</TotalTime>
  <Pages>1</Pages>
  <Words>17147</Words>
  <Characters>97744</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
    </vt:vector>
  </TitlesOfParts>
  <Company>Ekomozaik</Company>
  <LinksUpToDate>false</LinksUpToDate>
  <CharactersWithSpaces>114662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[Docu"Категоријата Б+" ПРОЕКТ ment subtitle]</dc:subject>
  <dc:creator>Stefan Velkovski</dc:creator>
  <cp:keywords/>
  <dc:description/>
  <cp:lastModifiedBy>Sash Bogdan </cp:lastModifiedBy>
  <cp:revision>186</cp:revision>
  <cp:lastPrinted>2019-06-28T12:47:00Z</cp:lastPrinted>
  <dcterms:created xsi:type="dcterms:W3CDTF">2023-09-26T08:19:00Z</dcterms:created>
  <dcterms:modified xsi:type="dcterms:W3CDTF">2023-11-15T13:52:00Z</dcterms:modified>
</cp:coreProperties>
</file>